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A176F" w14:textId="10E35C00" w:rsidR="006C40EB" w:rsidRDefault="006C40EB" w:rsidP="00FD09A9">
      <w:pPr>
        <w:jc w:val="center"/>
        <w:rPr>
          <w:rFonts w:eastAsia="Times New Roman"/>
          <w:color w:val="000000"/>
          <w:bdr w:val="none" w:sz="0" w:space="0" w:color="auto" w:frame="1"/>
          <w:lang w:eastAsia="ru-RU"/>
        </w:rPr>
      </w:pPr>
      <w:r>
        <w:rPr>
          <w:rFonts w:eastAsia="Times New Roman"/>
          <w:noProof/>
          <w:color w:val="000000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1" locked="0" layoutInCell="1" allowOverlap="1" wp14:anchorId="072EE27C" wp14:editId="20CCEBF2">
            <wp:simplePos x="0" y="0"/>
            <wp:positionH relativeFrom="column">
              <wp:posOffset>2794635</wp:posOffset>
            </wp:positionH>
            <wp:positionV relativeFrom="paragraph">
              <wp:posOffset>-464185</wp:posOffset>
            </wp:positionV>
            <wp:extent cx="725170" cy="8959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D9119" w14:textId="77777777" w:rsidR="006C40EB" w:rsidRDefault="006C40EB" w:rsidP="00FD09A9">
      <w:pPr>
        <w:jc w:val="center"/>
        <w:rPr>
          <w:rFonts w:eastAsia="Times New Roman"/>
          <w:color w:val="000000"/>
          <w:bdr w:val="none" w:sz="0" w:space="0" w:color="auto" w:frame="1"/>
          <w:lang w:eastAsia="ru-RU"/>
        </w:rPr>
      </w:pPr>
    </w:p>
    <w:p w14:paraId="10689C08" w14:textId="72F8F2F5" w:rsidR="00FD09A9" w:rsidRPr="00FD09A9" w:rsidRDefault="00FD09A9" w:rsidP="00FD09A9">
      <w:pPr>
        <w:jc w:val="center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FD09A9">
        <w:rPr>
          <w:rFonts w:eastAsia="Times New Roman"/>
          <w:color w:val="000000"/>
          <w:bdr w:val="none" w:sz="0" w:space="0" w:color="auto" w:frame="1"/>
          <w:lang w:eastAsia="ru-RU"/>
        </w:rPr>
        <w:t>СОВЕТ ДЕПУТАТОВ</w:t>
      </w:r>
    </w:p>
    <w:p w14:paraId="18369D79" w14:textId="77777777" w:rsidR="00FD09A9" w:rsidRPr="00FD09A9" w:rsidRDefault="00FD09A9" w:rsidP="00FD09A9">
      <w:pPr>
        <w:jc w:val="center"/>
        <w:rPr>
          <w:rFonts w:eastAsia="Times New Roman"/>
          <w:color w:val="000000"/>
          <w:bdr w:val="none" w:sz="0" w:space="0" w:color="auto" w:frame="1"/>
          <w:lang w:eastAsia="ru-RU"/>
        </w:rPr>
      </w:pPr>
      <w:r w:rsidRPr="00FD09A9">
        <w:rPr>
          <w:rFonts w:eastAsia="Times New Roman"/>
          <w:color w:val="000000"/>
          <w:bdr w:val="none" w:sz="0" w:space="0" w:color="auto" w:frame="1"/>
          <w:lang w:eastAsia="ru-RU"/>
        </w:rPr>
        <w:t>ОДИНЦОВСКОГО ГОРОДСКОГО ОКРУГА</w:t>
      </w:r>
    </w:p>
    <w:p w14:paraId="0243F823" w14:textId="77777777" w:rsidR="00FD09A9" w:rsidRPr="00FD09A9" w:rsidRDefault="00FD09A9" w:rsidP="00FD09A9">
      <w:pPr>
        <w:jc w:val="center"/>
        <w:rPr>
          <w:rFonts w:eastAsia="Times New Roman"/>
          <w:b/>
          <w:color w:val="000000"/>
          <w:bdr w:val="none" w:sz="0" w:space="0" w:color="auto" w:frame="1"/>
          <w:lang w:eastAsia="ru-RU"/>
        </w:rPr>
      </w:pPr>
      <w:r w:rsidRPr="00FD09A9">
        <w:rPr>
          <w:rFonts w:eastAsia="Times New Roman"/>
          <w:color w:val="000000"/>
          <w:bdr w:val="none" w:sz="0" w:space="0" w:color="auto" w:frame="1"/>
          <w:lang w:eastAsia="ru-RU"/>
        </w:rPr>
        <w:t>МОСКОВСКОЙ ОБЛАСТИ</w:t>
      </w:r>
    </w:p>
    <w:p w14:paraId="04930DA4" w14:textId="77777777" w:rsidR="00FD09A9" w:rsidRPr="00FD09A9" w:rsidRDefault="00FD09A9" w:rsidP="00FD09A9">
      <w:pPr>
        <w:jc w:val="center"/>
        <w:rPr>
          <w:rFonts w:eastAsia="Times New Roman"/>
          <w:b/>
          <w:color w:val="000000"/>
          <w:bdr w:val="none" w:sz="0" w:space="0" w:color="auto" w:frame="1"/>
          <w:lang w:eastAsia="ru-RU"/>
        </w:rPr>
      </w:pPr>
    </w:p>
    <w:p w14:paraId="187F0587" w14:textId="77777777" w:rsidR="00FD09A9" w:rsidRPr="00FD09A9" w:rsidRDefault="00FD09A9" w:rsidP="00FD09A9">
      <w:pPr>
        <w:jc w:val="center"/>
        <w:rPr>
          <w:rFonts w:eastAsia="Times New Roman"/>
          <w:b/>
          <w:color w:val="000000"/>
          <w:bdr w:val="none" w:sz="0" w:space="0" w:color="auto" w:frame="1"/>
          <w:lang w:eastAsia="ru-RU"/>
        </w:rPr>
      </w:pPr>
      <w:r w:rsidRPr="00FD09A9">
        <w:rPr>
          <w:rFonts w:eastAsia="Times New Roman"/>
          <w:b/>
          <w:color w:val="000000"/>
          <w:bdr w:val="none" w:sz="0" w:space="0" w:color="auto" w:frame="1"/>
          <w:lang w:eastAsia="ru-RU"/>
        </w:rPr>
        <w:t>РЕШЕНИЕ</w:t>
      </w:r>
    </w:p>
    <w:p w14:paraId="5C03D84F" w14:textId="36FADE94" w:rsidR="00FD09A9" w:rsidRPr="00FD09A9" w:rsidRDefault="00FD09A9" w:rsidP="00FD09A9">
      <w:pPr>
        <w:tabs>
          <w:tab w:val="left" w:pos="7100"/>
        </w:tabs>
        <w:jc w:val="center"/>
        <w:rPr>
          <w:rFonts w:eastAsia="Times New Roman"/>
          <w:b/>
          <w:lang w:eastAsia="ru-RU"/>
        </w:rPr>
      </w:pPr>
      <w:r w:rsidRPr="00FD09A9">
        <w:rPr>
          <w:rFonts w:eastAsia="Times New Roman"/>
          <w:color w:val="000000"/>
          <w:u w:val="single" w:color="000000"/>
          <w:bdr w:val="none" w:sz="0" w:space="0" w:color="auto" w:frame="1"/>
          <w:lang w:eastAsia="ru-RU"/>
        </w:rPr>
        <w:t>от 27.1</w:t>
      </w:r>
      <w:r>
        <w:rPr>
          <w:rFonts w:eastAsia="Times New Roman"/>
          <w:color w:val="000000"/>
          <w:u w:val="single" w:color="000000"/>
          <w:bdr w:val="none" w:sz="0" w:space="0" w:color="auto" w:frame="1"/>
          <w:lang w:eastAsia="ru-RU"/>
        </w:rPr>
        <w:t>1.2025 № 3</w:t>
      </w:r>
      <w:r w:rsidRPr="00FD09A9">
        <w:rPr>
          <w:rFonts w:eastAsia="Times New Roman"/>
          <w:color w:val="000000"/>
          <w:u w:val="single" w:color="000000"/>
          <w:bdr w:val="none" w:sz="0" w:space="0" w:color="auto" w:frame="1"/>
          <w:lang w:eastAsia="ru-RU"/>
        </w:rPr>
        <w:t>/20</w:t>
      </w:r>
    </w:p>
    <w:p w14:paraId="1A8E3C36" w14:textId="77777777" w:rsidR="00FD09A9" w:rsidRPr="00FD09A9" w:rsidRDefault="00FD09A9" w:rsidP="00FD09A9">
      <w:pPr>
        <w:jc w:val="center"/>
        <w:textAlignment w:val="top"/>
        <w:rPr>
          <w:rFonts w:eastAsia="Times New Roman"/>
          <w:sz w:val="24"/>
          <w:szCs w:val="24"/>
          <w:lang w:eastAsia="ru-RU"/>
        </w:rPr>
      </w:pPr>
    </w:p>
    <w:p w14:paraId="38EDBF62" w14:textId="13D3F177" w:rsidR="0001403F" w:rsidRPr="00136010" w:rsidRDefault="00EC2290" w:rsidP="0001403F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136010">
        <w:rPr>
          <w:rFonts w:eastAsia="Calibri"/>
          <w:b/>
        </w:rPr>
        <w:t>О внесении изменени</w:t>
      </w:r>
      <w:r w:rsidR="005F6481" w:rsidRPr="00136010">
        <w:rPr>
          <w:rFonts w:eastAsia="Calibri"/>
          <w:b/>
        </w:rPr>
        <w:t>я</w:t>
      </w:r>
      <w:r w:rsidRPr="00136010">
        <w:rPr>
          <w:rFonts w:eastAsia="Calibri"/>
          <w:b/>
        </w:rPr>
        <w:t xml:space="preserve"> в решение Совета депутатов </w:t>
      </w:r>
    </w:p>
    <w:p w14:paraId="300D3FCF" w14:textId="3B655153" w:rsidR="0061616A" w:rsidRPr="00136010" w:rsidRDefault="00EC2290" w:rsidP="0001403F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136010">
        <w:rPr>
          <w:rFonts w:eastAsia="Calibri"/>
          <w:b/>
        </w:rPr>
        <w:t>Одинцовского</w:t>
      </w:r>
      <w:r w:rsidR="0061616A" w:rsidRPr="00136010">
        <w:rPr>
          <w:rFonts w:eastAsia="Calibri"/>
          <w:b/>
        </w:rPr>
        <w:t xml:space="preserve"> </w:t>
      </w:r>
      <w:r w:rsidRPr="00136010">
        <w:rPr>
          <w:rFonts w:eastAsia="Calibri"/>
          <w:b/>
        </w:rPr>
        <w:t>городского округа Моско</w:t>
      </w:r>
      <w:r w:rsidR="00A42518" w:rsidRPr="00136010">
        <w:rPr>
          <w:rFonts w:eastAsia="Calibri"/>
          <w:b/>
        </w:rPr>
        <w:t xml:space="preserve">вской области от 05.11.2019 </w:t>
      </w:r>
      <w:r w:rsidRPr="00136010">
        <w:rPr>
          <w:rFonts w:eastAsia="Calibri"/>
          <w:b/>
        </w:rPr>
        <w:t xml:space="preserve">№ </w:t>
      </w:r>
      <w:r w:rsidR="002950D9" w:rsidRPr="00136010">
        <w:rPr>
          <w:rFonts w:eastAsia="Calibri"/>
          <w:b/>
        </w:rPr>
        <w:t>6</w:t>
      </w:r>
      <w:r w:rsidRPr="00136010">
        <w:rPr>
          <w:rFonts w:eastAsia="Calibri"/>
          <w:b/>
        </w:rPr>
        <w:t xml:space="preserve">/10 </w:t>
      </w:r>
    </w:p>
    <w:p w14:paraId="4924A535" w14:textId="1906B94B" w:rsidR="0061616A" w:rsidRPr="00136010" w:rsidRDefault="00EC2290" w:rsidP="0001403F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136010">
        <w:rPr>
          <w:rFonts w:eastAsia="Calibri"/>
          <w:b/>
        </w:rPr>
        <w:t xml:space="preserve">«О </w:t>
      </w:r>
      <w:r w:rsidR="002950D9" w:rsidRPr="00136010">
        <w:rPr>
          <w:rFonts w:eastAsia="Calibri"/>
          <w:b/>
        </w:rPr>
        <w:t>налоге н</w:t>
      </w:r>
      <w:r w:rsidR="00A04017" w:rsidRPr="00136010">
        <w:rPr>
          <w:rFonts w:eastAsia="Calibri"/>
          <w:b/>
        </w:rPr>
        <w:t>а</w:t>
      </w:r>
      <w:r w:rsidR="002950D9" w:rsidRPr="00136010">
        <w:rPr>
          <w:rFonts w:eastAsia="Calibri"/>
          <w:b/>
        </w:rPr>
        <w:t xml:space="preserve"> имущество физических лиц</w:t>
      </w:r>
      <w:r w:rsidRPr="00136010">
        <w:rPr>
          <w:rFonts w:eastAsia="Calibri"/>
          <w:b/>
        </w:rPr>
        <w:t xml:space="preserve"> на территории</w:t>
      </w:r>
      <w:r w:rsidR="0061616A" w:rsidRPr="00136010">
        <w:rPr>
          <w:rFonts w:eastAsia="Calibri"/>
          <w:b/>
        </w:rPr>
        <w:t xml:space="preserve"> </w:t>
      </w:r>
    </w:p>
    <w:p w14:paraId="03DBE716" w14:textId="1DE2B640" w:rsidR="00EC2290" w:rsidRPr="00136010" w:rsidRDefault="00EC2290" w:rsidP="0001403F">
      <w:pPr>
        <w:autoSpaceDE w:val="0"/>
        <w:autoSpaceDN w:val="0"/>
        <w:adjustRightInd w:val="0"/>
        <w:jc w:val="center"/>
        <w:rPr>
          <w:rFonts w:eastAsia="Calibri"/>
          <w:b/>
        </w:rPr>
      </w:pPr>
      <w:r w:rsidRPr="00136010">
        <w:rPr>
          <w:rFonts w:eastAsia="Calibri"/>
          <w:b/>
        </w:rPr>
        <w:t>Одинцовского городского округа Московской области»</w:t>
      </w:r>
    </w:p>
    <w:p w14:paraId="5441281B" w14:textId="1AF1BA18" w:rsidR="00DC504A" w:rsidRDefault="00DC504A" w:rsidP="0061616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</w:p>
    <w:p w14:paraId="467CF319" w14:textId="77777777" w:rsidR="00136010" w:rsidRPr="00136010" w:rsidRDefault="00136010" w:rsidP="0061616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</w:rPr>
      </w:pPr>
      <w:bookmarkStart w:id="0" w:name="_GoBack"/>
      <w:bookmarkEnd w:id="0"/>
    </w:p>
    <w:p w14:paraId="5982E799" w14:textId="4B8CDA46" w:rsidR="00467A2E" w:rsidRDefault="00CC13A1" w:rsidP="0061616A">
      <w:pPr>
        <w:autoSpaceDE w:val="0"/>
        <w:autoSpaceDN w:val="0"/>
        <w:adjustRightInd w:val="0"/>
        <w:ind w:firstLine="708"/>
        <w:jc w:val="both"/>
      </w:pPr>
      <w:r w:rsidRPr="00136010">
        <w:rPr>
          <w:rFonts w:eastAsia="Calibri"/>
          <w:color w:val="000000"/>
        </w:rPr>
        <w:t xml:space="preserve">В соответствии с </w:t>
      </w:r>
      <w:hyperlink r:id="rId7" w:history="1">
        <w:r w:rsidRPr="00136010">
          <w:rPr>
            <w:rFonts w:eastAsia="Calibri"/>
            <w:color w:val="000000"/>
          </w:rPr>
          <w:t>главой 3</w:t>
        </w:r>
        <w:r w:rsidR="001851C7" w:rsidRPr="00136010">
          <w:rPr>
            <w:rFonts w:eastAsia="Calibri"/>
            <w:color w:val="000000"/>
          </w:rPr>
          <w:t>2</w:t>
        </w:r>
      </w:hyperlink>
      <w:r w:rsidRPr="00136010">
        <w:rPr>
          <w:rFonts w:eastAsia="Calibri"/>
          <w:color w:val="000000"/>
        </w:rPr>
        <w:t xml:space="preserve"> Налогового кодекса Российской Федерации, </w:t>
      </w:r>
      <w:r w:rsidR="00467A2E" w:rsidRPr="00136010">
        <w:t>Федеральным</w:t>
      </w:r>
      <w:r w:rsidR="0061616A" w:rsidRPr="00136010">
        <w:t>и</w:t>
      </w:r>
      <w:r w:rsidR="00467A2E" w:rsidRPr="00136010">
        <w:t xml:space="preserve"> </w:t>
      </w:r>
      <w:hyperlink r:id="rId8" w:history="1">
        <w:r w:rsidR="00467A2E" w:rsidRPr="00136010">
          <w:t>закон</w:t>
        </w:r>
        <w:r w:rsidR="0061616A" w:rsidRPr="00136010">
          <w:t>ами</w:t>
        </w:r>
      </w:hyperlink>
      <w:r w:rsidR="00467A2E" w:rsidRPr="00136010">
        <w:t xml:space="preserve"> от 06.10.2003 №</w:t>
      </w:r>
      <w:r w:rsidR="005F6481" w:rsidRPr="00136010">
        <w:t xml:space="preserve"> 131-ФЗ «</w:t>
      </w:r>
      <w:r w:rsidR="00467A2E" w:rsidRPr="00136010">
        <w:t>Об общих принципах организации местного самоуп</w:t>
      </w:r>
      <w:r w:rsidR="005F6481" w:rsidRPr="00136010">
        <w:t>равления в Российской Федерации»</w:t>
      </w:r>
      <w:r w:rsidR="00467A2E" w:rsidRPr="00136010">
        <w:t xml:space="preserve">, от 20.03.2025 </w:t>
      </w:r>
      <w:r w:rsidR="00C23DF3">
        <w:br/>
      </w:r>
      <w:r w:rsidR="00467A2E" w:rsidRPr="00136010">
        <w:t>№ 33-ФЗ «Об общих принципах организации местного самоуправления в единой системе публичной власти», Уставом Одинцовского городского округа Московской области</w:t>
      </w:r>
      <w:r w:rsidR="005F6481" w:rsidRPr="00136010">
        <w:t xml:space="preserve">, </w:t>
      </w:r>
      <w:r w:rsidR="00467A2E" w:rsidRPr="00136010">
        <w:t xml:space="preserve">Совет депутатов Одинцовского городского округа Московской области </w:t>
      </w:r>
    </w:p>
    <w:p w14:paraId="0DFBADA1" w14:textId="0B6C0ABC" w:rsidR="00467A2E" w:rsidRPr="00136010" w:rsidRDefault="00467A2E" w:rsidP="0061616A">
      <w:pPr>
        <w:autoSpaceDE w:val="0"/>
        <w:autoSpaceDN w:val="0"/>
        <w:adjustRightInd w:val="0"/>
        <w:ind w:firstLine="708"/>
        <w:jc w:val="center"/>
      </w:pPr>
      <w:r w:rsidRPr="00136010">
        <w:t>РЕШИЛ:</w:t>
      </w:r>
    </w:p>
    <w:p w14:paraId="4AE49541" w14:textId="77777777" w:rsidR="00467A2E" w:rsidRPr="00136010" w:rsidRDefault="00467A2E" w:rsidP="0061616A">
      <w:pPr>
        <w:autoSpaceDE w:val="0"/>
        <w:autoSpaceDN w:val="0"/>
        <w:adjustRightInd w:val="0"/>
        <w:ind w:firstLine="708"/>
        <w:jc w:val="center"/>
      </w:pPr>
    </w:p>
    <w:p w14:paraId="6249832D" w14:textId="66FB223E" w:rsidR="00EC2290" w:rsidRPr="00136010" w:rsidRDefault="00EC2290" w:rsidP="0061616A">
      <w:pPr>
        <w:autoSpaceDE w:val="0"/>
        <w:autoSpaceDN w:val="0"/>
        <w:adjustRightInd w:val="0"/>
        <w:ind w:firstLine="510"/>
        <w:jc w:val="both"/>
        <w:rPr>
          <w:rFonts w:eastAsia="Calibri"/>
          <w:color w:val="000000"/>
        </w:rPr>
      </w:pPr>
      <w:r w:rsidRPr="00136010">
        <w:rPr>
          <w:rFonts w:eastAsia="Calibri"/>
          <w:color w:val="000000"/>
        </w:rPr>
        <w:t xml:space="preserve">1. Внести в решение Совета депутатов Одинцовского городского округа Московской области от 05.11.2019 № </w:t>
      </w:r>
      <w:r w:rsidR="002950D9" w:rsidRPr="00136010">
        <w:rPr>
          <w:rFonts w:eastAsia="Calibri"/>
          <w:color w:val="000000"/>
        </w:rPr>
        <w:t>6</w:t>
      </w:r>
      <w:r w:rsidRPr="00136010">
        <w:rPr>
          <w:rFonts w:eastAsia="Calibri"/>
          <w:color w:val="000000"/>
        </w:rPr>
        <w:t xml:space="preserve">/10 «О налоге </w:t>
      </w:r>
      <w:r w:rsidR="002950D9" w:rsidRPr="00136010">
        <w:rPr>
          <w:rFonts w:eastAsia="Calibri"/>
          <w:color w:val="000000"/>
        </w:rPr>
        <w:t xml:space="preserve">на имущество </w:t>
      </w:r>
      <w:r w:rsidR="00136010">
        <w:rPr>
          <w:rFonts w:eastAsia="Calibri"/>
          <w:color w:val="000000"/>
        </w:rPr>
        <w:br/>
      </w:r>
      <w:r w:rsidR="002950D9" w:rsidRPr="00136010">
        <w:rPr>
          <w:rFonts w:eastAsia="Calibri"/>
          <w:color w:val="000000"/>
        </w:rPr>
        <w:t xml:space="preserve">физических лиц </w:t>
      </w:r>
      <w:r w:rsidRPr="00136010">
        <w:rPr>
          <w:rFonts w:eastAsia="Calibri"/>
          <w:color w:val="000000"/>
        </w:rPr>
        <w:t xml:space="preserve">на территории Одинцовского городского округа Московской области» </w:t>
      </w:r>
      <w:r w:rsidR="00467A2E" w:rsidRPr="00136010">
        <w:rPr>
          <w:rFonts w:eastAsia="Calibri"/>
          <w:color w:val="000000"/>
        </w:rPr>
        <w:t>(в редакции от 25.11.2024 № 1/3)</w:t>
      </w:r>
      <w:r w:rsidR="0061616A" w:rsidRPr="00136010">
        <w:rPr>
          <w:rFonts w:eastAsia="Calibri"/>
          <w:color w:val="000000"/>
        </w:rPr>
        <w:t xml:space="preserve"> следующее изменение</w:t>
      </w:r>
      <w:r w:rsidRPr="00136010">
        <w:rPr>
          <w:rFonts w:eastAsia="Calibri"/>
          <w:color w:val="000000"/>
        </w:rPr>
        <w:t>:</w:t>
      </w:r>
    </w:p>
    <w:p w14:paraId="5578F049" w14:textId="33439F3E" w:rsidR="005F6481" w:rsidRPr="00136010" w:rsidRDefault="001F6F1E" w:rsidP="0061616A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13601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 2.2</w:t>
      </w:r>
      <w:r w:rsidR="00D36E05" w:rsidRPr="0013601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дополнить абзацем следующего содержания:</w:t>
      </w:r>
      <w:r w:rsidRPr="0013601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</w:p>
    <w:p w14:paraId="1BA713D6" w14:textId="086424A2" w:rsidR="005F6481" w:rsidRPr="00136010" w:rsidRDefault="005F6481" w:rsidP="0061616A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</w:rPr>
      </w:pPr>
      <w:r w:rsidRPr="00136010">
        <w:rPr>
          <w:rFonts w:eastAsia="Calibri"/>
          <w:color w:val="000000"/>
        </w:rPr>
        <w:t>«</w:t>
      </w:r>
      <w:r w:rsidR="001F6F1E" w:rsidRPr="00136010">
        <w:rPr>
          <w:rFonts w:eastAsia="Calibri"/>
          <w:color w:val="000000"/>
        </w:rPr>
        <w:t>В отношении объектов налогообложения, признаваемых</w:t>
      </w:r>
      <w:r w:rsidR="00D36E05" w:rsidRPr="00136010">
        <w:rPr>
          <w:rFonts w:eastAsia="Calibri"/>
          <w:color w:val="000000"/>
        </w:rPr>
        <w:t xml:space="preserve"> в соответствии </w:t>
      </w:r>
      <w:r w:rsidR="00136010">
        <w:rPr>
          <w:rFonts w:eastAsia="Calibri"/>
          <w:color w:val="000000"/>
        </w:rPr>
        <w:br/>
        <w:t>со</w:t>
      </w:r>
      <w:r w:rsidR="00D36E05" w:rsidRPr="00136010">
        <w:rPr>
          <w:rFonts w:eastAsia="Calibri"/>
          <w:color w:val="000000"/>
        </w:rPr>
        <w:t xml:space="preserve"> статьей 378.2 Налогового кодекса Российской Федерации</w:t>
      </w:r>
      <w:r w:rsidR="001F6F1E" w:rsidRPr="00136010">
        <w:rPr>
          <w:rFonts w:eastAsia="Calibri"/>
          <w:color w:val="000000"/>
        </w:rPr>
        <w:t xml:space="preserve"> административно-деловыми центрами</w:t>
      </w:r>
      <w:r w:rsidR="00D36E05" w:rsidRPr="00136010">
        <w:rPr>
          <w:rFonts w:eastAsia="Calibri"/>
          <w:color w:val="000000"/>
        </w:rPr>
        <w:t xml:space="preserve"> и помещениями в них</w:t>
      </w:r>
      <w:r w:rsidR="001F6F1E" w:rsidRPr="00136010">
        <w:rPr>
          <w:rFonts w:eastAsia="Calibri"/>
          <w:color w:val="000000"/>
        </w:rPr>
        <w:t>,</w:t>
      </w:r>
      <w:r w:rsidR="00D36E05" w:rsidRPr="00136010">
        <w:rPr>
          <w:rFonts w:eastAsia="Calibri"/>
          <w:color w:val="000000"/>
        </w:rPr>
        <w:t xml:space="preserve"> налоговая база </w:t>
      </w:r>
      <w:r w:rsidR="00136010">
        <w:rPr>
          <w:rFonts w:eastAsia="Calibri"/>
          <w:color w:val="000000"/>
        </w:rPr>
        <w:br/>
      </w:r>
      <w:r w:rsidR="00D36E05" w:rsidRPr="00136010">
        <w:rPr>
          <w:rFonts w:eastAsia="Calibri"/>
          <w:color w:val="000000"/>
        </w:rPr>
        <w:t>по которым определяется как кадастровая стоимость,</w:t>
      </w:r>
      <w:r w:rsidR="001F6F1E" w:rsidRPr="00136010">
        <w:rPr>
          <w:rFonts w:eastAsia="Calibri"/>
          <w:color w:val="000000"/>
        </w:rPr>
        <w:t xml:space="preserve"> установить налоговую ставку в размере</w:t>
      </w:r>
      <w:r w:rsidR="00F50050" w:rsidRPr="00136010">
        <w:rPr>
          <w:rFonts w:eastAsia="Calibri"/>
          <w:color w:val="000000"/>
        </w:rPr>
        <w:t>:</w:t>
      </w:r>
      <w:r w:rsidR="0061616A" w:rsidRPr="00136010">
        <w:rPr>
          <w:rFonts w:eastAsia="Calibri"/>
          <w:color w:val="000000"/>
        </w:rPr>
        <w:t xml:space="preserve"> </w:t>
      </w:r>
      <w:r w:rsidR="001F6F1E" w:rsidRPr="00136010">
        <w:rPr>
          <w:rFonts w:eastAsia="Calibri"/>
          <w:color w:val="000000"/>
        </w:rPr>
        <w:t>в 2026 году – 1 процента</w:t>
      </w:r>
      <w:r w:rsidR="0061616A" w:rsidRPr="00136010">
        <w:rPr>
          <w:rFonts w:eastAsia="Calibri"/>
          <w:color w:val="000000"/>
        </w:rPr>
        <w:t xml:space="preserve">, </w:t>
      </w:r>
      <w:r w:rsidR="001F6F1E" w:rsidRPr="00136010">
        <w:rPr>
          <w:rFonts w:eastAsia="Calibri"/>
          <w:color w:val="000000"/>
        </w:rPr>
        <w:t>в 2027 году – 1,5 процент</w:t>
      </w:r>
      <w:r w:rsidR="00D36E05" w:rsidRPr="00136010">
        <w:rPr>
          <w:rFonts w:eastAsia="Calibri"/>
          <w:color w:val="000000"/>
        </w:rPr>
        <w:t>а</w:t>
      </w:r>
      <w:r w:rsidR="0061616A" w:rsidRPr="00136010">
        <w:rPr>
          <w:rFonts w:eastAsia="Calibri"/>
          <w:color w:val="000000"/>
        </w:rPr>
        <w:t xml:space="preserve">, </w:t>
      </w:r>
      <w:r w:rsidR="00136010">
        <w:rPr>
          <w:rFonts w:eastAsia="Calibri"/>
          <w:color w:val="000000"/>
        </w:rPr>
        <w:br/>
      </w:r>
      <w:r w:rsidR="001F6F1E" w:rsidRPr="00136010">
        <w:rPr>
          <w:rFonts w:eastAsia="Calibri"/>
          <w:color w:val="000000"/>
        </w:rPr>
        <w:t>в 2028 году и последующих налоговых периодах – 2 процента.</w:t>
      </w:r>
      <w:r w:rsidRPr="00136010">
        <w:rPr>
          <w:rFonts w:eastAsia="Calibri"/>
          <w:color w:val="000000"/>
        </w:rPr>
        <w:t>».</w:t>
      </w:r>
    </w:p>
    <w:p w14:paraId="00CB62D5" w14:textId="04DE1C58" w:rsidR="00DC504A" w:rsidRPr="00136010" w:rsidRDefault="00DC504A" w:rsidP="0061616A">
      <w:pPr>
        <w:tabs>
          <w:tab w:val="left" w:pos="567"/>
        </w:tabs>
        <w:autoSpaceDE w:val="0"/>
        <w:autoSpaceDN w:val="0"/>
        <w:adjustRightInd w:val="0"/>
        <w:ind w:firstLine="567"/>
        <w:jc w:val="both"/>
      </w:pPr>
      <w:r w:rsidRPr="00136010">
        <w:rPr>
          <w:rFonts w:eastAsia="Calibri"/>
          <w:color w:val="000000"/>
        </w:rPr>
        <w:t xml:space="preserve">2. Настоящее решение вступает в силу с 1 января 2026 года, </w:t>
      </w:r>
      <w:r w:rsidR="00136010">
        <w:rPr>
          <w:rFonts w:eastAsia="Calibri"/>
          <w:color w:val="000000"/>
        </w:rPr>
        <w:br/>
      </w:r>
      <w:r w:rsidRPr="00136010">
        <w:rPr>
          <w:rFonts w:eastAsia="Calibri"/>
          <w:color w:val="000000"/>
        </w:rPr>
        <w:t>но не ранее чем</w:t>
      </w:r>
      <w:r w:rsidRPr="00136010">
        <w:t xml:space="preserve"> по истечении одного месяца со дня его официального опубликования.</w:t>
      </w:r>
      <w:r w:rsidRPr="00136010">
        <w:rPr>
          <w:rFonts w:ascii="Arial" w:hAnsi="Arial" w:cs="Arial"/>
        </w:rPr>
        <w:t xml:space="preserve"> </w:t>
      </w:r>
    </w:p>
    <w:p w14:paraId="4FA2BBB5" w14:textId="3E6D6DB7" w:rsidR="00467A2E" w:rsidRPr="00136010" w:rsidRDefault="00DC504A" w:rsidP="0061616A">
      <w:pPr>
        <w:tabs>
          <w:tab w:val="left" w:pos="567"/>
        </w:tabs>
        <w:ind w:firstLine="567"/>
        <w:jc w:val="both"/>
      </w:pPr>
      <w:r w:rsidRPr="00136010">
        <w:rPr>
          <w:rFonts w:eastAsia="Calibri"/>
          <w:color w:val="000000"/>
        </w:rPr>
        <w:t>3</w:t>
      </w:r>
      <w:r w:rsidR="00467A2E" w:rsidRPr="00136010">
        <w:rPr>
          <w:rFonts w:eastAsia="Calibri"/>
          <w:color w:val="000000"/>
        </w:rPr>
        <w:t xml:space="preserve">. </w:t>
      </w:r>
      <w:r w:rsidR="00467A2E" w:rsidRPr="00136010">
        <w:t>Разместить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1D5F1F5B" w14:textId="77777777" w:rsidR="00136010" w:rsidRPr="00136010" w:rsidRDefault="00136010" w:rsidP="0061616A">
      <w:pPr>
        <w:autoSpaceDE w:val="0"/>
        <w:autoSpaceDN w:val="0"/>
        <w:adjustRightInd w:val="0"/>
        <w:ind w:firstLine="510"/>
        <w:jc w:val="both"/>
        <w:rPr>
          <w:rFonts w:eastAsia="Calibri"/>
          <w:color w:val="000000"/>
        </w:rPr>
      </w:pPr>
    </w:p>
    <w:p w14:paraId="61927B4C" w14:textId="77777777" w:rsidR="00EC2290" w:rsidRPr="00136010" w:rsidRDefault="00EC2290" w:rsidP="0061616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136010">
        <w:rPr>
          <w:rFonts w:eastAsia="Calibri"/>
          <w:color w:val="000000"/>
        </w:rPr>
        <w:t xml:space="preserve">Председатель Совета депутатов </w:t>
      </w:r>
    </w:p>
    <w:p w14:paraId="156C3FAE" w14:textId="2A140405" w:rsidR="00EC2290" w:rsidRDefault="00EC2290" w:rsidP="0061616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136010">
        <w:rPr>
          <w:rFonts w:eastAsia="Calibri"/>
          <w:color w:val="000000"/>
        </w:rPr>
        <w:t>Одинцовского городского округа</w:t>
      </w:r>
      <w:r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Pr="00136010">
        <w:rPr>
          <w:rFonts w:eastAsia="Calibri"/>
          <w:color w:val="000000"/>
        </w:rPr>
        <w:t>Т.В. Одинцова</w:t>
      </w:r>
    </w:p>
    <w:p w14:paraId="5CEB04D0" w14:textId="77777777" w:rsidR="00FD09A9" w:rsidRPr="00136010" w:rsidRDefault="00FD09A9" w:rsidP="0061616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</w:p>
    <w:p w14:paraId="10A4F81A" w14:textId="6542A825" w:rsidR="0001403F" w:rsidRDefault="00EC2290" w:rsidP="0061616A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136010">
        <w:rPr>
          <w:rFonts w:eastAsia="Calibri"/>
          <w:color w:val="000000"/>
        </w:rPr>
        <w:t>Глава Одинцовского городского округа</w:t>
      </w:r>
      <w:r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="0001403F" w:rsidRPr="00136010">
        <w:rPr>
          <w:rFonts w:eastAsia="Calibri"/>
          <w:color w:val="000000"/>
        </w:rPr>
        <w:tab/>
      </w:r>
      <w:r w:rsidRPr="00136010">
        <w:rPr>
          <w:rFonts w:eastAsia="Calibri"/>
          <w:color w:val="000000"/>
        </w:rPr>
        <w:t>А.Р. Иванов</w:t>
      </w:r>
    </w:p>
    <w:sectPr w:rsidR="0001403F" w:rsidSect="006C40EB">
      <w:pgSz w:w="11906" w:h="16838"/>
      <w:pgMar w:top="851" w:right="851" w:bottom="851" w:left="113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047D"/>
    <w:multiLevelType w:val="multilevel"/>
    <w:tmpl w:val="9DC63002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2"/>
      <w:isLgl/>
      <w:lvlText w:val="Статья %1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Letter"/>
      <w:pStyle w:val="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4E"/>
    <w:rsid w:val="0001403F"/>
    <w:rsid w:val="00026493"/>
    <w:rsid w:val="00032AA8"/>
    <w:rsid w:val="00073DC6"/>
    <w:rsid w:val="000B684B"/>
    <w:rsid w:val="000F2CCA"/>
    <w:rsid w:val="00136010"/>
    <w:rsid w:val="001376F5"/>
    <w:rsid w:val="001851C7"/>
    <w:rsid w:val="001B4463"/>
    <w:rsid w:val="001F6F1E"/>
    <w:rsid w:val="00293A77"/>
    <w:rsid w:val="002950D9"/>
    <w:rsid w:val="002C44CD"/>
    <w:rsid w:val="002E4EAC"/>
    <w:rsid w:val="0041578E"/>
    <w:rsid w:val="00467A2E"/>
    <w:rsid w:val="0047501B"/>
    <w:rsid w:val="00522E99"/>
    <w:rsid w:val="005A0513"/>
    <w:rsid w:val="005D06DE"/>
    <w:rsid w:val="005D0E5D"/>
    <w:rsid w:val="005D56DF"/>
    <w:rsid w:val="005D5B0B"/>
    <w:rsid w:val="005D6AD1"/>
    <w:rsid w:val="005F391A"/>
    <w:rsid w:val="005F6481"/>
    <w:rsid w:val="0061088C"/>
    <w:rsid w:val="0061616A"/>
    <w:rsid w:val="00697D4C"/>
    <w:rsid w:val="006C40EB"/>
    <w:rsid w:val="006E3B1B"/>
    <w:rsid w:val="00702EB8"/>
    <w:rsid w:val="007537EB"/>
    <w:rsid w:val="007872BB"/>
    <w:rsid w:val="007A2C75"/>
    <w:rsid w:val="007A53AD"/>
    <w:rsid w:val="007B79C5"/>
    <w:rsid w:val="007F4527"/>
    <w:rsid w:val="00806FAE"/>
    <w:rsid w:val="00875713"/>
    <w:rsid w:val="008B456D"/>
    <w:rsid w:val="009F071A"/>
    <w:rsid w:val="00A04017"/>
    <w:rsid w:val="00A104BD"/>
    <w:rsid w:val="00A1670E"/>
    <w:rsid w:val="00A300B4"/>
    <w:rsid w:val="00A42518"/>
    <w:rsid w:val="00A627B0"/>
    <w:rsid w:val="00A638F6"/>
    <w:rsid w:val="00A95F73"/>
    <w:rsid w:val="00AE79BF"/>
    <w:rsid w:val="00B36A9A"/>
    <w:rsid w:val="00B70AFB"/>
    <w:rsid w:val="00B93F4E"/>
    <w:rsid w:val="00B94C43"/>
    <w:rsid w:val="00C04D93"/>
    <w:rsid w:val="00C23DF3"/>
    <w:rsid w:val="00C268D5"/>
    <w:rsid w:val="00C36140"/>
    <w:rsid w:val="00C51398"/>
    <w:rsid w:val="00C60395"/>
    <w:rsid w:val="00CC13A1"/>
    <w:rsid w:val="00CE345B"/>
    <w:rsid w:val="00D00D7A"/>
    <w:rsid w:val="00D12A7E"/>
    <w:rsid w:val="00D30080"/>
    <w:rsid w:val="00D33F25"/>
    <w:rsid w:val="00D36E05"/>
    <w:rsid w:val="00D404E9"/>
    <w:rsid w:val="00DB01FA"/>
    <w:rsid w:val="00DC504A"/>
    <w:rsid w:val="00E43FA1"/>
    <w:rsid w:val="00E84D13"/>
    <w:rsid w:val="00E87810"/>
    <w:rsid w:val="00EA10CA"/>
    <w:rsid w:val="00EC2290"/>
    <w:rsid w:val="00F50050"/>
    <w:rsid w:val="00F53ACA"/>
    <w:rsid w:val="00F61332"/>
    <w:rsid w:val="00F9532D"/>
    <w:rsid w:val="00FA23D9"/>
    <w:rsid w:val="00FD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D75C"/>
  <w15:docId w15:val="{74DEA744-E285-4843-9BAF-2B1AD28B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10"/>
  </w:style>
  <w:style w:type="paragraph" w:styleId="1">
    <w:name w:val="heading 1"/>
    <w:basedOn w:val="a"/>
    <w:next w:val="a"/>
    <w:link w:val="10"/>
    <w:uiPriority w:val="9"/>
    <w:qFormat/>
    <w:rsid w:val="00E87810"/>
    <w:pPr>
      <w:keepNext/>
      <w:keepLines/>
      <w:numPr>
        <w:numId w:val="9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87810"/>
    <w:pPr>
      <w:keepNext/>
      <w:keepLines/>
      <w:numPr>
        <w:ilvl w:val="1"/>
        <w:numId w:val="9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810"/>
    <w:pPr>
      <w:keepNext/>
      <w:keepLines/>
      <w:numPr>
        <w:ilvl w:val="2"/>
        <w:numId w:val="9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810"/>
    <w:pPr>
      <w:keepNext/>
      <w:keepLines/>
      <w:numPr>
        <w:ilvl w:val="3"/>
        <w:numId w:val="9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810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810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810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810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81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8781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8781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81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81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E8781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E8781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878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List Paragraph"/>
    <w:basedOn w:val="a"/>
    <w:uiPriority w:val="34"/>
    <w:qFormat/>
    <w:rsid w:val="00E878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79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EC2290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A2B0D79C317B8D1C1E672CEBEBE6779DB26528A07BE5A9C3A28689417B5FF0D0445B2C4DF43787C04FF419F3CD3718BE38D7C3FA5D37A5N2cD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FADE79ACB7A68F7C4DC4F08CD6828E1C5C2EA047BF25570BD3E2A68F89E4AA4AA5CA7327FF1F595C96CF70788594899F8C184ED8AADpBf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961F8-0B31-42EE-B316-7CA5F831E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Кочережко Оксана Анатольевна</dc:creator>
  <cp:lastModifiedBy>Кочережко Оксана Анатольевна</cp:lastModifiedBy>
  <cp:revision>3</cp:revision>
  <cp:lastPrinted>2025-11-26T09:35:00Z</cp:lastPrinted>
  <dcterms:created xsi:type="dcterms:W3CDTF">2025-11-27T14:23:00Z</dcterms:created>
  <dcterms:modified xsi:type="dcterms:W3CDTF">2025-11-27T14:23:00Z</dcterms:modified>
</cp:coreProperties>
</file>