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551FEF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479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47922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ижимого имущества, площадью </w:t>
      </w:r>
      <w:r w:rsidR="00E7155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1038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</w:t>
      </w:r>
      <w:r w:rsidR="00E7155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г, г. Голицыно, Банный пер., д.</w:t>
      </w:r>
      <w:r w:rsidR="00E71556">
        <w:rPr>
          <w:rFonts w:ascii="Times New Roman" w:hAnsi="Times New Roman" w:cs="Times New Roman"/>
          <w:sz w:val="24"/>
          <w:szCs w:val="24"/>
        </w:rPr>
        <w:t>3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C47922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E7155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1038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</w:t>
      </w:r>
      <w:r w:rsidR="00E7155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г, г. Голицыно, Банный пер., д.3</w:t>
      </w:r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C47922">
        <w:rPr>
          <w:rFonts w:ascii="Times New Roman" w:hAnsi="Times New Roman" w:cs="Times New Roman"/>
          <w:sz w:val="24"/>
          <w:szCs w:val="24"/>
        </w:rPr>
        <w:t xml:space="preserve">: </w:t>
      </w:r>
      <w:r w:rsidR="00551FEF">
        <w:rPr>
          <w:rFonts w:ascii="Times New Roman" w:hAnsi="Times New Roman" w:cs="Times New Roman"/>
          <w:sz w:val="24"/>
          <w:szCs w:val="24"/>
        </w:rPr>
        <w:t xml:space="preserve">с </w:t>
      </w:r>
      <w:r w:rsidR="00551FEF" w:rsidRPr="00A54D20">
        <w:rPr>
          <w:rFonts w:ascii="Times New Roman" w:hAnsi="Times New Roman" w:cs="Times New Roman"/>
          <w:sz w:val="24"/>
          <w:szCs w:val="24"/>
        </w:rPr>
        <w:t>26.09.2025 по 31.10.2025</w:t>
      </w:r>
      <w:r w:rsidR="00902706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47922">
        <w:rPr>
          <w:rFonts w:ascii="Times New Roman" w:hAnsi="Times New Roman" w:cs="Times New Roman"/>
          <w:sz w:val="24"/>
          <w:szCs w:val="24"/>
        </w:rPr>
        <w:t xml:space="preserve"> </w:t>
      </w:r>
      <w:r w:rsidR="00C47922" w:rsidRPr="00B92CAC">
        <w:rPr>
          <w:rFonts w:ascii="Times New Roman" w:hAnsi="Times New Roman" w:cs="Times New Roman"/>
          <w:sz w:val="24"/>
          <w:szCs w:val="24"/>
        </w:rPr>
        <w:t xml:space="preserve">от </w:t>
      </w:r>
      <w:r w:rsidR="00B92CAC">
        <w:rPr>
          <w:rFonts w:ascii="Times New Roman" w:hAnsi="Times New Roman" w:cs="Times New Roman"/>
          <w:sz w:val="24"/>
          <w:szCs w:val="24"/>
        </w:rPr>
        <w:t>26</w:t>
      </w:r>
      <w:r w:rsidR="00C47922" w:rsidRPr="00B92CAC">
        <w:rPr>
          <w:rFonts w:ascii="Times New Roman" w:hAnsi="Times New Roman" w:cs="Times New Roman"/>
          <w:sz w:val="24"/>
          <w:szCs w:val="24"/>
        </w:rPr>
        <w:t>.0</w:t>
      </w:r>
      <w:r w:rsidR="00B92CAC">
        <w:rPr>
          <w:rFonts w:ascii="Times New Roman" w:hAnsi="Times New Roman" w:cs="Times New Roman"/>
          <w:sz w:val="24"/>
          <w:szCs w:val="24"/>
        </w:rPr>
        <w:t>9</w:t>
      </w:r>
      <w:r w:rsidR="00C47922" w:rsidRPr="00B92CAC">
        <w:rPr>
          <w:rFonts w:ascii="Times New Roman" w:hAnsi="Times New Roman" w:cs="Times New Roman"/>
          <w:sz w:val="24"/>
          <w:szCs w:val="24"/>
        </w:rPr>
        <w:t>.2025</w:t>
      </w:r>
      <w:r w:rsidRPr="00B92CAC">
        <w:rPr>
          <w:rFonts w:ascii="Times New Roman" w:hAnsi="Times New Roman" w:cs="Times New Roman"/>
          <w:sz w:val="24"/>
          <w:szCs w:val="24"/>
        </w:rPr>
        <w:t xml:space="preserve"> № </w:t>
      </w:r>
      <w:r w:rsidR="00B92CAC">
        <w:rPr>
          <w:rFonts w:ascii="Times New Roman" w:hAnsi="Times New Roman" w:cs="Times New Roman"/>
          <w:sz w:val="24"/>
          <w:szCs w:val="24"/>
        </w:rPr>
        <w:t>38</w:t>
      </w:r>
      <w:r w:rsidR="00C47922" w:rsidRPr="00B92CAC">
        <w:rPr>
          <w:rFonts w:ascii="Times New Roman" w:hAnsi="Times New Roman" w:cs="Times New Roman"/>
          <w:sz w:val="24"/>
          <w:szCs w:val="24"/>
        </w:rPr>
        <w:t xml:space="preserve"> (11</w:t>
      </w:r>
      <w:r w:rsidR="00B92CAC"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  <w:r w:rsidRPr="00B92CAC"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 w:rsidR="00551FEF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A54D2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Территориальном управлении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Голицыно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 xml:space="preserve">по адресу: </w:t>
      </w:r>
      <w:r w:rsidR="003C677E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3C677E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E57" w:rsidRP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г.</w:t>
      </w:r>
      <w:r w:rsidR="00874E57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Голицыно, 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Заводской 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>пр-т</w:t>
      </w:r>
      <w:r w:rsidR="00551FEF" w:rsidRP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д.1</w:t>
      </w:r>
      <w:r w:rsidR="00551FE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3, стр.1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 xml:space="preserve">Экспозиция по материалам общественных обсуждений </w:t>
      </w:r>
      <w:r w:rsidR="00551FEF" w:rsidRPr="00551FEF">
        <w:rPr>
          <w:rFonts w:ascii="Times New Roman" w:hAnsi="Times New Roman" w:cs="Times New Roman"/>
          <w:sz w:val="24"/>
          <w:szCs w:val="24"/>
        </w:rPr>
        <w:t>с 26.09.2025 (дата отк</w:t>
      </w:r>
      <w:r w:rsidR="00551FEF">
        <w:rPr>
          <w:rFonts w:ascii="Times New Roman" w:hAnsi="Times New Roman" w:cs="Times New Roman"/>
          <w:sz w:val="24"/>
          <w:szCs w:val="24"/>
        </w:rPr>
        <w:t>рытия экспозиции) по 27.10.2025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551FE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551FEF" w:rsidRPr="00551FE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Территориального управления </w:t>
      </w:r>
      <w:r w:rsidR="00874E57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Голицыно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551FEF">
        <w:rPr>
          <w:rFonts w:ascii="Times New Roman" w:hAnsi="Times New Roman" w:cs="Times New Roman"/>
        </w:rPr>
        <w:br/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551FEF">
        <w:rPr>
          <w:rFonts w:ascii="Times New Roman" w:hAnsi="Times New Roman" w:cs="Times New Roman"/>
          <w:sz w:val="24"/>
          <w:szCs w:val="24"/>
        </w:rPr>
        <w:t>-88-69 24</w:t>
      </w:r>
      <w:r w:rsidR="00C47922">
        <w:rPr>
          <w:rFonts w:ascii="Times New Roman" w:hAnsi="Times New Roman" w:cs="Times New Roman"/>
          <w:sz w:val="24"/>
          <w:szCs w:val="24"/>
        </w:rPr>
        <w:t>.</w:t>
      </w:r>
      <w:r w:rsidR="00551FEF">
        <w:rPr>
          <w:rFonts w:ascii="Times New Roman" w:hAnsi="Times New Roman" w:cs="Times New Roman"/>
          <w:sz w:val="24"/>
          <w:szCs w:val="24"/>
        </w:rPr>
        <w:t>10</w:t>
      </w:r>
      <w:r w:rsidR="00C47922">
        <w:rPr>
          <w:rFonts w:ascii="Times New Roman" w:hAnsi="Times New Roman" w:cs="Times New Roman"/>
          <w:sz w:val="24"/>
          <w:szCs w:val="24"/>
        </w:rPr>
        <w:t>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551FEF" w:rsidRPr="00631E48">
        <w:rPr>
          <w:rFonts w:ascii="Times New Roman" w:hAnsi="Times New Roman" w:cs="Times New Roman"/>
          <w:sz w:val="24"/>
          <w:szCs w:val="24"/>
        </w:rPr>
        <w:t xml:space="preserve">с </w:t>
      </w:r>
      <w:r w:rsidR="00551FEF" w:rsidRPr="00BF0C8D">
        <w:rPr>
          <w:rFonts w:ascii="Times New Roman" w:hAnsi="Times New Roman" w:cs="Times New Roman"/>
          <w:sz w:val="24"/>
          <w:szCs w:val="24"/>
        </w:rPr>
        <w:t>26.09.2025 по 27.10.2025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</w:t>
      </w:r>
      <w:r w:rsidR="00C70FF4">
        <w:rPr>
          <w:rFonts w:ascii="Times New Roman" w:hAnsi="Times New Roman" w:cs="Times New Roman"/>
          <w:sz w:val="24"/>
          <w:szCs w:val="24"/>
        </w:rPr>
        <w:t>ечания и предложения</w:t>
      </w:r>
      <w:r w:rsidR="00C47922">
        <w:rPr>
          <w:rFonts w:ascii="Times New Roman" w:hAnsi="Times New Roman" w:cs="Times New Roman"/>
          <w:sz w:val="24"/>
          <w:szCs w:val="24"/>
        </w:rPr>
        <w:t xml:space="preserve"> отсутс</w:t>
      </w:r>
      <w:r w:rsidR="002C1CA6">
        <w:rPr>
          <w:rFonts w:ascii="Times New Roman" w:hAnsi="Times New Roman" w:cs="Times New Roman"/>
          <w:sz w:val="24"/>
          <w:szCs w:val="24"/>
        </w:rPr>
        <w:t>т</w:t>
      </w:r>
      <w:r w:rsidR="00C47922">
        <w:rPr>
          <w:rFonts w:ascii="Times New Roman" w:hAnsi="Times New Roman" w:cs="Times New Roman"/>
          <w:sz w:val="24"/>
          <w:szCs w:val="24"/>
        </w:rPr>
        <w:t>вуют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FB4" w:rsidRDefault="00261FB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47922" w:rsidTr="00477B8D"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C47922" w:rsidRPr="007F4973" w:rsidTr="00477B8D">
        <w:trPr>
          <w:trHeight w:val="686"/>
        </w:trPr>
        <w:tc>
          <w:tcPr>
            <w:tcW w:w="9345" w:type="dxa"/>
            <w:gridSpan w:val="3"/>
            <w:vAlign w:val="center"/>
          </w:tcPr>
          <w:p w:rsidR="00C47922" w:rsidRPr="007F4973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C47922" w:rsidTr="00477B8D">
        <w:trPr>
          <w:trHeight w:val="573"/>
        </w:trPr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22" w:rsidRPr="007F4973" w:rsidTr="00477B8D">
        <w:trPr>
          <w:trHeight w:val="549"/>
        </w:trPr>
        <w:tc>
          <w:tcPr>
            <w:tcW w:w="9345" w:type="dxa"/>
            <w:gridSpan w:val="3"/>
            <w:vAlign w:val="center"/>
          </w:tcPr>
          <w:p w:rsidR="00C47922" w:rsidRPr="007F4973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C47922" w:rsidTr="00477B8D">
        <w:trPr>
          <w:trHeight w:val="553"/>
        </w:trPr>
        <w:tc>
          <w:tcPr>
            <w:tcW w:w="4106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C47922" w:rsidRDefault="00C47922" w:rsidP="00477B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Протокол общественных обсуждений подписан </w:t>
      </w:r>
      <w:r w:rsidR="00015AA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AA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FB68B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2C1CA6" w:rsidP="002C1C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Процедура проведения общественных обсуждений п</w:t>
      </w:r>
      <w:r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вижимого имущества, площадью </w:t>
      </w:r>
      <w:r w:rsidR="00E7155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1038</w:t>
      </w:r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015AAD" w:rsidRPr="00015AA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категория земель – земли населенных пунктов, вид разрешенного использования – малоэтажная многоквартирная жилая застройка, расположенного по адресу: Московская область, Одинцовский городской округ, г. Голицыно, Банный пер., д.</w:t>
      </w:r>
      <w:r w:rsidR="00E7155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Pr="005172D5">
        <w:rPr>
          <w:rFonts w:ascii="Times New Roman" w:hAnsi="Times New Roman" w:cs="Times New Roman"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>м об</w:t>
      </w:r>
      <w:r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>
        <w:rPr>
          <w:rFonts w:ascii="Times New Roman" w:hAnsi="Times New Roman" w:cs="Times New Roman"/>
          <w:sz w:val="24"/>
          <w:szCs w:val="24"/>
        </w:rPr>
        <w:t>и проведении</w:t>
      </w:r>
      <w:r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</w:t>
      </w:r>
      <w:r w:rsidR="0001671F">
        <w:rPr>
          <w:rFonts w:ascii="Times New Roman" w:hAnsi="Times New Roman" w:cs="Times New Roman"/>
          <w:sz w:val="24"/>
          <w:szCs w:val="24"/>
        </w:rPr>
        <w:br/>
      </w:r>
      <w:r w:rsidRPr="005172D5">
        <w:rPr>
          <w:rFonts w:ascii="Times New Roman" w:hAnsi="Times New Roman" w:cs="Times New Roman"/>
          <w:sz w:val="24"/>
          <w:szCs w:val="24"/>
        </w:rPr>
        <w:t>по вопросам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>
        <w:rPr>
          <w:rFonts w:ascii="Times New Roman" w:hAnsi="Times New Roman" w:cs="Times New Roman"/>
          <w:sz w:val="24"/>
          <w:szCs w:val="24"/>
        </w:rPr>
        <w:t>городском округе М</w:t>
      </w:r>
      <w:r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>
        <w:rPr>
          <w:rFonts w:ascii="Times New Roman" w:hAnsi="Times New Roman" w:cs="Times New Roman"/>
          <w:sz w:val="24"/>
          <w:szCs w:val="24"/>
        </w:rPr>
        <w:t>, утвержденным решением Совета депутатов Одинцовского городского округа Московской области от 27.06.2023 № 15/47.</w:t>
      </w: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1CA6" w:rsidRDefault="002C1CA6" w:rsidP="002C1C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15AAD">
        <w:rPr>
          <w:rFonts w:ascii="Times New Roman" w:hAnsi="Times New Roman" w:cs="Times New Roman"/>
          <w:sz w:val="24"/>
          <w:szCs w:val="24"/>
        </w:rPr>
        <w:t xml:space="preserve">   </w:t>
      </w:r>
      <w:r w:rsidR="006527A7">
        <w:rPr>
          <w:rFonts w:ascii="Times New Roman" w:hAnsi="Times New Roman" w:cs="Times New Roman"/>
          <w:sz w:val="24"/>
          <w:szCs w:val="24"/>
        </w:rPr>
        <w:t xml:space="preserve">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C47922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2F" w:rsidRDefault="00CE642F" w:rsidP="004D195B">
      <w:pPr>
        <w:spacing w:after="0" w:line="240" w:lineRule="auto"/>
      </w:pPr>
      <w:r>
        <w:separator/>
      </w:r>
    </w:p>
  </w:endnote>
  <w:endnote w:type="continuationSeparator" w:id="0">
    <w:p w:rsidR="00CE642F" w:rsidRDefault="00CE642F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CAC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2F" w:rsidRDefault="00CE642F" w:rsidP="004D195B">
      <w:pPr>
        <w:spacing w:after="0" w:line="240" w:lineRule="auto"/>
      </w:pPr>
      <w:r>
        <w:separator/>
      </w:r>
    </w:p>
  </w:footnote>
  <w:footnote w:type="continuationSeparator" w:id="0">
    <w:p w:rsidR="00CE642F" w:rsidRDefault="00CE642F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15AAD"/>
    <w:rsid w:val="0001671F"/>
    <w:rsid w:val="00071167"/>
    <w:rsid w:val="00073F1B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33981"/>
    <w:rsid w:val="00253B0C"/>
    <w:rsid w:val="00261FB4"/>
    <w:rsid w:val="00266F3D"/>
    <w:rsid w:val="002C1CA6"/>
    <w:rsid w:val="002C232B"/>
    <w:rsid w:val="00352199"/>
    <w:rsid w:val="00361164"/>
    <w:rsid w:val="00371118"/>
    <w:rsid w:val="00375C3E"/>
    <w:rsid w:val="003A5853"/>
    <w:rsid w:val="003C0654"/>
    <w:rsid w:val="003C677E"/>
    <w:rsid w:val="003D7A9C"/>
    <w:rsid w:val="004070C2"/>
    <w:rsid w:val="0041513E"/>
    <w:rsid w:val="0046594D"/>
    <w:rsid w:val="004675CD"/>
    <w:rsid w:val="00476908"/>
    <w:rsid w:val="00484D34"/>
    <w:rsid w:val="004D195B"/>
    <w:rsid w:val="004D55DD"/>
    <w:rsid w:val="004E5CD3"/>
    <w:rsid w:val="00505AF4"/>
    <w:rsid w:val="005172D5"/>
    <w:rsid w:val="00551FEF"/>
    <w:rsid w:val="00580181"/>
    <w:rsid w:val="005907A1"/>
    <w:rsid w:val="005A08CF"/>
    <w:rsid w:val="005B0C17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7043BD"/>
    <w:rsid w:val="007258D8"/>
    <w:rsid w:val="0075368A"/>
    <w:rsid w:val="007613BA"/>
    <w:rsid w:val="00763B1B"/>
    <w:rsid w:val="00793278"/>
    <w:rsid w:val="007C3F82"/>
    <w:rsid w:val="007F4973"/>
    <w:rsid w:val="008014E4"/>
    <w:rsid w:val="00803918"/>
    <w:rsid w:val="008337A1"/>
    <w:rsid w:val="00855EAC"/>
    <w:rsid w:val="00857F22"/>
    <w:rsid w:val="00861BDF"/>
    <w:rsid w:val="00871163"/>
    <w:rsid w:val="00874E57"/>
    <w:rsid w:val="00880E74"/>
    <w:rsid w:val="008A5981"/>
    <w:rsid w:val="008A635C"/>
    <w:rsid w:val="008E2EC4"/>
    <w:rsid w:val="00902706"/>
    <w:rsid w:val="0090657F"/>
    <w:rsid w:val="00912C8C"/>
    <w:rsid w:val="0096022D"/>
    <w:rsid w:val="009C49B8"/>
    <w:rsid w:val="009D0154"/>
    <w:rsid w:val="009D7754"/>
    <w:rsid w:val="00A067AD"/>
    <w:rsid w:val="00A33CFC"/>
    <w:rsid w:val="00A427B6"/>
    <w:rsid w:val="00A61F9D"/>
    <w:rsid w:val="00A70725"/>
    <w:rsid w:val="00A73C3E"/>
    <w:rsid w:val="00A860F4"/>
    <w:rsid w:val="00AA1132"/>
    <w:rsid w:val="00AF36A8"/>
    <w:rsid w:val="00B1341A"/>
    <w:rsid w:val="00B2102E"/>
    <w:rsid w:val="00B471BD"/>
    <w:rsid w:val="00B55B0C"/>
    <w:rsid w:val="00B92CAC"/>
    <w:rsid w:val="00BE6651"/>
    <w:rsid w:val="00C402A9"/>
    <w:rsid w:val="00C44233"/>
    <w:rsid w:val="00C44B36"/>
    <w:rsid w:val="00C47922"/>
    <w:rsid w:val="00C528B3"/>
    <w:rsid w:val="00C57B7D"/>
    <w:rsid w:val="00C66943"/>
    <w:rsid w:val="00C70FF4"/>
    <w:rsid w:val="00C935A9"/>
    <w:rsid w:val="00CC43F9"/>
    <w:rsid w:val="00CE38F2"/>
    <w:rsid w:val="00CE3DDC"/>
    <w:rsid w:val="00CE642F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1556"/>
    <w:rsid w:val="00E76E14"/>
    <w:rsid w:val="00EC2A0C"/>
    <w:rsid w:val="00ED5864"/>
    <w:rsid w:val="00ED704A"/>
    <w:rsid w:val="00EF4F1D"/>
    <w:rsid w:val="00F21E81"/>
    <w:rsid w:val="00F30330"/>
    <w:rsid w:val="00F46A95"/>
    <w:rsid w:val="00F92564"/>
    <w:rsid w:val="00FA3C40"/>
    <w:rsid w:val="00FA5C5E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Неволен Александр Анатольевич</cp:lastModifiedBy>
  <cp:revision>7</cp:revision>
  <cp:lastPrinted>2022-08-10T06:55:00Z</cp:lastPrinted>
  <dcterms:created xsi:type="dcterms:W3CDTF">2025-04-09T08:33:00Z</dcterms:created>
  <dcterms:modified xsi:type="dcterms:W3CDTF">2025-09-29T07:37:00Z</dcterms:modified>
</cp:coreProperties>
</file>