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3058" w14:textId="77777777" w:rsidR="00B375EC" w:rsidRPr="000E3BE2" w:rsidRDefault="00B375EC" w:rsidP="00B375EC">
      <w:pPr>
        <w:pStyle w:val="a9"/>
        <w:rPr>
          <w:spacing w:val="0"/>
          <w:sz w:val="30"/>
          <w:szCs w:val="30"/>
        </w:rPr>
      </w:pPr>
      <w:r w:rsidRPr="000E3BE2">
        <w:rPr>
          <w:spacing w:val="0"/>
          <w:sz w:val="30"/>
          <w:szCs w:val="30"/>
        </w:rPr>
        <w:t>МОСКОВСКАЯ ОБЛАСТЬ</w:t>
      </w:r>
    </w:p>
    <w:p w14:paraId="04FE9383" w14:textId="77777777" w:rsidR="00B375EC" w:rsidRPr="000E3BE2" w:rsidRDefault="00B375EC" w:rsidP="00B375EC"/>
    <w:p w14:paraId="356DBFAA" w14:textId="77777777" w:rsidR="00B375EC" w:rsidRDefault="00B375EC" w:rsidP="00B375EC">
      <w:pPr>
        <w:pStyle w:val="a9"/>
        <w:rPr>
          <w:spacing w:val="0"/>
        </w:rPr>
      </w:pPr>
      <w:r>
        <w:rPr>
          <w:spacing w:val="0"/>
        </w:rPr>
        <w:t xml:space="preserve">ТЕРРИТОРИАЛЬНАЯ ИЗБИРАТЕЛЬНАЯ КОМИССИЯ </w:t>
      </w:r>
    </w:p>
    <w:p w14:paraId="4E5EA3A4" w14:textId="77777777" w:rsidR="00B375EC" w:rsidRDefault="00B375EC" w:rsidP="00B375EC">
      <w:pPr>
        <w:pStyle w:val="5"/>
        <w:spacing w:line="240" w:lineRule="auto"/>
        <w:rPr>
          <w:spacing w:val="0"/>
        </w:rPr>
      </w:pPr>
      <w:r>
        <w:rPr>
          <w:spacing w:val="0"/>
        </w:rPr>
        <w:t xml:space="preserve">ГОРОДА ОДИНЦОВО </w:t>
      </w:r>
    </w:p>
    <w:p w14:paraId="1FB89DFA" w14:textId="77777777" w:rsidR="00B375EC" w:rsidRPr="00B375EC" w:rsidRDefault="00B375EC" w:rsidP="00B375EC">
      <w:pPr>
        <w:ind w:firstLine="708"/>
        <w:rPr>
          <w:sz w:val="24"/>
          <w:szCs w:val="24"/>
        </w:rPr>
      </w:pPr>
    </w:p>
    <w:p w14:paraId="089139AB" w14:textId="77777777" w:rsidR="00B375EC" w:rsidRDefault="00B375EC" w:rsidP="00B375EC">
      <w:pPr>
        <w:jc w:val="center"/>
        <w:rPr>
          <w:b/>
          <w:sz w:val="36"/>
          <w:szCs w:val="36"/>
        </w:rPr>
      </w:pPr>
      <w:r w:rsidRPr="005536EF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5536EF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5536EF">
        <w:rPr>
          <w:b/>
          <w:sz w:val="36"/>
          <w:szCs w:val="36"/>
        </w:rPr>
        <w:t>Ш</w:t>
      </w:r>
      <w:r>
        <w:rPr>
          <w:b/>
          <w:sz w:val="36"/>
          <w:szCs w:val="36"/>
        </w:rPr>
        <w:t xml:space="preserve"> </w:t>
      </w:r>
      <w:r w:rsidRPr="005536EF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5536EF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5536EF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5536EF">
        <w:rPr>
          <w:b/>
          <w:sz w:val="36"/>
          <w:szCs w:val="36"/>
        </w:rPr>
        <w:t>Е</w:t>
      </w:r>
    </w:p>
    <w:p w14:paraId="465E114A" w14:textId="77777777" w:rsidR="00B375EC" w:rsidRPr="00B375EC" w:rsidRDefault="00B375EC" w:rsidP="00B375EC">
      <w:pPr>
        <w:jc w:val="center"/>
        <w:rPr>
          <w:sz w:val="24"/>
          <w:szCs w:val="24"/>
        </w:rPr>
      </w:pPr>
    </w:p>
    <w:p w14:paraId="4C3CF1A3" w14:textId="63C31369" w:rsidR="005536EF" w:rsidRPr="00254228" w:rsidRDefault="00081F6D" w:rsidP="005536EF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67124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DB6F2F">
        <w:rPr>
          <w:sz w:val="28"/>
          <w:szCs w:val="28"/>
        </w:rPr>
        <w:t xml:space="preserve">марта </w:t>
      </w:r>
      <w:r w:rsidR="005536EF" w:rsidRPr="00254228">
        <w:rPr>
          <w:sz w:val="28"/>
          <w:szCs w:val="28"/>
        </w:rPr>
        <w:t>20</w:t>
      </w:r>
      <w:r w:rsidR="007D09B2">
        <w:rPr>
          <w:sz w:val="28"/>
          <w:szCs w:val="28"/>
        </w:rPr>
        <w:t>2</w:t>
      </w:r>
      <w:r w:rsidR="00DB6F2F">
        <w:rPr>
          <w:sz w:val="28"/>
          <w:szCs w:val="28"/>
        </w:rPr>
        <w:t>6</w:t>
      </w:r>
      <w:r w:rsidR="005536EF" w:rsidRPr="00254228">
        <w:rPr>
          <w:sz w:val="28"/>
          <w:szCs w:val="28"/>
        </w:rPr>
        <w:t xml:space="preserve"> года</w:t>
      </w:r>
      <w:r w:rsidR="00435ADA" w:rsidRPr="00254228">
        <w:rPr>
          <w:sz w:val="28"/>
          <w:szCs w:val="28"/>
        </w:rPr>
        <w:t xml:space="preserve"> </w:t>
      </w:r>
      <w:r w:rsidR="004909A1" w:rsidRPr="00254228">
        <w:rPr>
          <w:sz w:val="28"/>
          <w:szCs w:val="28"/>
        </w:rPr>
        <w:t>№</w:t>
      </w:r>
      <w:r w:rsidR="00F771B8" w:rsidRPr="0025422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B6F2F">
        <w:rPr>
          <w:sz w:val="28"/>
          <w:szCs w:val="28"/>
        </w:rPr>
        <w:t>/</w:t>
      </w:r>
      <w:r w:rsidR="000A7E01">
        <w:rPr>
          <w:sz w:val="28"/>
          <w:szCs w:val="28"/>
        </w:rPr>
        <w:t>2</w:t>
      </w:r>
    </w:p>
    <w:p w14:paraId="590ECDD5" w14:textId="77777777" w:rsidR="00050158" w:rsidRPr="00B375EC" w:rsidRDefault="00050158">
      <w:pPr>
        <w:ind w:firstLine="708"/>
        <w:rPr>
          <w:sz w:val="24"/>
          <w:szCs w:val="24"/>
        </w:rPr>
      </w:pPr>
    </w:p>
    <w:p w14:paraId="6CF638BD" w14:textId="2406D5A0" w:rsidR="00BB5651" w:rsidRPr="007147F0" w:rsidRDefault="00BB5651" w:rsidP="00BB5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тексте информационного сообщения о приеме предложений по кандидатурам членов участковых избирательных комиссий</w:t>
      </w:r>
      <w:r w:rsidR="00F644FB">
        <w:rPr>
          <w:b/>
          <w:sz w:val="28"/>
          <w:szCs w:val="28"/>
        </w:rPr>
        <w:t xml:space="preserve"> </w:t>
      </w:r>
      <w:r w:rsidR="000A7E01">
        <w:rPr>
          <w:b/>
          <w:sz w:val="28"/>
          <w:szCs w:val="28"/>
        </w:rPr>
        <w:t xml:space="preserve">избирательных участков №№ 2023, 2075 </w:t>
      </w:r>
      <w:r>
        <w:rPr>
          <w:b/>
          <w:sz w:val="28"/>
          <w:szCs w:val="28"/>
        </w:rPr>
        <w:t>с правом решающего голоса, в резерв составов участковых избирательных комиссий</w:t>
      </w:r>
    </w:p>
    <w:p w14:paraId="70A50CF0" w14:textId="77777777" w:rsidR="00546811" w:rsidRPr="00B375EC" w:rsidRDefault="00546811" w:rsidP="00546811">
      <w:pPr>
        <w:jc w:val="center"/>
        <w:rPr>
          <w:b/>
          <w:sz w:val="24"/>
          <w:szCs w:val="24"/>
        </w:rPr>
      </w:pPr>
    </w:p>
    <w:p w14:paraId="6D7262FF" w14:textId="0ECAB239" w:rsidR="00BB5651" w:rsidRDefault="00BB5651" w:rsidP="00BB56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22 и 27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C21AEB">
        <w:rPr>
          <w:sz w:val="28"/>
          <w:szCs w:val="28"/>
        </w:rPr>
        <w:t>,</w:t>
      </w:r>
      <w:r>
        <w:rPr>
          <w:sz w:val="28"/>
          <w:szCs w:val="28"/>
        </w:rPr>
        <w:t xml:space="preserve"> Территориальная избирательная комиссия города Одинцово решила:</w:t>
      </w:r>
    </w:p>
    <w:p w14:paraId="584CB1F8" w14:textId="28554FAB" w:rsidR="00BB5651" w:rsidRDefault="00BB5651" w:rsidP="00BB56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текст информационного сообщения о приеме предложений по кандидатурам членов участковых избирательных комиссий</w:t>
      </w:r>
      <w:r w:rsidR="000A7E01">
        <w:rPr>
          <w:sz w:val="28"/>
          <w:szCs w:val="28"/>
        </w:rPr>
        <w:t xml:space="preserve"> избирательных участков №№ 2023, 2075</w:t>
      </w:r>
      <w:r w:rsidR="00C72F9A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голоса, в резерв составов участковых избирательных комиссий (прилагается).</w:t>
      </w:r>
    </w:p>
    <w:p w14:paraId="11544F23" w14:textId="6B457FA9" w:rsidR="00BB5651" w:rsidRPr="00AC73A2" w:rsidRDefault="00BB5651" w:rsidP="00BB5651">
      <w:pPr>
        <w:ind w:firstLine="708"/>
        <w:jc w:val="both"/>
        <w:rPr>
          <w:sz w:val="28"/>
          <w:szCs w:val="28"/>
        </w:rPr>
      </w:pPr>
      <w:r w:rsidRPr="00AC73A2">
        <w:rPr>
          <w:sz w:val="28"/>
          <w:szCs w:val="28"/>
        </w:rPr>
        <w:t>2. Опубликовать настоящее решение в средствах массовой информации и в сетевом издании «Вестник Избирательной комиссии Московской области».</w:t>
      </w:r>
    </w:p>
    <w:p w14:paraId="6A6CB599" w14:textId="367E3FEB" w:rsidR="00BB5651" w:rsidRPr="00CB1ABB" w:rsidRDefault="00BB5651" w:rsidP="00BB5651">
      <w:pPr>
        <w:ind w:firstLine="708"/>
        <w:jc w:val="both"/>
        <w:rPr>
          <w:sz w:val="28"/>
          <w:szCs w:val="28"/>
        </w:rPr>
      </w:pPr>
      <w:r w:rsidRPr="00C439C5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</w:t>
      </w:r>
      <w:r w:rsidR="003D043D">
        <w:rPr>
          <w:sz w:val="28"/>
          <w:szCs w:val="28"/>
        </w:rPr>
        <w:t>ис</w:t>
      </w:r>
      <w:r>
        <w:rPr>
          <w:sz w:val="28"/>
          <w:szCs w:val="28"/>
        </w:rPr>
        <w:t xml:space="preserve">полнением настоящего решения возложить на секретаря комиссии Андрееву </w:t>
      </w:r>
      <w:proofErr w:type="gramStart"/>
      <w:r>
        <w:rPr>
          <w:sz w:val="28"/>
          <w:szCs w:val="28"/>
        </w:rPr>
        <w:t>Е.А.</w:t>
      </w:r>
      <w:proofErr w:type="gramEnd"/>
    </w:p>
    <w:p w14:paraId="2DCF2424" w14:textId="77777777" w:rsidR="0099221E" w:rsidRPr="00254228" w:rsidRDefault="0099221E" w:rsidP="0099221E">
      <w:pPr>
        <w:ind w:firstLine="708"/>
        <w:jc w:val="both"/>
        <w:rPr>
          <w:sz w:val="28"/>
          <w:szCs w:val="28"/>
        </w:rPr>
      </w:pPr>
    </w:p>
    <w:p w14:paraId="7EAA4760" w14:textId="77777777" w:rsidR="00024DFC" w:rsidRPr="00254228" w:rsidRDefault="00024DFC" w:rsidP="0099221E">
      <w:pPr>
        <w:ind w:firstLine="708"/>
        <w:jc w:val="both"/>
        <w:rPr>
          <w:sz w:val="28"/>
          <w:szCs w:val="28"/>
        </w:rPr>
      </w:pPr>
    </w:p>
    <w:p w14:paraId="658126F5" w14:textId="77777777" w:rsidR="0099221E" w:rsidRPr="00254228" w:rsidRDefault="0099221E" w:rsidP="0099221E">
      <w:pPr>
        <w:jc w:val="both"/>
        <w:rPr>
          <w:sz w:val="28"/>
          <w:szCs w:val="28"/>
        </w:rPr>
      </w:pPr>
      <w:r w:rsidRPr="00254228">
        <w:rPr>
          <w:sz w:val="28"/>
          <w:szCs w:val="28"/>
        </w:rPr>
        <w:t>Председатель</w:t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="00AD3D50"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proofErr w:type="gramStart"/>
      <w:r w:rsidRPr="00254228">
        <w:rPr>
          <w:sz w:val="28"/>
          <w:szCs w:val="28"/>
        </w:rPr>
        <w:t>А.В.</w:t>
      </w:r>
      <w:proofErr w:type="gramEnd"/>
      <w:r w:rsidRPr="00254228">
        <w:rPr>
          <w:sz w:val="28"/>
          <w:szCs w:val="28"/>
        </w:rPr>
        <w:t xml:space="preserve"> Игнатов</w:t>
      </w:r>
    </w:p>
    <w:p w14:paraId="26C0733A" w14:textId="77777777" w:rsidR="0099221E" w:rsidRPr="00254228" w:rsidRDefault="0099221E" w:rsidP="0099221E">
      <w:pPr>
        <w:jc w:val="both"/>
        <w:rPr>
          <w:sz w:val="28"/>
          <w:szCs w:val="28"/>
        </w:rPr>
      </w:pPr>
    </w:p>
    <w:p w14:paraId="47EFABAC" w14:textId="0B853FEB" w:rsidR="0099221E" w:rsidRDefault="0099221E" w:rsidP="003D6637">
      <w:pPr>
        <w:jc w:val="both"/>
        <w:rPr>
          <w:sz w:val="28"/>
          <w:szCs w:val="28"/>
        </w:rPr>
      </w:pPr>
      <w:r w:rsidRPr="00254228">
        <w:rPr>
          <w:sz w:val="28"/>
          <w:szCs w:val="28"/>
        </w:rPr>
        <w:t>Секретарь</w:t>
      </w:r>
      <w:r w:rsidR="00AD3D50" w:rsidRPr="00254228">
        <w:rPr>
          <w:sz w:val="28"/>
          <w:szCs w:val="28"/>
        </w:rPr>
        <w:tab/>
      </w:r>
      <w:r w:rsidR="00AD3D50" w:rsidRPr="00254228">
        <w:rPr>
          <w:sz w:val="28"/>
          <w:szCs w:val="28"/>
        </w:rPr>
        <w:tab/>
      </w:r>
      <w:r w:rsidR="00AD3D50"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proofErr w:type="gramStart"/>
      <w:r w:rsidR="00DF54AA">
        <w:rPr>
          <w:sz w:val="28"/>
          <w:szCs w:val="28"/>
        </w:rPr>
        <w:t>Е.А.</w:t>
      </w:r>
      <w:proofErr w:type="gramEnd"/>
      <w:r w:rsidR="00DF54AA">
        <w:rPr>
          <w:sz w:val="28"/>
          <w:szCs w:val="28"/>
        </w:rPr>
        <w:t xml:space="preserve"> Андреева </w:t>
      </w:r>
    </w:p>
    <w:p w14:paraId="080AEFCA" w14:textId="05319C8F" w:rsidR="00BB5651" w:rsidRDefault="00BB5651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9E7FAD" w14:textId="77777777" w:rsidR="00BB5651" w:rsidRPr="00BB5651" w:rsidRDefault="00BB5651" w:rsidP="00BB5651">
      <w:pPr>
        <w:pStyle w:val="ConsPlusNonformat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22563863"/>
      <w:r w:rsidRPr="00BB565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4294C186" w14:textId="77777777" w:rsidR="00BB5651" w:rsidRPr="00BB5651" w:rsidRDefault="00BB5651" w:rsidP="00BB5651">
      <w:pPr>
        <w:pStyle w:val="ConsPlusNonformat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BB5651">
        <w:rPr>
          <w:rFonts w:ascii="Times New Roman" w:hAnsi="Times New Roman" w:cs="Times New Roman"/>
          <w:sz w:val="24"/>
          <w:szCs w:val="24"/>
        </w:rPr>
        <w:t>к решению Территориальной избирательной комиссии города Одинцово</w:t>
      </w:r>
    </w:p>
    <w:p w14:paraId="5FD11BED" w14:textId="3A08D407" w:rsidR="00BB5651" w:rsidRPr="00BB5651" w:rsidRDefault="00BB5651" w:rsidP="00BB5651">
      <w:pPr>
        <w:pStyle w:val="ConsPlusNonformat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65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7124E">
        <w:rPr>
          <w:rFonts w:ascii="Times New Roman" w:hAnsi="Times New Roman" w:cs="Times New Roman"/>
          <w:sz w:val="24"/>
          <w:szCs w:val="24"/>
        </w:rPr>
        <w:t>0</w:t>
      </w:r>
      <w:r w:rsidRPr="00BB56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BB565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B565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B5651">
        <w:rPr>
          <w:rFonts w:ascii="Times New Roman" w:hAnsi="Times New Roman" w:cs="Times New Roman"/>
          <w:sz w:val="24"/>
          <w:szCs w:val="24"/>
        </w:rPr>
        <w:t>/</w:t>
      </w:r>
      <w:r w:rsidR="000A7E01">
        <w:rPr>
          <w:rFonts w:ascii="Times New Roman" w:hAnsi="Times New Roman" w:cs="Times New Roman"/>
          <w:sz w:val="24"/>
          <w:szCs w:val="24"/>
        </w:rPr>
        <w:t>2</w:t>
      </w:r>
    </w:p>
    <w:bookmarkEnd w:id="0"/>
    <w:p w14:paraId="742942AA" w14:textId="77777777" w:rsidR="00BB5651" w:rsidRPr="00BB5651" w:rsidRDefault="00BB5651" w:rsidP="00BB56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F5F5A" w14:textId="77777777" w:rsidR="00BB5651" w:rsidRPr="00BB5651" w:rsidRDefault="00BB5651" w:rsidP="00BB565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BB5651">
        <w:rPr>
          <w:b/>
          <w:sz w:val="28"/>
          <w:szCs w:val="28"/>
        </w:rPr>
        <w:t>Информационное сообщение</w:t>
      </w:r>
    </w:p>
    <w:p w14:paraId="1329F99B" w14:textId="4EF69F95" w:rsidR="00BB5651" w:rsidRPr="00BB5651" w:rsidRDefault="00BB5651" w:rsidP="00BB565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BB5651">
        <w:rPr>
          <w:b/>
          <w:sz w:val="28"/>
          <w:szCs w:val="28"/>
        </w:rPr>
        <w:t xml:space="preserve">о приеме предложений по кандидатурам членов участковых избирательных комиссий </w:t>
      </w:r>
      <w:r w:rsidR="000A7E01">
        <w:rPr>
          <w:b/>
          <w:sz w:val="28"/>
          <w:szCs w:val="28"/>
        </w:rPr>
        <w:t xml:space="preserve">избирательных участков №№ 2023, 2075 </w:t>
      </w:r>
      <w:r w:rsidRPr="00BB5651">
        <w:rPr>
          <w:b/>
          <w:sz w:val="28"/>
          <w:szCs w:val="28"/>
        </w:rPr>
        <w:t>с правом решающего голоса, в резерв составов участковых избирательных комиссий</w:t>
      </w:r>
    </w:p>
    <w:p w14:paraId="4C59772A" w14:textId="77777777" w:rsidR="00BB5651" w:rsidRPr="00BB5651" w:rsidRDefault="00BB5651" w:rsidP="00BB5651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BB5651">
        <w:rPr>
          <w:sz w:val="28"/>
          <w:szCs w:val="28"/>
        </w:rPr>
        <w:tab/>
      </w:r>
    </w:p>
    <w:p w14:paraId="1F3D6784" w14:textId="54362E5D" w:rsidR="00BB5651" w:rsidRDefault="00F644FB" w:rsidP="00AB70BA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0A7E01">
        <w:rPr>
          <w:sz w:val="28"/>
          <w:szCs w:val="28"/>
        </w:rPr>
        <w:t>образованием</w:t>
      </w:r>
      <w:r w:rsidR="00C21AEB">
        <w:rPr>
          <w:sz w:val="28"/>
          <w:szCs w:val="28"/>
        </w:rPr>
        <w:t xml:space="preserve"> постановлением Администрации Одинцовского городского округа Московской области от 19.03.2026 № 1386 «О перечне и границах избирательных участков, участков референдума, образованных на территории Одинцовского городского округа Московской области» </w:t>
      </w:r>
      <w:r w:rsidR="000A7E01">
        <w:rPr>
          <w:sz w:val="28"/>
          <w:szCs w:val="28"/>
        </w:rPr>
        <w:t>избирательных участков №№ 2023, 2075</w:t>
      </w:r>
      <w:r>
        <w:rPr>
          <w:sz w:val="28"/>
          <w:szCs w:val="28"/>
        </w:rPr>
        <w:t>, р</w:t>
      </w:r>
      <w:r w:rsidR="00BB5651" w:rsidRPr="00BB5651">
        <w:rPr>
          <w:sz w:val="28"/>
          <w:szCs w:val="28"/>
        </w:rPr>
        <w:t>уководствуясь статьями 22 и 27 Федерального закона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</w:t>
      </w:r>
      <w:r w:rsidR="00BB5651" w:rsidRPr="00BB5651">
        <w:rPr>
          <w:sz w:val="28"/>
          <w:szCs w:val="28"/>
        </w:rPr>
        <w:t xml:space="preserve">Территориальная избирательная комиссия города Одинцово объявляет прием предложений по кандидатурам для назначения членов участковых избирательных комиссий </w:t>
      </w:r>
      <w:r w:rsidR="000A7E01">
        <w:rPr>
          <w:sz w:val="28"/>
          <w:szCs w:val="28"/>
        </w:rPr>
        <w:t xml:space="preserve">избирательных участков №№ 2023, 2075 </w:t>
      </w:r>
      <w:r w:rsidR="00BB5651" w:rsidRPr="00BB5651">
        <w:rPr>
          <w:sz w:val="28"/>
          <w:szCs w:val="28"/>
        </w:rPr>
        <w:t>с правом решающего голоса</w:t>
      </w:r>
      <w:r w:rsidR="00BB5651" w:rsidRPr="00BB5651">
        <w:rPr>
          <w:color w:val="000000"/>
          <w:sz w:val="28"/>
          <w:szCs w:val="28"/>
        </w:rPr>
        <w:t xml:space="preserve">, </w:t>
      </w:r>
      <w:r w:rsidR="00BB5651" w:rsidRPr="00BB5651">
        <w:rPr>
          <w:sz w:val="28"/>
          <w:szCs w:val="28"/>
        </w:rPr>
        <w:t>в резерв составов участковых избирательных комиссий</w:t>
      </w:r>
      <w:r w:rsidR="000A7E01">
        <w:rPr>
          <w:sz w:val="28"/>
          <w:szCs w:val="28"/>
        </w:rPr>
        <w:t>.</w:t>
      </w:r>
    </w:p>
    <w:p w14:paraId="11B903F4" w14:textId="45752213" w:rsidR="00BB5651" w:rsidRPr="00BB5651" w:rsidRDefault="00BB5651" w:rsidP="00BB5651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BB5651">
        <w:rPr>
          <w:sz w:val="28"/>
          <w:szCs w:val="28"/>
        </w:rPr>
        <w:t xml:space="preserve">Прием документов осуществляется Территориальной избирательной комиссией города Одинцово </w:t>
      </w:r>
      <w:r w:rsidR="00893CD4">
        <w:rPr>
          <w:sz w:val="28"/>
          <w:szCs w:val="28"/>
        </w:rPr>
        <w:t xml:space="preserve">в </w:t>
      </w:r>
      <w:r w:rsidR="0067124E">
        <w:rPr>
          <w:sz w:val="28"/>
          <w:szCs w:val="28"/>
        </w:rPr>
        <w:t xml:space="preserve">течение 30 дней со дня опубликования настоящего сообщения в будние дни </w:t>
      </w:r>
      <w:r w:rsidRPr="00BB5651">
        <w:rPr>
          <w:sz w:val="28"/>
          <w:szCs w:val="28"/>
        </w:rPr>
        <w:t>с 1</w:t>
      </w:r>
      <w:r w:rsidR="00893CD4">
        <w:rPr>
          <w:sz w:val="28"/>
          <w:szCs w:val="28"/>
        </w:rPr>
        <w:t>4</w:t>
      </w:r>
      <w:r w:rsidRPr="00BB5651">
        <w:rPr>
          <w:sz w:val="28"/>
          <w:szCs w:val="28"/>
        </w:rPr>
        <w:t>.00 до 17.00 по адресу</w:t>
      </w:r>
      <w:r w:rsidR="00893CD4">
        <w:rPr>
          <w:sz w:val="28"/>
          <w:szCs w:val="28"/>
        </w:rPr>
        <w:t>:</w:t>
      </w:r>
      <w:r w:rsidRPr="00BB5651">
        <w:rPr>
          <w:sz w:val="28"/>
          <w:szCs w:val="28"/>
        </w:rPr>
        <w:t xml:space="preserve"> Московская область, г. Одинцово, ул. Маршала Жукова, д. 28, </w:t>
      </w:r>
      <w:proofErr w:type="spellStart"/>
      <w:r w:rsidRPr="00BB5651">
        <w:rPr>
          <w:sz w:val="28"/>
          <w:szCs w:val="28"/>
        </w:rPr>
        <w:t>каб</w:t>
      </w:r>
      <w:proofErr w:type="spellEnd"/>
      <w:r w:rsidRPr="00BB5651">
        <w:rPr>
          <w:sz w:val="28"/>
          <w:szCs w:val="28"/>
        </w:rPr>
        <w:t>. 312.</w:t>
      </w:r>
    </w:p>
    <w:p w14:paraId="01D968AF" w14:textId="73942FC1" w:rsidR="00BB5651" w:rsidRPr="00BB5651" w:rsidRDefault="00BB5651" w:rsidP="00BB5651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BB5651">
        <w:rPr>
          <w:sz w:val="28"/>
          <w:szCs w:val="28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</w:t>
      </w:r>
      <w:r>
        <w:rPr>
          <w:sz w:val="28"/>
          <w:szCs w:val="28"/>
        </w:rPr>
        <w:t>, в резерв составов участковых избирательных комиссий</w:t>
      </w:r>
      <w:r w:rsidRPr="00BB5651">
        <w:rPr>
          <w:sz w:val="28"/>
          <w:szCs w:val="28"/>
        </w:rPr>
        <w:t xml:space="preserve"> необходимо представить:</w:t>
      </w:r>
    </w:p>
    <w:p w14:paraId="0C91A82A" w14:textId="77777777" w:rsidR="00BB5651" w:rsidRPr="00BB5651" w:rsidRDefault="00BB5651" w:rsidP="00BB5651">
      <w:pPr>
        <w:pStyle w:val="21"/>
        <w:rPr>
          <w:b/>
          <w:szCs w:val="28"/>
        </w:rPr>
      </w:pPr>
      <w:r w:rsidRPr="00BB5651">
        <w:rPr>
          <w:b/>
          <w:szCs w:val="28"/>
        </w:rPr>
        <w:t>Для политических партий, их региональных отделений, иных структурных подразделений:</w:t>
      </w:r>
    </w:p>
    <w:p w14:paraId="4AED1BA4" w14:textId="54FB2D8F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 xml:space="preserve">-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</w:t>
      </w:r>
      <w:r w:rsidR="00EC5D94">
        <w:rPr>
          <w:szCs w:val="28"/>
        </w:rPr>
        <w:t xml:space="preserve">участковой избирательной комиссии, зачислении в резерв </w:t>
      </w:r>
      <w:r w:rsidRPr="00BB5651">
        <w:rPr>
          <w:szCs w:val="28"/>
        </w:rPr>
        <w:t>состав</w:t>
      </w:r>
      <w:r w:rsidR="00EC5D94">
        <w:rPr>
          <w:szCs w:val="28"/>
        </w:rPr>
        <w:t>ов</w:t>
      </w:r>
      <w:r w:rsidRPr="00BB5651">
        <w:rPr>
          <w:szCs w:val="28"/>
        </w:rPr>
        <w:t xml:space="preserve"> </w:t>
      </w:r>
      <w:r w:rsidR="00EC5D94">
        <w:rPr>
          <w:szCs w:val="28"/>
        </w:rPr>
        <w:t>участковых комиссий</w:t>
      </w:r>
      <w:r w:rsidRPr="00BB5651">
        <w:rPr>
          <w:szCs w:val="28"/>
        </w:rPr>
        <w:t>, оформленное в соответствии с требованиями устава политической партии;</w:t>
      </w:r>
    </w:p>
    <w:p w14:paraId="054A3EE2" w14:textId="6FB423FE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>-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</w:t>
      </w:r>
      <w:r w:rsidR="00EC5D94">
        <w:rPr>
          <w:szCs w:val="28"/>
        </w:rPr>
        <w:t>, в резерв составов участковых комиссий</w:t>
      </w:r>
      <w:r w:rsidRPr="00BB5651">
        <w:rPr>
          <w:szCs w:val="28"/>
        </w:rPr>
        <w:t xml:space="preserve"> о делегировании указанных полномочий, оформленное в соответствии с требованиями устава.</w:t>
      </w:r>
    </w:p>
    <w:p w14:paraId="0C5B2644" w14:textId="77777777" w:rsidR="00BB5651" w:rsidRPr="00BB5651" w:rsidRDefault="00BB5651" w:rsidP="00BB5651">
      <w:pPr>
        <w:pStyle w:val="21"/>
        <w:rPr>
          <w:b/>
          <w:szCs w:val="28"/>
        </w:rPr>
      </w:pPr>
      <w:r w:rsidRPr="00BB5651">
        <w:rPr>
          <w:b/>
          <w:szCs w:val="28"/>
        </w:rPr>
        <w:t>Для иных общественных объединений:</w:t>
      </w:r>
    </w:p>
    <w:p w14:paraId="1FD7C118" w14:textId="77777777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lastRenderedPageBreak/>
        <w:t>-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объединения;</w:t>
      </w:r>
    </w:p>
    <w:p w14:paraId="331766A6" w14:textId="6FB0D52B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 xml:space="preserve">- решение полномочного органа общественного объединения о внесении предложений о кандидатурах в состав </w:t>
      </w:r>
      <w:r w:rsidR="00EC5D94">
        <w:rPr>
          <w:szCs w:val="28"/>
        </w:rPr>
        <w:t>участковых избирательных комиссий, резерв составов участковых комиссий</w:t>
      </w:r>
      <w:r w:rsidRPr="00BB5651">
        <w:rPr>
          <w:szCs w:val="28"/>
        </w:rPr>
        <w:t>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объединения;</w:t>
      </w:r>
    </w:p>
    <w:p w14:paraId="23C9B93C" w14:textId="5B274F87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>-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</w:t>
      </w:r>
      <w:r w:rsidR="00EC5D94">
        <w:rPr>
          <w:szCs w:val="28"/>
        </w:rPr>
        <w:t>, резерв составов участковых комиссий</w:t>
      </w:r>
      <w:r w:rsidRPr="00BB5651">
        <w:rPr>
          <w:szCs w:val="28"/>
        </w:rPr>
        <w:t>, о делегировании таких полномочий и решение органа, которому делегированы эти полномочия, о внесении предложений в состав</w:t>
      </w:r>
      <w:r w:rsidR="00EC5D94">
        <w:rPr>
          <w:szCs w:val="28"/>
        </w:rPr>
        <w:t xml:space="preserve"> участковых избирательных комиссий, резерв составов участковых комиссий</w:t>
      </w:r>
      <w:r w:rsidRPr="00BB5651">
        <w:rPr>
          <w:szCs w:val="28"/>
        </w:rPr>
        <w:t>.</w:t>
      </w:r>
    </w:p>
    <w:p w14:paraId="0CD3FEDA" w14:textId="43A0E91F" w:rsidR="00BB5651" w:rsidRPr="00BB5651" w:rsidRDefault="00BB5651" w:rsidP="00BB5651">
      <w:pPr>
        <w:pStyle w:val="21"/>
        <w:rPr>
          <w:b/>
          <w:szCs w:val="28"/>
        </w:rPr>
      </w:pPr>
      <w:r w:rsidRPr="00BB5651">
        <w:rPr>
          <w:b/>
          <w:szCs w:val="28"/>
        </w:rPr>
        <w:t xml:space="preserve">Для иных субъектов права внесения кандидатур состав </w:t>
      </w:r>
      <w:r w:rsidR="00EC5D94">
        <w:rPr>
          <w:b/>
          <w:szCs w:val="28"/>
        </w:rPr>
        <w:t xml:space="preserve">участковых избирательных комиссий, </w:t>
      </w:r>
      <w:r w:rsidRPr="00BB5651">
        <w:rPr>
          <w:b/>
          <w:szCs w:val="28"/>
        </w:rPr>
        <w:t xml:space="preserve">резерв составов </w:t>
      </w:r>
      <w:r w:rsidR="00EC5D94">
        <w:rPr>
          <w:b/>
          <w:szCs w:val="28"/>
        </w:rPr>
        <w:t>участковых комиссий</w:t>
      </w:r>
      <w:r w:rsidRPr="00BB5651">
        <w:rPr>
          <w:b/>
          <w:szCs w:val="28"/>
        </w:rPr>
        <w:t>:</w:t>
      </w:r>
    </w:p>
    <w:p w14:paraId="3BE4B2AF" w14:textId="77777777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>- решение представительного органа муниципального образования, собрания избирателей по месту жительства, работы, учебы, службы.</w:t>
      </w:r>
    </w:p>
    <w:p w14:paraId="4FA7B3F9" w14:textId="77777777" w:rsidR="00BB5651" w:rsidRPr="00BB5651" w:rsidRDefault="00BB5651" w:rsidP="00BB5651">
      <w:pPr>
        <w:pStyle w:val="21"/>
        <w:rPr>
          <w:b/>
          <w:szCs w:val="28"/>
        </w:rPr>
      </w:pPr>
      <w:r w:rsidRPr="00BB5651">
        <w:rPr>
          <w:b/>
          <w:szCs w:val="28"/>
        </w:rPr>
        <w:t>Кроме того, субъектами права внесения кандидатур должны быть представлены:</w:t>
      </w:r>
    </w:p>
    <w:p w14:paraId="5977B5A6" w14:textId="2C583D6E" w:rsidR="00EC5D94" w:rsidRPr="00BB5651" w:rsidRDefault="00EC5D94" w:rsidP="00EC5D94">
      <w:pPr>
        <w:pStyle w:val="21"/>
        <w:rPr>
          <w:szCs w:val="28"/>
        </w:rPr>
      </w:pPr>
      <w:r w:rsidRPr="00BB5651">
        <w:rPr>
          <w:szCs w:val="28"/>
        </w:rPr>
        <w:t xml:space="preserve">- письменное согласие гражданина Российской Федерации на его назначение </w:t>
      </w:r>
      <w:r>
        <w:rPr>
          <w:szCs w:val="28"/>
        </w:rPr>
        <w:t>членом участковой избирательной комиссии с правом решающего голоса, зачисление в резерв составов участковых комиссий, на обработку его персональных данных</w:t>
      </w:r>
      <w:r w:rsidRPr="00BB5651">
        <w:rPr>
          <w:szCs w:val="28"/>
        </w:rPr>
        <w:t>;</w:t>
      </w:r>
    </w:p>
    <w:p w14:paraId="6FB02D79" w14:textId="267C4BE6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 xml:space="preserve">- две фотографии лица, предлагаемого </w:t>
      </w:r>
      <w:r w:rsidR="00893CD4">
        <w:rPr>
          <w:szCs w:val="28"/>
        </w:rPr>
        <w:t>в состав участковой избирательной комиссии, в резерв составов участковых комиссий</w:t>
      </w:r>
      <w:r w:rsidRPr="00BB5651">
        <w:rPr>
          <w:szCs w:val="28"/>
        </w:rPr>
        <w:t>, размером 3 x 4 см (без уголка);</w:t>
      </w:r>
    </w:p>
    <w:p w14:paraId="673D4532" w14:textId="3DCBDBB2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 xml:space="preserve">-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</w:t>
      </w:r>
      <w:r w:rsidR="00893CD4">
        <w:rPr>
          <w:szCs w:val="28"/>
        </w:rPr>
        <w:t xml:space="preserve">участковой </w:t>
      </w:r>
      <w:r w:rsidRPr="00BB5651">
        <w:rPr>
          <w:szCs w:val="28"/>
        </w:rPr>
        <w:t>избирательной комиссии</w:t>
      </w:r>
      <w:r w:rsidR="00893CD4">
        <w:rPr>
          <w:szCs w:val="28"/>
        </w:rPr>
        <w:t>, в резерв составов участковых комиссий</w:t>
      </w:r>
      <w:r w:rsidRPr="00BB5651">
        <w:rPr>
          <w:szCs w:val="28"/>
        </w:rPr>
        <w:t>;</w:t>
      </w:r>
    </w:p>
    <w:p w14:paraId="5E17073A" w14:textId="4259D7BB" w:rsidR="00893CD4" w:rsidRPr="00893CD4" w:rsidRDefault="00893CD4" w:rsidP="00893CD4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893CD4">
        <w:rPr>
          <w:sz w:val="28"/>
          <w:szCs w:val="28"/>
        </w:rPr>
        <w:t>- копия документа лица, кандидатура которого предложена в состав участковой избирательной комиссии</w:t>
      </w:r>
      <w:r>
        <w:rPr>
          <w:sz w:val="28"/>
          <w:szCs w:val="28"/>
        </w:rPr>
        <w:t>, резерв составов участковых комиссий</w:t>
      </w:r>
      <w:r w:rsidRPr="00893CD4">
        <w:rPr>
          <w:sz w:val="28"/>
          <w:szCs w:val="28"/>
        </w:rPr>
        <w:t xml:space="preserve">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 Сведения о трудовой деятельности могут быть представлены работником по формам и в порядке, утвержденным приказом </w:t>
      </w:r>
      <w:r w:rsidRPr="00893CD4">
        <w:rPr>
          <w:sz w:val="28"/>
          <w:szCs w:val="28"/>
        </w:rPr>
        <w:lastRenderedPageBreak/>
        <w:t>Министерства труда и социальной защиты Российской Федерации от 10.11.2022 № 713н «Об утверждении формы сведений о трудовой деятельности, предоставляемой работнику работодателем, формы представления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заполнения».</w:t>
      </w:r>
    </w:p>
    <w:p w14:paraId="347D342E" w14:textId="5C5192E8" w:rsidR="00893CD4" w:rsidRPr="00893CD4" w:rsidRDefault="00893CD4" w:rsidP="00893CD4">
      <w:pPr>
        <w:pStyle w:val="21"/>
        <w:rPr>
          <w:szCs w:val="28"/>
        </w:rPr>
      </w:pPr>
      <w:r w:rsidRPr="00893CD4">
        <w:rPr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</w:t>
      </w:r>
      <w:r>
        <w:rPr>
          <w:szCs w:val="28"/>
        </w:rPr>
        <w:t>;</w:t>
      </w:r>
    </w:p>
    <w:p w14:paraId="4247A912" w14:textId="3E283856" w:rsidR="00893CD4" w:rsidRPr="00893CD4" w:rsidRDefault="00893CD4" w:rsidP="00893CD4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893CD4">
        <w:rPr>
          <w:sz w:val="28"/>
          <w:szCs w:val="28"/>
        </w:rPr>
        <w:t>- копия документа, подтверждающего указанные в согласии гражданина Российской Федерации на его назначение в состав избирательной комиссии</w:t>
      </w:r>
      <w:r>
        <w:rPr>
          <w:sz w:val="28"/>
          <w:szCs w:val="28"/>
        </w:rPr>
        <w:t>, резерв составов участковых комиссий,</w:t>
      </w:r>
      <w:r w:rsidRPr="00893CD4">
        <w:rPr>
          <w:sz w:val="28"/>
          <w:szCs w:val="28"/>
        </w:rPr>
        <w:t xml:space="preserve"> сведения об образовании и (или) квалификации.</w:t>
      </w:r>
    </w:p>
    <w:p w14:paraId="0C426457" w14:textId="77777777" w:rsidR="00BB5651" w:rsidRPr="00BB5651" w:rsidRDefault="00BB5651" w:rsidP="00BB5651">
      <w:pPr>
        <w:pStyle w:val="21"/>
        <w:rPr>
          <w:szCs w:val="28"/>
        </w:rPr>
      </w:pPr>
    </w:p>
    <w:p w14:paraId="6A102828" w14:textId="77777777" w:rsidR="00BB5651" w:rsidRPr="00BB5651" w:rsidRDefault="00BB5651" w:rsidP="00BB5651">
      <w:pPr>
        <w:pStyle w:val="21"/>
        <w:jc w:val="right"/>
        <w:rPr>
          <w:szCs w:val="28"/>
        </w:rPr>
      </w:pPr>
      <w:r w:rsidRPr="00BB5651">
        <w:rPr>
          <w:szCs w:val="28"/>
        </w:rPr>
        <w:t xml:space="preserve">Территориальная избирательная комиссия </w:t>
      </w:r>
    </w:p>
    <w:p w14:paraId="08E17C79" w14:textId="77777777" w:rsidR="00BB5651" w:rsidRPr="00BB5651" w:rsidRDefault="00BB5651" w:rsidP="00BB5651">
      <w:pPr>
        <w:pStyle w:val="21"/>
        <w:jc w:val="right"/>
        <w:rPr>
          <w:szCs w:val="28"/>
        </w:rPr>
      </w:pPr>
      <w:r w:rsidRPr="00BB5651">
        <w:rPr>
          <w:szCs w:val="28"/>
        </w:rPr>
        <w:t>города Одинцово</w:t>
      </w:r>
    </w:p>
    <w:p w14:paraId="4D70DDB0" w14:textId="77777777" w:rsidR="00BB5651" w:rsidRPr="00BB5651" w:rsidRDefault="00BB5651" w:rsidP="00BB5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B4FC9AD" w14:textId="77777777" w:rsidR="00081F6D" w:rsidRPr="00BB5651" w:rsidRDefault="00081F6D" w:rsidP="00341115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sectPr w:rsidR="00081F6D" w:rsidRPr="00BB5651">
      <w:headerReference w:type="default" r:id="rId7"/>
      <w:pgSz w:w="11907" w:h="16840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1CA8" w14:textId="77777777" w:rsidR="00597536" w:rsidRDefault="00597536">
      <w:r>
        <w:separator/>
      </w:r>
    </w:p>
  </w:endnote>
  <w:endnote w:type="continuationSeparator" w:id="0">
    <w:p w14:paraId="379116E8" w14:textId="77777777" w:rsidR="00597536" w:rsidRDefault="0059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5327" w14:textId="77777777" w:rsidR="00597536" w:rsidRDefault="00597536">
      <w:r>
        <w:separator/>
      </w:r>
    </w:p>
  </w:footnote>
  <w:footnote w:type="continuationSeparator" w:id="0">
    <w:p w14:paraId="36596677" w14:textId="77777777" w:rsidR="00597536" w:rsidRDefault="0059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7029" w14:textId="77777777" w:rsidR="00980901" w:rsidRDefault="00980901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3D50">
      <w:rPr>
        <w:rStyle w:val="a6"/>
        <w:noProof/>
      </w:rPr>
      <w:t>2</w:t>
    </w:r>
    <w:r>
      <w:rPr>
        <w:rStyle w:val="a6"/>
      </w:rPr>
      <w:fldChar w:fldCharType="end"/>
    </w:r>
  </w:p>
  <w:p w14:paraId="45E6C390" w14:textId="77777777" w:rsidR="00980901" w:rsidRDefault="0098090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489"/>
    <w:multiLevelType w:val="hybridMultilevel"/>
    <w:tmpl w:val="9E44297E"/>
    <w:lvl w:ilvl="0" w:tplc="6BFC1AE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8E05E7"/>
    <w:multiLevelType w:val="hybridMultilevel"/>
    <w:tmpl w:val="9996B918"/>
    <w:lvl w:ilvl="0" w:tplc="838281EA">
      <w:start w:val="1947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D4EEA"/>
    <w:multiLevelType w:val="multilevel"/>
    <w:tmpl w:val="51022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D7DE9"/>
    <w:multiLevelType w:val="hybridMultilevel"/>
    <w:tmpl w:val="D28003A8"/>
    <w:lvl w:ilvl="0" w:tplc="BE683E8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AD7BE2"/>
    <w:multiLevelType w:val="hybridMultilevel"/>
    <w:tmpl w:val="D2E42866"/>
    <w:lvl w:ilvl="0" w:tplc="0876E9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7949">
    <w:abstractNumId w:val="3"/>
  </w:num>
  <w:num w:numId="2" w16cid:durableId="923610810">
    <w:abstractNumId w:val="0"/>
  </w:num>
  <w:num w:numId="3" w16cid:durableId="228423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5359896">
    <w:abstractNumId w:val="1"/>
    <w:lvlOverride w:ilvl="0">
      <w:startOverride w:val="19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106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959"/>
    <w:rsid w:val="00000548"/>
    <w:rsid w:val="000033A5"/>
    <w:rsid w:val="00024DFC"/>
    <w:rsid w:val="0003525C"/>
    <w:rsid w:val="00037BC3"/>
    <w:rsid w:val="000435FC"/>
    <w:rsid w:val="00044FF2"/>
    <w:rsid w:val="00050158"/>
    <w:rsid w:val="0007096F"/>
    <w:rsid w:val="00075FC6"/>
    <w:rsid w:val="00080366"/>
    <w:rsid w:val="00081267"/>
    <w:rsid w:val="00081F6D"/>
    <w:rsid w:val="000A595F"/>
    <w:rsid w:val="000A7E01"/>
    <w:rsid w:val="000C0355"/>
    <w:rsid w:val="000C2903"/>
    <w:rsid w:val="000D4F48"/>
    <w:rsid w:val="00123997"/>
    <w:rsid w:val="001376DA"/>
    <w:rsid w:val="00150603"/>
    <w:rsid w:val="001765A4"/>
    <w:rsid w:val="001865B2"/>
    <w:rsid w:val="0019022B"/>
    <w:rsid w:val="00192F25"/>
    <w:rsid w:val="001B132D"/>
    <w:rsid w:val="001B1E83"/>
    <w:rsid w:val="001E0694"/>
    <w:rsid w:val="001E46EA"/>
    <w:rsid w:val="001F2E99"/>
    <w:rsid w:val="001F488C"/>
    <w:rsid w:val="002479B4"/>
    <w:rsid w:val="00254228"/>
    <w:rsid w:val="0026000B"/>
    <w:rsid w:val="0026181F"/>
    <w:rsid w:val="00272CB8"/>
    <w:rsid w:val="002A4CE4"/>
    <w:rsid w:val="002C06C2"/>
    <w:rsid w:val="002E6B17"/>
    <w:rsid w:val="002F52DB"/>
    <w:rsid w:val="00306DAB"/>
    <w:rsid w:val="00307407"/>
    <w:rsid w:val="00341115"/>
    <w:rsid w:val="003520F4"/>
    <w:rsid w:val="00353382"/>
    <w:rsid w:val="0035794A"/>
    <w:rsid w:val="003602DA"/>
    <w:rsid w:val="00372E0D"/>
    <w:rsid w:val="00377308"/>
    <w:rsid w:val="003856CF"/>
    <w:rsid w:val="00390BF5"/>
    <w:rsid w:val="003D043D"/>
    <w:rsid w:val="003D6637"/>
    <w:rsid w:val="003F40EA"/>
    <w:rsid w:val="0041194F"/>
    <w:rsid w:val="00412F9D"/>
    <w:rsid w:val="00435ADA"/>
    <w:rsid w:val="004450CA"/>
    <w:rsid w:val="00452E88"/>
    <w:rsid w:val="004729B7"/>
    <w:rsid w:val="004909A1"/>
    <w:rsid w:val="00497D57"/>
    <w:rsid w:val="004A14CD"/>
    <w:rsid w:val="004A52A0"/>
    <w:rsid w:val="004E4AC0"/>
    <w:rsid w:val="004F26D2"/>
    <w:rsid w:val="004F4187"/>
    <w:rsid w:val="004F49E4"/>
    <w:rsid w:val="0051719A"/>
    <w:rsid w:val="00535AD5"/>
    <w:rsid w:val="005367D8"/>
    <w:rsid w:val="00546811"/>
    <w:rsid w:val="00550A57"/>
    <w:rsid w:val="005536EF"/>
    <w:rsid w:val="00565948"/>
    <w:rsid w:val="00572269"/>
    <w:rsid w:val="005756B0"/>
    <w:rsid w:val="00581A92"/>
    <w:rsid w:val="005845C3"/>
    <w:rsid w:val="0058751E"/>
    <w:rsid w:val="00591DB8"/>
    <w:rsid w:val="00597536"/>
    <w:rsid w:val="005B1C38"/>
    <w:rsid w:val="005E2134"/>
    <w:rsid w:val="005F2E77"/>
    <w:rsid w:val="00612DC2"/>
    <w:rsid w:val="006229AC"/>
    <w:rsid w:val="00636FE1"/>
    <w:rsid w:val="0064377B"/>
    <w:rsid w:val="0067124E"/>
    <w:rsid w:val="006827CA"/>
    <w:rsid w:val="00683623"/>
    <w:rsid w:val="00697C6E"/>
    <w:rsid w:val="006A7FF8"/>
    <w:rsid w:val="006B2CCF"/>
    <w:rsid w:val="00717850"/>
    <w:rsid w:val="00730B61"/>
    <w:rsid w:val="007346AA"/>
    <w:rsid w:val="007729E4"/>
    <w:rsid w:val="00773B85"/>
    <w:rsid w:val="007774E1"/>
    <w:rsid w:val="007B4DE9"/>
    <w:rsid w:val="007B5795"/>
    <w:rsid w:val="007D09B2"/>
    <w:rsid w:val="007E50B1"/>
    <w:rsid w:val="007F76EB"/>
    <w:rsid w:val="008360C4"/>
    <w:rsid w:val="00846072"/>
    <w:rsid w:val="0085503F"/>
    <w:rsid w:val="008710DF"/>
    <w:rsid w:val="00876D01"/>
    <w:rsid w:val="00893779"/>
    <w:rsid w:val="00893CD4"/>
    <w:rsid w:val="008A07C8"/>
    <w:rsid w:val="008D340A"/>
    <w:rsid w:val="008D6C86"/>
    <w:rsid w:val="0090229A"/>
    <w:rsid w:val="009023A5"/>
    <w:rsid w:val="00936826"/>
    <w:rsid w:val="00980901"/>
    <w:rsid w:val="0099221E"/>
    <w:rsid w:val="009B04F1"/>
    <w:rsid w:val="009B7CF3"/>
    <w:rsid w:val="009C493F"/>
    <w:rsid w:val="00A04559"/>
    <w:rsid w:val="00A04D54"/>
    <w:rsid w:val="00A05368"/>
    <w:rsid w:val="00A10341"/>
    <w:rsid w:val="00A32BEE"/>
    <w:rsid w:val="00A55C12"/>
    <w:rsid w:val="00A76C46"/>
    <w:rsid w:val="00AA1F58"/>
    <w:rsid w:val="00AA3F14"/>
    <w:rsid w:val="00AA7B38"/>
    <w:rsid w:val="00AB1724"/>
    <w:rsid w:val="00AB70BA"/>
    <w:rsid w:val="00AC15BF"/>
    <w:rsid w:val="00AD14FE"/>
    <w:rsid w:val="00AD3D50"/>
    <w:rsid w:val="00AE1014"/>
    <w:rsid w:val="00B1336B"/>
    <w:rsid w:val="00B375EC"/>
    <w:rsid w:val="00B45805"/>
    <w:rsid w:val="00B90257"/>
    <w:rsid w:val="00BA5072"/>
    <w:rsid w:val="00BB5651"/>
    <w:rsid w:val="00BE70D8"/>
    <w:rsid w:val="00BF14D5"/>
    <w:rsid w:val="00C072D1"/>
    <w:rsid w:val="00C1094C"/>
    <w:rsid w:val="00C154FA"/>
    <w:rsid w:val="00C1677C"/>
    <w:rsid w:val="00C21AEB"/>
    <w:rsid w:val="00C335D6"/>
    <w:rsid w:val="00C60A3B"/>
    <w:rsid w:val="00C72F9A"/>
    <w:rsid w:val="00C840D5"/>
    <w:rsid w:val="00CC1D34"/>
    <w:rsid w:val="00CC3A8B"/>
    <w:rsid w:val="00CD056F"/>
    <w:rsid w:val="00D013F1"/>
    <w:rsid w:val="00D0483D"/>
    <w:rsid w:val="00D0490A"/>
    <w:rsid w:val="00D06525"/>
    <w:rsid w:val="00D15A63"/>
    <w:rsid w:val="00D60A2A"/>
    <w:rsid w:val="00D77959"/>
    <w:rsid w:val="00D97BD2"/>
    <w:rsid w:val="00DB68DA"/>
    <w:rsid w:val="00DB6F2F"/>
    <w:rsid w:val="00DF54AA"/>
    <w:rsid w:val="00E25EA0"/>
    <w:rsid w:val="00E77BCF"/>
    <w:rsid w:val="00E839BD"/>
    <w:rsid w:val="00EB14DB"/>
    <w:rsid w:val="00EB6C3B"/>
    <w:rsid w:val="00EC5D94"/>
    <w:rsid w:val="00EC6138"/>
    <w:rsid w:val="00EE2691"/>
    <w:rsid w:val="00F0247E"/>
    <w:rsid w:val="00F43B82"/>
    <w:rsid w:val="00F459CB"/>
    <w:rsid w:val="00F527C7"/>
    <w:rsid w:val="00F54D49"/>
    <w:rsid w:val="00F57151"/>
    <w:rsid w:val="00F644FB"/>
    <w:rsid w:val="00F646E0"/>
    <w:rsid w:val="00F72A56"/>
    <w:rsid w:val="00F738E6"/>
    <w:rsid w:val="00F76B72"/>
    <w:rsid w:val="00F771B8"/>
    <w:rsid w:val="00F96EFD"/>
    <w:rsid w:val="00F9777C"/>
    <w:rsid w:val="00FA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A449A"/>
  <w15:docId w15:val="{A17C494C-C392-4950-BC45-5EDAC7FD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qFormat/>
    <w:pPr>
      <w:keepNext/>
      <w:tabs>
        <w:tab w:val="left" w:pos="1260"/>
      </w:tabs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pacing w:val="26"/>
      <w:sz w:val="24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b/>
      <w:bCs/>
      <w:spacing w:val="60"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framePr w:w="4320" w:h="243" w:hSpace="180" w:wrap="around" w:vAnchor="text" w:hAnchor="page" w:x="7022" w:y="70"/>
      <w:tabs>
        <w:tab w:val="center" w:pos="4677"/>
      </w:tabs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</w:rPr>
  </w:style>
  <w:style w:type="paragraph" w:styleId="a8">
    <w:name w:val="annotation text"/>
    <w:basedOn w:val="a"/>
    <w:semiHidden/>
  </w:style>
  <w:style w:type="paragraph" w:styleId="a9">
    <w:name w:val="caption"/>
    <w:basedOn w:val="a"/>
    <w:next w:val="a"/>
    <w:qFormat/>
    <w:pPr>
      <w:jc w:val="center"/>
    </w:pPr>
    <w:rPr>
      <w:b/>
      <w:bCs/>
      <w:spacing w:val="60"/>
      <w:sz w:val="32"/>
    </w:rPr>
  </w:style>
  <w:style w:type="paragraph" w:styleId="aa">
    <w:name w:val="Body Text Indent"/>
    <w:basedOn w:val="a"/>
    <w:pPr>
      <w:ind w:firstLine="709"/>
      <w:jc w:val="both"/>
    </w:pPr>
    <w:rPr>
      <w:sz w:val="24"/>
    </w:rPr>
  </w:style>
  <w:style w:type="paragraph" w:styleId="20">
    <w:name w:val="Body Text Indent 2"/>
    <w:basedOn w:val="a"/>
    <w:pPr>
      <w:ind w:firstLine="708"/>
    </w:pPr>
    <w:rPr>
      <w:sz w:val="24"/>
    </w:rPr>
  </w:style>
  <w:style w:type="paragraph" w:styleId="ab">
    <w:name w:val="Body Text"/>
    <w:basedOn w:val="a"/>
    <w:pPr>
      <w:jc w:val="both"/>
    </w:pPr>
    <w:rPr>
      <w:sz w:val="24"/>
    </w:rPr>
  </w:style>
  <w:style w:type="paragraph" w:styleId="30">
    <w:name w:val="Body Text Indent 3"/>
    <w:basedOn w:val="a"/>
    <w:pPr>
      <w:ind w:firstLine="567"/>
      <w:jc w:val="both"/>
    </w:pPr>
    <w:rPr>
      <w:sz w:val="24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1E0694"/>
    <w:pPr>
      <w:ind w:left="720"/>
      <w:contextualSpacing/>
    </w:pPr>
  </w:style>
  <w:style w:type="paragraph" w:styleId="af">
    <w:name w:val="Balloon Text"/>
    <w:basedOn w:val="a"/>
    <w:link w:val="af0"/>
    <w:rsid w:val="00CD056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D056F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730B6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30B61"/>
    <w:rPr>
      <w:sz w:val="16"/>
      <w:szCs w:val="16"/>
    </w:rPr>
  </w:style>
  <w:style w:type="table" w:styleId="af1">
    <w:name w:val="Table Grid"/>
    <w:basedOn w:val="a1"/>
    <w:uiPriority w:val="39"/>
    <w:rsid w:val="00730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Т-1"/>
    <w:aliases w:val="5,Текст 14-1,Стиль12-1,Текст14-1,текст14,Oaeno14-1"/>
    <w:basedOn w:val="a"/>
    <w:rsid w:val="007774E1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21">
    <w:name w:val="Основной текст 21"/>
    <w:basedOn w:val="a"/>
    <w:rsid w:val="00BB5651"/>
    <w:pPr>
      <w:ind w:firstLine="540"/>
      <w:jc w:val="both"/>
      <w:textAlignment w:val="auto"/>
    </w:pPr>
    <w:rPr>
      <w:sz w:val="28"/>
    </w:rPr>
  </w:style>
  <w:style w:type="paragraph" w:customStyle="1" w:styleId="ConsPlusNonformat">
    <w:name w:val="ConsPlusNonformat"/>
    <w:rsid w:val="00BB565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Игнатов</cp:lastModifiedBy>
  <cp:revision>11</cp:revision>
  <cp:lastPrinted>2026-03-23T10:18:00Z</cp:lastPrinted>
  <dcterms:created xsi:type="dcterms:W3CDTF">2026-03-23T09:55:00Z</dcterms:created>
  <dcterms:modified xsi:type="dcterms:W3CDTF">2026-03-30T14:07:00Z</dcterms:modified>
</cp:coreProperties>
</file>