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594" w:rsidRDefault="00107594" w:rsidP="00107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7594" w:rsidRPr="00107594" w:rsidRDefault="00107594" w:rsidP="00107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59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107594" w:rsidRPr="00107594" w:rsidRDefault="00107594" w:rsidP="00107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594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:rsidR="00107594" w:rsidRPr="00107594" w:rsidRDefault="00107594" w:rsidP="00107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594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</w:p>
    <w:p w:rsidR="00107594" w:rsidRPr="00107594" w:rsidRDefault="00107594" w:rsidP="00107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7594" w:rsidRPr="00107594" w:rsidRDefault="00107594" w:rsidP="00107594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107594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107594" w:rsidRPr="00107594" w:rsidRDefault="00107594" w:rsidP="00107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7594" w:rsidRPr="00107594" w:rsidRDefault="00107594" w:rsidP="00107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594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107594">
        <w:rPr>
          <w:rFonts w:ascii="Times New Roman" w:hAnsi="Times New Roman" w:cs="Times New Roman"/>
          <w:sz w:val="28"/>
          <w:szCs w:val="28"/>
          <w:u w:val="single"/>
        </w:rPr>
        <w:t>.03.202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107594">
        <w:rPr>
          <w:rFonts w:ascii="Times New Roman" w:hAnsi="Times New Roman" w:cs="Times New Roman"/>
          <w:sz w:val="28"/>
          <w:szCs w:val="28"/>
        </w:rPr>
        <w:t xml:space="preserve"> № </w:t>
      </w:r>
      <w:r w:rsidRPr="00107594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  <w:u w:val="single"/>
        </w:rPr>
        <w:t>158</w:t>
      </w:r>
    </w:p>
    <w:p w:rsidR="00107594" w:rsidRPr="00107594" w:rsidRDefault="00107594" w:rsidP="0010759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7594">
        <w:rPr>
          <w:rFonts w:ascii="Times New Roman" w:hAnsi="Times New Roman" w:cs="Times New Roman"/>
          <w:sz w:val="28"/>
          <w:szCs w:val="28"/>
        </w:rPr>
        <w:t>г. Одинцово</w:t>
      </w:r>
    </w:p>
    <w:p w:rsidR="00F22D71" w:rsidRDefault="00F22D71" w:rsidP="00F22D71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07594" w:rsidRDefault="00107594" w:rsidP="00F22D71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22D71" w:rsidRPr="00FA3CB1" w:rsidRDefault="00F22D71" w:rsidP="00F22D71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реорганизации </w:t>
      </w:r>
      <w:r w:rsidRPr="00FA3CB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бюджетного</w:t>
      </w:r>
      <w:r w:rsidRPr="00FA3CB1">
        <w:rPr>
          <w:rFonts w:ascii="Times New Roman" w:hAnsi="Times New Roman" w:cs="Times New Roman"/>
          <w:sz w:val="28"/>
          <w:szCs w:val="28"/>
        </w:rPr>
        <w:t xml:space="preserve"> общеобразовательного учреждения для обучающихся с </w:t>
      </w:r>
      <w:r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  <w:r w:rsidRPr="00FA3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870">
        <w:rPr>
          <w:rFonts w:ascii="Times New Roman" w:hAnsi="Times New Roman" w:cs="Times New Roman"/>
          <w:sz w:val="28"/>
          <w:szCs w:val="28"/>
        </w:rPr>
        <w:t>Старогородковск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870">
        <w:rPr>
          <w:rFonts w:ascii="Times New Roman" w:hAnsi="Times New Roman" w:cs="Times New Roman"/>
          <w:sz w:val="28"/>
          <w:szCs w:val="28"/>
        </w:rPr>
        <w:t>общеобразовательн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61870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61870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A61870">
        <w:rPr>
          <w:rFonts w:ascii="Times New Roman" w:hAnsi="Times New Roman" w:cs="Times New Roman"/>
          <w:sz w:val="28"/>
          <w:szCs w:val="28"/>
        </w:rPr>
        <w:t>Гармония»</w:t>
      </w:r>
      <w:r w:rsidRPr="00A61870">
        <w:t xml:space="preserve"> </w:t>
      </w:r>
      <w:r w:rsidRPr="00A61870"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форме присоединения к не</w:t>
      </w:r>
      <w:r w:rsidR="00BF4163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CB1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образовательного </w:t>
      </w:r>
      <w:r w:rsidR="000425B9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Pr="00FA3CB1">
        <w:rPr>
          <w:rFonts w:ascii="Times New Roman" w:hAnsi="Times New Roman" w:cs="Times New Roman"/>
          <w:sz w:val="28"/>
          <w:szCs w:val="28"/>
        </w:rPr>
        <w:t>учреждения детского сада компенсирующего вида № 40</w:t>
      </w:r>
    </w:p>
    <w:p w:rsidR="00F22D71" w:rsidRDefault="00F22D71" w:rsidP="00F22D71">
      <w:pPr>
        <w:pStyle w:val="a3"/>
        <w:jc w:val="both"/>
        <w:rPr>
          <w:rFonts w:ascii="Roboto" w:hAnsi="Roboto"/>
          <w:color w:val="000000"/>
          <w:sz w:val="23"/>
          <w:szCs w:val="23"/>
        </w:rPr>
      </w:pPr>
    </w:p>
    <w:p w:rsidR="00F22D71" w:rsidRDefault="00F22D71" w:rsidP="00F22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2D71" w:rsidRPr="00A61870" w:rsidRDefault="00F22D71" w:rsidP="00F22D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61870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="004936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870">
        <w:rPr>
          <w:rFonts w:ascii="Times New Roman" w:hAnsi="Times New Roman" w:cs="Times New Roman"/>
          <w:sz w:val="28"/>
          <w:szCs w:val="28"/>
          <w:lang w:eastAsia="ru-RU"/>
        </w:rPr>
        <w:t>статьями</w:t>
      </w:r>
      <w:proofErr w:type="gramEnd"/>
      <w:r w:rsidRPr="00A618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936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870">
        <w:rPr>
          <w:rFonts w:ascii="Times New Roman" w:hAnsi="Times New Roman" w:cs="Times New Roman"/>
          <w:sz w:val="28"/>
          <w:szCs w:val="28"/>
          <w:lang w:eastAsia="ru-RU"/>
        </w:rPr>
        <w:t xml:space="preserve">57, 58 </w:t>
      </w:r>
      <w:r w:rsidR="004936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61870">
        <w:rPr>
          <w:rFonts w:ascii="Times New Roman" w:hAnsi="Times New Roman" w:cs="Times New Roman"/>
          <w:sz w:val="28"/>
          <w:szCs w:val="28"/>
          <w:lang w:eastAsia="ru-RU"/>
        </w:rPr>
        <w:t xml:space="preserve">Гражданского кодекса Российской Федерации, </w:t>
      </w:r>
      <w:r w:rsidR="00493678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A61870">
        <w:rPr>
          <w:rFonts w:ascii="Times New Roman" w:hAnsi="Times New Roman" w:cs="Times New Roman"/>
          <w:sz w:val="28"/>
          <w:szCs w:val="28"/>
          <w:lang w:eastAsia="ru-RU"/>
        </w:rPr>
        <w:t xml:space="preserve">статьей </w:t>
      </w:r>
      <w:r w:rsidR="00493678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A61870">
        <w:rPr>
          <w:rFonts w:ascii="Times New Roman" w:hAnsi="Times New Roman" w:cs="Times New Roman"/>
          <w:sz w:val="28"/>
          <w:szCs w:val="28"/>
          <w:lang w:eastAsia="ru-RU"/>
        </w:rPr>
        <w:t xml:space="preserve">22 </w:t>
      </w:r>
      <w:r w:rsidR="00493678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A61870">
        <w:rPr>
          <w:rFonts w:ascii="Times New Roman" w:hAnsi="Times New Roman" w:cs="Times New Roman"/>
          <w:sz w:val="28"/>
          <w:szCs w:val="28"/>
          <w:lang w:eastAsia="ru-RU"/>
        </w:rPr>
        <w:t xml:space="preserve">Федерального </w:t>
      </w:r>
      <w:r w:rsidR="00493678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A61870">
        <w:rPr>
          <w:rFonts w:ascii="Times New Roman" w:hAnsi="Times New Roman" w:cs="Times New Roman"/>
          <w:sz w:val="28"/>
          <w:szCs w:val="28"/>
          <w:lang w:eastAsia="ru-RU"/>
        </w:rPr>
        <w:t xml:space="preserve">закона </w:t>
      </w:r>
      <w:r w:rsidR="0049367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A61870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49367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A61870">
        <w:rPr>
          <w:rFonts w:ascii="Times New Roman" w:hAnsi="Times New Roman" w:cs="Times New Roman"/>
          <w:sz w:val="28"/>
          <w:szCs w:val="28"/>
          <w:lang w:eastAsia="ru-RU"/>
        </w:rPr>
        <w:t xml:space="preserve">29.12.2012 № 273-ФЗ «Об образовании в Российской Федерации», </w:t>
      </w:r>
      <w:r w:rsidRPr="00A61870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Порядком принятия решения о создании, реорганизации, изменении типа и ликвидации муниципальных учреждений Одинцовского городского округа Московской области, утвержденным постановлением Администрации Одинцовского городского округа Московской области от 13.11.2021 № 3700</w:t>
      </w:r>
      <w:r w:rsidRPr="00A6187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</w:p>
    <w:p w:rsidR="00F22D71" w:rsidRDefault="00F22D71" w:rsidP="00F22D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F22D71" w:rsidRDefault="00F22D71" w:rsidP="00F22D7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F22D71" w:rsidRDefault="00F22D71" w:rsidP="00F22D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F22D71" w:rsidRDefault="00F22D71" w:rsidP="00F22D7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22D71" w:rsidRDefault="00F22D71" w:rsidP="00F22D71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Реорганизовать </w:t>
      </w:r>
      <w:r w:rsidRPr="00FA3CB1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3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бюджетное</w:t>
      </w:r>
      <w:r w:rsidRPr="00FA3CB1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3CB1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3CB1">
        <w:rPr>
          <w:rFonts w:ascii="Times New Roman" w:hAnsi="Times New Roman" w:cs="Times New Roman"/>
          <w:sz w:val="28"/>
          <w:szCs w:val="28"/>
        </w:rPr>
        <w:t xml:space="preserve"> для обучающихся с </w:t>
      </w:r>
      <w:r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  <w:r w:rsidRPr="00FA3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870">
        <w:rPr>
          <w:rFonts w:ascii="Times New Roman" w:hAnsi="Times New Roman" w:cs="Times New Roman"/>
          <w:sz w:val="28"/>
          <w:szCs w:val="28"/>
        </w:rPr>
        <w:t>Старогородковск</w:t>
      </w:r>
      <w:r>
        <w:rPr>
          <w:rFonts w:ascii="Times New Roman" w:hAnsi="Times New Roman" w:cs="Times New Roman"/>
          <w:sz w:val="28"/>
          <w:szCs w:val="28"/>
        </w:rPr>
        <w:t>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870">
        <w:rPr>
          <w:rFonts w:ascii="Times New Roman" w:hAnsi="Times New Roman" w:cs="Times New Roman"/>
          <w:sz w:val="28"/>
          <w:szCs w:val="28"/>
        </w:rPr>
        <w:t>общеобразовательн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A61870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61870">
        <w:rPr>
          <w:rFonts w:ascii="Times New Roman" w:hAnsi="Times New Roman" w:cs="Times New Roman"/>
          <w:sz w:val="28"/>
          <w:szCs w:val="28"/>
        </w:rPr>
        <w:t xml:space="preserve"> «Гармония»</w:t>
      </w:r>
      <w:r>
        <w:rPr>
          <w:rFonts w:ascii="Times New Roman" w:hAnsi="Times New Roman" w:cs="Times New Roman"/>
          <w:sz w:val="28"/>
          <w:szCs w:val="28"/>
        </w:rPr>
        <w:t xml:space="preserve"> (далее – Ш</w:t>
      </w:r>
      <w:r w:rsidRPr="00FA3CB1">
        <w:rPr>
          <w:rFonts w:ascii="Times New Roman" w:hAnsi="Times New Roman" w:cs="Times New Roman"/>
          <w:sz w:val="28"/>
          <w:szCs w:val="28"/>
        </w:rPr>
        <w:t>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3CB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Гармония</w:t>
      </w:r>
      <w:r w:rsidRPr="00FA3CB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 в форме присоединения к не</w:t>
      </w:r>
      <w:r w:rsidR="00BF4163">
        <w:rPr>
          <w:rFonts w:ascii="Times New Roman" w:hAnsi="Times New Roman" w:cs="Times New Roman"/>
          <w:sz w:val="28"/>
          <w:szCs w:val="28"/>
        </w:rPr>
        <w:t>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3CB1">
        <w:rPr>
          <w:rFonts w:ascii="Times New Roman" w:hAnsi="Times New Roman" w:cs="Times New Roman"/>
          <w:sz w:val="28"/>
          <w:szCs w:val="28"/>
        </w:rPr>
        <w:t xml:space="preserve">Муниципального бюджетного </w:t>
      </w:r>
      <w:r w:rsidR="000425B9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Pr="00FA3CB1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="00493678">
        <w:rPr>
          <w:rFonts w:ascii="Times New Roman" w:hAnsi="Times New Roman" w:cs="Times New Roman"/>
          <w:sz w:val="28"/>
          <w:szCs w:val="28"/>
        </w:rPr>
        <w:t xml:space="preserve">   </w:t>
      </w:r>
      <w:r w:rsidRPr="00FA3CB1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49367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FA3CB1">
        <w:rPr>
          <w:rFonts w:ascii="Times New Roman" w:hAnsi="Times New Roman" w:cs="Times New Roman"/>
          <w:sz w:val="28"/>
          <w:szCs w:val="28"/>
        </w:rPr>
        <w:t xml:space="preserve">детского </w:t>
      </w:r>
      <w:r w:rsidR="00493678">
        <w:rPr>
          <w:rFonts w:ascii="Times New Roman" w:hAnsi="Times New Roman" w:cs="Times New Roman"/>
          <w:sz w:val="28"/>
          <w:szCs w:val="28"/>
        </w:rPr>
        <w:t xml:space="preserve"> </w:t>
      </w:r>
      <w:r w:rsidRPr="00FA3CB1">
        <w:rPr>
          <w:rFonts w:ascii="Times New Roman" w:hAnsi="Times New Roman" w:cs="Times New Roman"/>
          <w:sz w:val="28"/>
          <w:szCs w:val="28"/>
        </w:rPr>
        <w:t>сада</w:t>
      </w:r>
      <w:proofErr w:type="gramEnd"/>
      <w:r w:rsidRPr="00FA3CB1">
        <w:rPr>
          <w:rFonts w:ascii="Times New Roman" w:hAnsi="Times New Roman" w:cs="Times New Roman"/>
          <w:sz w:val="28"/>
          <w:szCs w:val="28"/>
        </w:rPr>
        <w:t xml:space="preserve"> </w:t>
      </w:r>
      <w:r w:rsidR="00493678">
        <w:rPr>
          <w:rFonts w:ascii="Times New Roman" w:hAnsi="Times New Roman" w:cs="Times New Roman"/>
          <w:sz w:val="28"/>
          <w:szCs w:val="28"/>
        </w:rPr>
        <w:t xml:space="preserve"> </w:t>
      </w:r>
      <w:r w:rsidRPr="00FA3CB1">
        <w:rPr>
          <w:rFonts w:ascii="Times New Roman" w:hAnsi="Times New Roman" w:cs="Times New Roman"/>
          <w:sz w:val="28"/>
          <w:szCs w:val="28"/>
        </w:rPr>
        <w:t xml:space="preserve">компенсирующего </w:t>
      </w:r>
      <w:r w:rsidR="00493678">
        <w:rPr>
          <w:rFonts w:ascii="Times New Roman" w:hAnsi="Times New Roman" w:cs="Times New Roman"/>
          <w:sz w:val="28"/>
          <w:szCs w:val="28"/>
        </w:rPr>
        <w:t xml:space="preserve"> </w:t>
      </w:r>
      <w:r w:rsidRPr="00FA3CB1">
        <w:rPr>
          <w:rFonts w:ascii="Times New Roman" w:hAnsi="Times New Roman" w:cs="Times New Roman"/>
          <w:sz w:val="28"/>
          <w:szCs w:val="28"/>
        </w:rPr>
        <w:t xml:space="preserve">вида </w:t>
      </w:r>
      <w:r w:rsidR="00493678">
        <w:rPr>
          <w:rFonts w:ascii="Times New Roman" w:hAnsi="Times New Roman" w:cs="Times New Roman"/>
          <w:sz w:val="28"/>
          <w:szCs w:val="28"/>
        </w:rPr>
        <w:t xml:space="preserve"> </w:t>
      </w:r>
      <w:r w:rsidRPr="00FA3CB1">
        <w:rPr>
          <w:rFonts w:ascii="Times New Roman" w:hAnsi="Times New Roman" w:cs="Times New Roman"/>
          <w:sz w:val="28"/>
          <w:szCs w:val="28"/>
        </w:rPr>
        <w:t>№ 40</w:t>
      </w:r>
      <w:r>
        <w:rPr>
          <w:rFonts w:ascii="Times New Roman" w:hAnsi="Times New Roman" w:cs="Times New Roman"/>
          <w:sz w:val="28"/>
          <w:szCs w:val="28"/>
        </w:rPr>
        <w:t xml:space="preserve"> (далее – детский сад № 40) в срок до 30.09.2026 года.</w:t>
      </w:r>
    </w:p>
    <w:p w:rsidR="00F22D71" w:rsidRDefault="00F22D71" w:rsidP="00F22D7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</w:t>
      </w:r>
      <w:r w:rsidRPr="00FA3CB1">
        <w:rPr>
          <w:rFonts w:ascii="Times New Roman" w:hAnsi="Times New Roman" w:cs="Times New Roman"/>
          <w:sz w:val="28"/>
          <w:szCs w:val="28"/>
        </w:rPr>
        <w:t>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3CB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Гармония</w:t>
      </w:r>
      <w:r w:rsidRPr="00FA3CB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является правопреемником по всем правам и обязанностям присоединяемого к ней детского сада № 40.</w:t>
      </w:r>
    </w:p>
    <w:p w:rsidR="00F22D71" w:rsidRDefault="00F22D71" w:rsidP="00F22D71">
      <w:pPr>
        <w:pStyle w:val="a4"/>
        <w:numPr>
          <w:ilvl w:val="0"/>
          <w:numId w:val="1"/>
        </w:numPr>
        <w:tabs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реорганизуемой образовательной организации останется прежним: </w:t>
      </w:r>
      <w:r w:rsidRPr="00FA3CB1">
        <w:rPr>
          <w:rFonts w:ascii="Times New Roman" w:hAnsi="Times New Roman" w:cs="Times New Roman"/>
          <w:sz w:val="28"/>
          <w:szCs w:val="28"/>
        </w:rPr>
        <w:t>Муниципально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3C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бюджетное</w:t>
      </w:r>
      <w:r w:rsidRPr="00FA3CB1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3CB1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A3CB1">
        <w:rPr>
          <w:rFonts w:ascii="Times New Roman" w:hAnsi="Times New Roman" w:cs="Times New Roman"/>
          <w:sz w:val="28"/>
          <w:szCs w:val="28"/>
        </w:rPr>
        <w:t xml:space="preserve"> для обучающихся с </w:t>
      </w:r>
      <w:r>
        <w:rPr>
          <w:rFonts w:ascii="Times New Roman" w:hAnsi="Times New Roman" w:cs="Times New Roman"/>
          <w:sz w:val="28"/>
          <w:szCs w:val="28"/>
        </w:rPr>
        <w:t>ограниченными возможностями здоровья</w:t>
      </w:r>
      <w:r w:rsidRPr="00FA3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870">
        <w:rPr>
          <w:rFonts w:ascii="Times New Roman" w:hAnsi="Times New Roman" w:cs="Times New Roman"/>
          <w:sz w:val="28"/>
          <w:szCs w:val="28"/>
        </w:rPr>
        <w:t>Старогородковск</w:t>
      </w:r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1870">
        <w:rPr>
          <w:rFonts w:ascii="Times New Roman" w:hAnsi="Times New Roman" w:cs="Times New Roman"/>
          <w:sz w:val="28"/>
          <w:szCs w:val="28"/>
        </w:rPr>
        <w:t>общеобразовательн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A61870">
        <w:rPr>
          <w:rFonts w:ascii="Times New Roman" w:hAnsi="Times New Roman" w:cs="Times New Roman"/>
          <w:sz w:val="28"/>
          <w:szCs w:val="28"/>
        </w:rPr>
        <w:t xml:space="preserve"> школ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61870">
        <w:rPr>
          <w:rFonts w:ascii="Times New Roman" w:hAnsi="Times New Roman" w:cs="Times New Roman"/>
          <w:sz w:val="28"/>
          <w:szCs w:val="28"/>
        </w:rPr>
        <w:t xml:space="preserve"> «Гармония»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22D71" w:rsidRPr="002B0208" w:rsidRDefault="00F22D71" w:rsidP="00F22D71">
      <w:pPr>
        <w:pStyle w:val="a4"/>
        <w:numPr>
          <w:ilvl w:val="0"/>
          <w:numId w:val="1"/>
        </w:numPr>
        <w:tabs>
          <w:tab w:val="left" w:pos="360"/>
          <w:tab w:val="left" w:pos="426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208">
        <w:rPr>
          <w:rFonts w:ascii="Times New Roman" w:hAnsi="Times New Roman" w:cs="Times New Roman"/>
          <w:sz w:val="28"/>
          <w:szCs w:val="28"/>
        </w:rPr>
        <w:t xml:space="preserve">Учредителем Школы «Гармония» является </w:t>
      </w:r>
      <w:r w:rsidRPr="002B020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 «Одинцовский городской округ Московской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t xml:space="preserve"> </w:t>
      </w:r>
    </w:p>
    <w:p w:rsidR="00F22D71" w:rsidRPr="002B0208" w:rsidRDefault="00F22D71" w:rsidP="00F22D7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208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Функции и полномочия Учредителя от имени муниципального образования «Одинцовский городской округ Московской области» осуществляет Администрация Одинцовского городского округа Московской области.</w:t>
      </w:r>
    </w:p>
    <w:p w:rsidR="00F22D71" w:rsidRDefault="00F22D71" w:rsidP="00F22D7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</w:t>
      </w:r>
      <w:r w:rsidRPr="00FA3CB1">
        <w:rPr>
          <w:rFonts w:ascii="Times New Roman" w:hAnsi="Times New Roman" w:cs="Times New Roman"/>
          <w:sz w:val="28"/>
          <w:szCs w:val="28"/>
        </w:rPr>
        <w:t>кол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3CB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Гармония</w:t>
      </w:r>
      <w:r w:rsidRPr="00FA3CB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находится в ведомственном подчинении Управления образования Администрация Одинцовского городского округа Московской области (далее – Управление образования), являющегося отраслевым органом Администрации Одинцовского городского округа Московской области в сфере образования.</w:t>
      </w:r>
    </w:p>
    <w:p w:rsidR="00F22D71" w:rsidRPr="002B0208" w:rsidRDefault="00F22D71" w:rsidP="00F22D7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 деятельности Ш</w:t>
      </w:r>
      <w:r w:rsidRPr="00FA3CB1">
        <w:rPr>
          <w:rFonts w:ascii="Times New Roman" w:hAnsi="Times New Roman" w:cs="Times New Roman"/>
          <w:sz w:val="28"/>
          <w:szCs w:val="28"/>
        </w:rPr>
        <w:t>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A3CB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Гармония</w:t>
      </w:r>
      <w:r w:rsidRPr="00FA3CB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является создание условий для реализации гарантированного гражданам Российской Федерации права на получение общедоступного и бесплатного дошкольного, начального общего, основного общего, среднего общего образования по адаптированным общеобразовательным программам для обучающихся с ограниченными возможностями здоровья, в том числе для инвалидов в соответствии с индивидуальной программой реабилитации инвалида</w:t>
      </w:r>
      <w:r w:rsidRPr="002B0208">
        <w:rPr>
          <w:rFonts w:ascii="Times New Roman" w:hAnsi="Times New Roman" w:cs="Times New Roman"/>
          <w:sz w:val="28"/>
          <w:szCs w:val="28"/>
        </w:rPr>
        <w:t>, присмотр и уход за детьми.</w:t>
      </w:r>
    </w:p>
    <w:p w:rsidR="00F22D71" w:rsidRDefault="00F22D71" w:rsidP="00F22D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Управлению образования Администрации Одинцовского городского округа Московской области и руководителям вышеуказанных образовательных организаций </w:t>
      </w:r>
      <w:r w:rsidRPr="002B020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B0208">
        <w:rPr>
          <w:rFonts w:ascii="Times New Roman" w:hAnsi="Times New Roman" w:cs="Times New Roman"/>
          <w:sz w:val="28"/>
          <w:szCs w:val="28"/>
        </w:rPr>
        <w:fldChar w:fldCharType="begin"/>
      </w:r>
      <w:r w:rsidRPr="002B0208">
        <w:rPr>
          <w:rFonts w:ascii="Times New Roman" w:hAnsi="Times New Roman" w:cs="Times New Roman"/>
          <w:sz w:val="28"/>
          <w:szCs w:val="28"/>
        </w:rPr>
        <w:instrText xml:space="preserve"> HYPERLINK "https://schgarmonia-odin.edumsko.ru/collective/pedagogical_collective/view/403630" \o "" </w:instrText>
      </w:r>
      <w:r w:rsidRPr="002B0208">
        <w:rPr>
          <w:rFonts w:ascii="Times New Roman" w:hAnsi="Times New Roman" w:cs="Times New Roman"/>
          <w:sz w:val="28"/>
          <w:szCs w:val="28"/>
        </w:rPr>
        <w:fldChar w:fldCharType="separate"/>
      </w:r>
      <w:r w:rsidRPr="002B0208">
        <w:rPr>
          <w:rFonts w:ascii="Times New Roman" w:hAnsi="Times New Roman" w:cs="Times New Roman"/>
          <w:sz w:val="28"/>
          <w:szCs w:val="28"/>
          <w:shd w:val="clear" w:color="auto" w:fill="FFFFFF"/>
        </w:rPr>
        <w:t>Рябизина</w:t>
      </w:r>
      <w:proofErr w:type="spellEnd"/>
      <w:r w:rsidRPr="002B02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</w:t>
      </w:r>
      <w:r w:rsidR="00BF4163">
        <w:rPr>
          <w:rFonts w:ascii="Times New Roman" w:hAnsi="Times New Roman" w:cs="Times New Roman"/>
          <w:sz w:val="28"/>
          <w:szCs w:val="28"/>
          <w:shd w:val="clear" w:color="auto" w:fill="FFFFFF"/>
        </w:rPr>
        <w:t>лена Анатольевна</w:t>
      </w:r>
      <w:r w:rsidRPr="002B0208">
        <w:rPr>
          <w:rFonts w:ascii="Times New Roman" w:hAnsi="Times New Roman" w:cs="Times New Roman"/>
          <w:sz w:val="28"/>
          <w:szCs w:val="28"/>
        </w:rPr>
        <w:fldChar w:fldCharType="end"/>
      </w:r>
      <w:r w:rsidRPr="002B020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6AC1">
        <w:rPr>
          <w:rFonts w:ascii="Times New Roman" w:hAnsi="Times New Roman" w:cs="Times New Roman"/>
          <w:sz w:val="28"/>
          <w:szCs w:val="28"/>
        </w:rPr>
        <w:t>Барышева</w:t>
      </w:r>
      <w:proofErr w:type="spellEnd"/>
      <w:r w:rsidRPr="00E86AC1">
        <w:rPr>
          <w:rFonts w:ascii="Times New Roman" w:hAnsi="Times New Roman" w:cs="Times New Roman"/>
          <w:sz w:val="28"/>
          <w:szCs w:val="28"/>
        </w:rPr>
        <w:t xml:space="preserve"> Е</w:t>
      </w:r>
      <w:r w:rsidR="00BF4163">
        <w:rPr>
          <w:rFonts w:ascii="Times New Roman" w:hAnsi="Times New Roman" w:cs="Times New Roman"/>
          <w:sz w:val="28"/>
          <w:szCs w:val="28"/>
        </w:rPr>
        <w:t xml:space="preserve">катерина </w:t>
      </w:r>
      <w:r w:rsidRPr="00E86AC1">
        <w:rPr>
          <w:rFonts w:ascii="Times New Roman" w:hAnsi="Times New Roman" w:cs="Times New Roman"/>
          <w:sz w:val="28"/>
          <w:szCs w:val="28"/>
        </w:rPr>
        <w:t>Н</w:t>
      </w:r>
      <w:r w:rsidR="00BF4163">
        <w:rPr>
          <w:rFonts w:ascii="Times New Roman" w:hAnsi="Times New Roman" w:cs="Times New Roman"/>
          <w:sz w:val="28"/>
          <w:szCs w:val="28"/>
        </w:rPr>
        <w:t>иколаевна</w:t>
      </w:r>
      <w:r w:rsidRPr="00E86AC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организовать работу по проведению всех необходимых юридических действий и организационно-технических мероприятий, связанных с реорганизацией и подготовкой </w:t>
      </w:r>
      <w:r w:rsidR="00BF416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става Ш</w:t>
      </w:r>
      <w:r w:rsidRPr="00FA3CB1">
        <w:rPr>
          <w:rFonts w:ascii="Times New Roman" w:hAnsi="Times New Roman" w:cs="Times New Roman"/>
          <w:sz w:val="28"/>
          <w:szCs w:val="28"/>
        </w:rPr>
        <w:t>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A3CB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Гармония</w:t>
      </w:r>
      <w:r w:rsidRPr="00FA3CB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редакции с учетом требований законодательства Российской Федерации в соответствии с прилагаемым </w:t>
      </w:r>
      <w:r>
        <w:rPr>
          <w:rFonts w:ascii="Times New Roman" w:hAnsi="Times New Roman" w:cs="Times New Roman"/>
          <w:sz w:val="28"/>
          <w:szCs w:val="28"/>
        </w:rPr>
        <w:t>планом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0"/>
    </w:p>
    <w:p w:rsidR="00F22D71" w:rsidRDefault="00F22D71" w:rsidP="00F22D71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Директору 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FA3CB1">
        <w:rPr>
          <w:rFonts w:ascii="Times New Roman" w:hAnsi="Times New Roman" w:cs="Times New Roman"/>
          <w:sz w:val="28"/>
          <w:szCs w:val="28"/>
        </w:rPr>
        <w:t>кол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A3CB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Гармония</w:t>
      </w:r>
      <w:r w:rsidRPr="00FA3CB1">
        <w:rPr>
          <w:rFonts w:ascii="Times New Roman" w:hAnsi="Times New Roman" w:cs="Times New Roman"/>
          <w:sz w:val="28"/>
          <w:szCs w:val="28"/>
        </w:rPr>
        <w:t>»</w:t>
      </w:r>
      <w:r w:rsidRPr="006344EE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proofErr w:type="spellStart"/>
        <w:r w:rsidRPr="002B0208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Рябизин</w:t>
        </w:r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ой</w:t>
        </w:r>
        <w:proofErr w:type="spellEnd"/>
        <w:r w:rsidRPr="002B0208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Е</w:t>
        </w:r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лене </w:t>
        </w:r>
        <w:r w:rsidRPr="002B0208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А</w:t>
        </w:r>
      </w:hyperlink>
      <w:r>
        <w:rPr>
          <w:rFonts w:ascii="Times New Roman" w:hAnsi="Times New Roman" w:cs="Times New Roman"/>
          <w:sz w:val="28"/>
          <w:szCs w:val="28"/>
        </w:rPr>
        <w:t>натольевне совершить юридически значимые действия, связанные с внесением в Единый государственный реестр юридических лиц в соответствии с пунктом 1 настоящего постановления, в порядке установленным действующим законодательством.</w:t>
      </w:r>
    </w:p>
    <w:p w:rsidR="00F22D71" w:rsidRPr="002B0208" w:rsidRDefault="00F22D71" w:rsidP="00F22D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7</w:t>
      </w:r>
      <w:r w:rsidRPr="002B020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bookmarkStart w:id="1" w:name="sub_11"/>
      <w:r w:rsidRPr="002B0208">
        <w:rPr>
          <w:rFonts w:ascii="Times New Roman" w:hAnsi="Times New Roman" w:cs="Times New Roman"/>
          <w:sz w:val="28"/>
          <w:szCs w:val="28"/>
        </w:rPr>
        <w:fldChar w:fldCharType="begin"/>
      </w:r>
      <w:r w:rsidRPr="002B0208">
        <w:rPr>
          <w:rFonts w:ascii="Times New Roman" w:hAnsi="Times New Roman" w:cs="Times New Roman"/>
          <w:sz w:val="28"/>
          <w:szCs w:val="28"/>
        </w:rPr>
        <w:instrText>HYPERLINK "https://internet.garant.ru/document/redirect/412636898/0"</w:instrText>
      </w:r>
      <w:r w:rsidRPr="002B0208">
        <w:rPr>
          <w:rFonts w:ascii="Times New Roman" w:hAnsi="Times New Roman" w:cs="Times New Roman"/>
          <w:sz w:val="28"/>
          <w:szCs w:val="28"/>
        </w:rPr>
        <w:fldChar w:fldCharType="separate"/>
      </w:r>
      <w:r w:rsidRPr="002B0208">
        <w:rPr>
          <w:rStyle w:val="a6"/>
          <w:rFonts w:ascii="Times New Roman" w:hAnsi="Times New Roman" w:cs="Times New Roman"/>
          <w:color w:val="auto"/>
          <w:sz w:val="28"/>
          <w:szCs w:val="28"/>
        </w:rPr>
        <w:t>Опубликовать</w:t>
      </w:r>
      <w:r w:rsidRPr="002B0208">
        <w:rPr>
          <w:rFonts w:ascii="Times New Roman" w:hAnsi="Times New Roman" w:cs="Times New Roman"/>
          <w:sz w:val="28"/>
          <w:szCs w:val="28"/>
        </w:rPr>
        <w:fldChar w:fldCharType="end"/>
      </w:r>
      <w:r w:rsidRPr="002B0208">
        <w:rPr>
          <w:rFonts w:ascii="Times New Roman" w:hAnsi="Times New Roman" w:cs="Times New Roman"/>
          <w:sz w:val="28"/>
          <w:szCs w:val="28"/>
        </w:rPr>
        <w:t xml:space="preserve"> настоящее постановление в официальном средстве массовой информации Одинцовского городского округа Московской области и разместить на </w:t>
      </w:r>
      <w:hyperlink r:id="rId6" w:history="1">
        <w:r w:rsidRPr="002B0208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официальном сайте</w:t>
        </w:r>
      </w:hyperlink>
      <w:r w:rsidRPr="002B0208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Московской области </w:t>
      </w:r>
      <w:r w:rsidRPr="002B0208">
        <w:rPr>
          <w:rFonts w:ascii="Times New Roman" w:hAnsi="Times New Roman" w:cs="Times New Roman"/>
          <w:sz w:val="28"/>
          <w:szCs w:val="28"/>
          <w:lang w:eastAsia="ru-RU"/>
        </w:rPr>
        <w:t>в информационно-телекоммуникационной сети «Интернет».</w:t>
      </w:r>
    </w:p>
    <w:bookmarkEnd w:id="1"/>
    <w:p w:rsidR="00F22D71" w:rsidRDefault="00F22D71" w:rsidP="00F22D71">
      <w:pPr>
        <w:pStyle w:val="a3"/>
        <w:ind w:firstLine="709"/>
        <w:jc w:val="both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8. Настоящее постановление вступает в силу со дня его подписания.</w:t>
      </w:r>
    </w:p>
    <w:p w:rsidR="00F22D71" w:rsidRDefault="00F22D71" w:rsidP="00F22D7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9. Контроль за выполнением настоящего постановления возложить на заместителя   Главы Одинцовского городского округа Московской области Ткачеву О.А.</w:t>
      </w:r>
    </w:p>
    <w:p w:rsidR="00F22D71" w:rsidRDefault="00F22D71" w:rsidP="00F22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2D71" w:rsidRDefault="00F22D71" w:rsidP="00F22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2D71" w:rsidRDefault="00F22D71" w:rsidP="00F22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Одинцовского городского округа                                                       А.Р. Иванов</w:t>
      </w:r>
    </w:p>
    <w:p w:rsidR="00F22D71" w:rsidRDefault="00F22D71" w:rsidP="00F22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2D71" w:rsidRDefault="00F22D71" w:rsidP="00F22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25B9" w:rsidRDefault="000425B9" w:rsidP="00F22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25B9" w:rsidRDefault="000425B9" w:rsidP="00F22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425B9" w:rsidRDefault="000425B9" w:rsidP="00F22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2D71" w:rsidRDefault="00F22D71" w:rsidP="00F22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2D71" w:rsidRDefault="00F22D71" w:rsidP="00F22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2D71" w:rsidRDefault="00F22D71" w:rsidP="00F22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7594" w:rsidRDefault="00107594" w:rsidP="00F22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7594" w:rsidRDefault="00107594" w:rsidP="00F22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07594" w:rsidRDefault="00107594" w:rsidP="00F22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2D71" w:rsidRDefault="00F22D71" w:rsidP="00F22D71">
      <w:pPr>
        <w:pStyle w:val="a3"/>
        <w:tabs>
          <w:tab w:val="left" w:pos="6096"/>
        </w:tabs>
        <w:ind w:left="6096"/>
        <w:rPr>
          <w:rFonts w:ascii="Times New Roman" w:hAnsi="Times New Roman" w:cs="Times New Roman"/>
          <w:sz w:val="28"/>
          <w:szCs w:val="28"/>
        </w:rPr>
      </w:pPr>
    </w:p>
    <w:p w:rsidR="00F22D71" w:rsidRPr="000D78D3" w:rsidRDefault="00F22D71" w:rsidP="00F22D71">
      <w:pPr>
        <w:pStyle w:val="a3"/>
        <w:tabs>
          <w:tab w:val="left" w:pos="5670"/>
        </w:tabs>
        <w:ind w:left="5670"/>
        <w:rPr>
          <w:rFonts w:ascii="Times New Roman" w:hAnsi="Times New Roman" w:cs="Times New Roman"/>
          <w:sz w:val="24"/>
          <w:szCs w:val="24"/>
        </w:rPr>
      </w:pPr>
      <w:r w:rsidRPr="000D78D3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F22D71" w:rsidRPr="000D78D3" w:rsidRDefault="00F22D71" w:rsidP="00F22D71">
      <w:pPr>
        <w:pStyle w:val="a3"/>
        <w:tabs>
          <w:tab w:val="left" w:pos="5670"/>
        </w:tabs>
        <w:ind w:left="5670"/>
        <w:rPr>
          <w:rFonts w:ascii="Times New Roman" w:hAnsi="Times New Roman" w:cs="Times New Roman"/>
          <w:sz w:val="24"/>
          <w:szCs w:val="24"/>
        </w:rPr>
      </w:pPr>
      <w:r w:rsidRPr="000D78D3">
        <w:rPr>
          <w:rFonts w:ascii="Times New Roman" w:hAnsi="Times New Roman" w:cs="Times New Roman"/>
          <w:sz w:val="24"/>
          <w:szCs w:val="24"/>
        </w:rPr>
        <w:t>к постановлению Администрации Одинцовского городского округа Московской области</w:t>
      </w:r>
    </w:p>
    <w:p w:rsidR="00F22D71" w:rsidRPr="000D78D3" w:rsidRDefault="00F22D71" w:rsidP="00F22D71">
      <w:pPr>
        <w:pStyle w:val="a3"/>
        <w:tabs>
          <w:tab w:val="left" w:pos="5670"/>
        </w:tabs>
        <w:ind w:left="5670"/>
        <w:rPr>
          <w:rFonts w:ascii="Times New Roman" w:hAnsi="Times New Roman" w:cs="Times New Roman"/>
          <w:sz w:val="24"/>
          <w:szCs w:val="24"/>
        </w:rPr>
      </w:pPr>
      <w:r w:rsidRPr="000D78D3">
        <w:rPr>
          <w:rFonts w:ascii="Times New Roman" w:hAnsi="Times New Roman" w:cs="Times New Roman"/>
          <w:sz w:val="24"/>
          <w:szCs w:val="24"/>
        </w:rPr>
        <w:t xml:space="preserve">от </w:t>
      </w:r>
      <w:r w:rsidR="00107594">
        <w:rPr>
          <w:rFonts w:ascii="Times New Roman" w:hAnsi="Times New Roman" w:cs="Times New Roman"/>
          <w:sz w:val="24"/>
          <w:szCs w:val="24"/>
        </w:rPr>
        <w:t>10.03.2026</w:t>
      </w:r>
      <w:r w:rsidRPr="000D78D3">
        <w:rPr>
          <w:rFonts w:ascii="Times New Roman" w:hAnsi="Times New Roman" w:cs="Times New Roman"/>
          <w:sz w:val="24"/>
          <w:szCs w:val="24"/>
        </w:rPr>
        <w:t xml:space="preserve"> № </w:t>
      </w:r>
      <w:r w:rsidR="00107594">
        <w:rPr>
          <w:rFonts w:ascii="Times New Roman" w:hAnsi="Times New Roman" w:cs="Times New Roman"/>
          <w:sz w:val="24"/>
          <w:szCs w:val="24"/>
        </w:rPr>
        <w:t>1158</w:t>
      </w:r>
    </w:p>
    <w:p w:rsidR="00F22D71" w:rsidRPr="000D78D3" w:rsidRDefault="00F22D71" w:rsidP="00F22D71">
      <w:pPr>
        <w:pStyle w:val="a3"/>
        <w:ind w:left="6096"/>
        <w:rPr>
          <w:rFonts w:ascii="Times New Roman" w:hAnsi="Times New Roman" w:cs="Times New Roman"/>
          <w:sz w:val="24"/>
          <w:szCs w:val="24"/>
        </w:rPr>
      </w:pPr>
    </w:p>
    <w:p w:rsidR="00F22D71" w:rsidRPr="000D78D3" w:rsidRDefault="00F22D71" w:rsidP="00F22D71">
      <w:pPr>
        <w:pStyle w:val="a3"/>
        <w:ind w:left="6096"/>
        <w:rPr>
          <w:rFonts w:ascii="Times New Roman" w:hAnsi="Times New Roman" w:cs="Times New Roman"/>
          <w:sz w:val="24"/>
          <w:szCs w:val="24"/>
        </w:rPr>
      </w:pPr>
    </w:p>
    <w:p w:rsidR="00F22D71" w:rsidRPr="000D78D3" w:rsidRDefault="00F22D71" w:rsidP="00F22D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D78D3">
        <w:rPr>
          <w:rFonts w:ascii="Times New Roman" w:hAnsi="Times New Roman" w:cs="Times New Roman"/>
          <w:sz w:val="24"/>
          <w:szCs w:val="24"/>
        </w:rPr>
        <w:t xml:space="preserve">План мероприятий по реорганизации </w:t>
      </w:r>
    </w:p>
    <w:p w:rsidR="00F22D71" w:rsidRPr="000D78D3" w:rsidRDefault="00F22D71" w:rsidP="00F22D71">
      <w:pPr>
        <w:pStyle w:val="a3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D78D3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общеобразовательного учреждения для обучающихся с ограниченными возможностями здоровья </w:t>
      </w:r>
      <w:proofErr w:type="spellStart"/>
      <w:r w:rsidRPr="000D78D3">
        <w:rPr>
          <w:rFonts w:ascii="Times New Roman" w:hAnsi="Times New Roman" w:cs="Times New Roman"/>
          <w:sz w:val="24"/>
          <w:szCs w:val="24"/>
        </w:rPr>
        <w:t>Старогородковской</w:t>
      </w:r>
      <w:proofErr w:type="spellEnd"/>
      <w:r w:rsidRPr="000D78D3">
        <w:rPr>
          <w:rFonts w:ascii="Times New Roman" w:hAnsi="Times New Roman" w:cs="Times New Roman"/>
          <w:sz w:val="24"/>
          <w:szCs w:val="24"/>
        </w:rPr>
        <w:t xml:space="preserve"> общеобразовательной школы «Гармония»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78D3">
        <w:rPr>
          <w:rFonts w:ascii="Times New Roman" w:hAnsi="Times New Roman" w:cs="Times New Roman"/>
          <w:sz w:val="24"/>
          <w:szCs w:val="24"/>
        </w:rPr>
        <w:t>в форме присоединения к не</w:t>
      </w:r>
      <w:r w:rsidR="004A5268">
        <w:rPr>
          <w:rFonts w:ascii="Times New Roman" w:hAnsi="Times New Roman" w:cs="Times New Roman"/>
          <w:sz w:val="24"/>
          <w:szCs w:val="24"/>
        </w:rPr>
        <w:t>му</w:t>
      </w:r>
      <w:r w:rsidRPr="000D78D3">
        <w:rPr>
          <w:rFonts w:ascii="Times New Roman" w:hAnsi="Times New Roman" w:cs="Times New Roman"/>
          <w:sz w:val="24"/>
          <w:szCs w:val="24"/>
        </w:rPr>
        <w:t xml:space="preserve"> Муниципального бюджетного </w:t>
      </w:r>
      <w:r w:rsidR="000425B9">
        <w:rPr>
          <w:rFonts w:ascii="Times New Roman" w:hAnsi="Times New Roman" w:cs="Times New Roman"/>
          <w:sz w:val="24"/>
          <w:szCs w:val="24"/>
        </w:rPr>
        <w:t>дошкольного</w:t>
      </w:r>
      <w:r w:rsidR="000425B9" w:rsidRPr="000D78D3">
        <w:rPr>
          <w:rFonts w:ascii="Times New Roman" w:hAnsi="Times New Roman" w:cs="Times New Roman"/>
          <w:sz w:val="24"/>
          <w:szCs w:val="24"/>
        </w:rPr>
        <w:t xml:space="preserve"> </w:t>
      </w:r>
      <w:r w:rsidRPr="000D78D3">
        <w:rPr>
          <w:rFonts w:ascii="Times New Roman" w:hAnsi="Times New Roman" w:cs="Times New Roman"/>
          <w:sz w:val="24"/>
          <w:szCs w:val="24"/>
        </w:rPr>
        <w:t>образовательного учреждения детского сада компенсирующего вида № 40</w:t>
      </w:r>
    </w:p>
    <w:p w:rsidR="00F22D71" w:rsidRDefault="00F22D71" w:rsidP="00F22D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0065" w:type="dxa"/>
        <w:tblInd w:w="-147" w:type="dxa"/>
        <w:tblLook w:val="04A0" w:firstRow="1" w:lastRow="0" w:firstColumn="1" w:lastColumn="0" w:noHBand="0" w:noVBand="1"/>
      </w:tblPr>
      <w:tblGrid>
        <w:gridCol w:w="562"/>
        <w:gridCol w:w="4967"/>
        <w:gridCol w:w="4536"/>
      </w:tblGrid>
      <w:tr w:rsidR="00F22D71" w:rsidRPr="000D78D3" w:rsidTr="00C462D2">
        <w:tc>
          <w:tcPr>
            <w:tcW w:w="562" w:type="dxa"/>
          </w:tcPr>
          <w:p w:rsidR="00F22D71" w:rsidRPr="000D78D3" w:rsidRDefault="00F22D71" w:rsidP="00B57582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b/>
                <w:sz w:val="22"/>
                <w:szCs w:val="22"/>
              </w:rPr>
              <w:t>№ п/п</w:t>
            </w:r>
          </w:p>
        </w:tc>
        <w:tc>
          <w:tcPr>
            <w:tcW w:w="4967" w:type="dxa"/>
          </w:tcPr>
          <w:p w:rsidR="00F22D71" w:rsidRPr="000D78D3" w:rsidRDefault="00F22D71" w:rsidP="00B57582">
            <w:pPr>
              <w:pStyle w:val="a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b/>
                <w:sz w:val="22"/>
                <w:szCs w:val="22"/>
              </w:rPr>
              <w:t>Мероприятие</w:t>
            </w:r>
          </w:p>
        </w:tc>
        <w:tc>
          <w:tcPr>
            <w:tcW w:w="4536" w:type="dxa"/>
          </w:tcPr>
          <w:p w:rsidR="00F22D71" w:rsidRPr="000D78D3" w:rsidRDefault="00F22D71" w:rsidP="00F22D71">
            <w:pPr>
              <w:pStyle w:val="a3"/>
              <w:ind w:right="-10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b/>
                <w:sz w:val="22"/>
                <w:szCs w:val="22"/>
              </w:rPr>
              <w:t>Срок проведения</w:t>
            </w:r>
          </w:p>
        </w:tc>
      </w:tr>
      <w:tr w:rsidR="00F22D71" w:rsidRPr="000D78D3" w:rsidTr="00C462D2">
        <w:tc>
          <w:tcPr>
            <w:tcW w:w="562" w:type="dxa"/>
          </w:tcPr>
          <w:p w:rsidR="00F22D71" w:rsidRPr="000D78D3" w:rsidRDefault="00F22D71" w:rsidP="00B575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967" w:type="dxa"/>
          </w:tcPr>
          <w:p w:rsidR="00F22D71" w:rsidRPr="000D78D3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Проведение собрания трудового коллектива, ознакомление с постановлением под подпись.</w:t>
            </w:r>
          </w:p>
          <w:p w:rsidR="00F22D71" w:rsidRPr="000D78D3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Вручение письменных уведомлений работникам о реорганизации, уведомление профсоюзной организации</w:t>
            </w:r>
          </w:p>
        </w:tc>
        <w:tc>
          <w:tcPr>
            <w:tcW w:w="4536" w:type="dxa"/>
          </w:tcPr>
          <w:p w:rsidR="00F22D71" w:rsidRPr="000D78D3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В день издания постановления, не позднее, чем за 2 месяца до окончания реорганизации </w:t>
            </w:r>
          </w:p>
        </w:tc>
      </w:tr>
      <w:tr w:rsidR="00F22D71" w:rsidRPr="000D78D3" w:rsidTr="00C462D2">
        <w:tc>
          <w:tcPr>
            <w:tcW w:w="562" w:type="dxa"/>
          </w:tcPr>
          <w:p w:rsidR="00F22D71" w:rsidRPr="000D78D3" w:rsidRDefault="00F22D71" w:rsidP="00B575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967" w:type="dxa"/>
          </w:tcPr>
          <w:p w:rsidR="00F22D71" w:rsidRPr="000D78D3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Письменное уведомление родителей (законных представителей) о реорганизации</w:t>
            </w:r>
          </w:p>
        </w:tc>
        <w:tc>
          <w:tcPr>
            <w:tcW w:w="4536" w:type="dxa"/>
          </w:tcPr>
          <w:p w:rsidR="00F22D71" w:rsidRPr="000D78D3" w:rsidRDefault="00F22D71" w:rsidP="00493678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В течени</w:t>
            </w:r>
            <w:r w:rsidR="0049367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 3 рабочих дней после подписания постановления о реорганизации</w:t>
            </w:r>
          </w:p>
        </w:tc>
      </w:tr>
      <w:tr w:rsidR="00F22D71" w:rsidRPr="000D78D3" w:rsidTr="00C462D2">
        <w:tc>
          <w:tcPr>
            <w:tcW w:w="562" w:type="dxa"/>
          </w:tcPr>
          <w:p w:rsidR="00F22D71" w:rsidRPr="000D78D3" w:rsidRDefault="00F22D71" w:rsidP="00B575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967" w:type="dxa"/>
          </w:tcPr>
          <w:p w:rsidR="00F22D71" w:rsidRPr="000D78D3" w:rsidRDefault="00F22D71" w:rsidP="00493678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Письменное уведомление налоговой службы России о начале реорганизации</w:t>
            </w:r>
          </w:p>
        </w:tc>
        <w:tc>
          <w:tcPr>
            <w:tcW w:w="4536" w:type="dxa"/>
          </w:tcPr>
          <w:p w:rsidR="00F22D71" w:rsidRPr="000D78D3" w:rsidRDefault="00F22D71" w:rsidP="00493678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В течение </w:t>
            </w:r>
            <w:r w:rsidR="0049367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 рабочих дней с момента издания постановления о реорганизации</w:t>
            </w:r>
          </w:p>
        </w:tc>
      </w:tr>
      <w:tr w:rsidR="00F22D71" w:rsidRPr="000D78D3" w:rsidTr="00C462D2">
        <w:tc>
          <w:tcPr>
            <w:tcW w:w="562" w:type="dxa"/>
          </w:tcPr>
          <w:p w:rsidR="00F22D71" w:rsidRPr="000D78D3" w:rsidRDefault="00F22D71" w:rsidP="00B575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967" w:type="dxa"/>
          </w:tcPr>
          <w:p w:rsidR="00F22D71" w:rsidRPr="000D78D3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Письменное уведомление кредиторов, дебиторов и постоянных контрагентов по договорам и муниципальным контрактам о реорганизации</w:t>
            </w:r>
          </w:p>
        </w:tc>
        <w:tc>
          <w:tcPr>
            <w:tcW w:w="4536" w:type="dxa"/>
          </w:tcPr>
          <w:p w:rsidR="00F22D71" w:rsidRPr="000D78D3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В течение 5 дней с момента подачи заявления в Межрайонную инспекцию Федеральной налоговой службы России № 22 Московской области о реорганизации</w:t>
            </w:r>
          </w:p>
        </w:tc>
      </w:tr>
      <w:tr w:rsidR="00F22D71" w:rsidRPr="000D78D3" w:rsidTr="00C462D2">
        <w:tc>
          <w:tcPr>
            <w:tcW w:w="562" w:type="dxa"/>
          </w:tcPr>
          <w:p w:rsidR="00F22D71" w:rsidRPr="000D78D3" w:rsidRDefault="00F22D71" w:rsidP="00B575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967" w:type="dxa"/>
          </w:tcPr>
          <w:p w:rsidR="00F22D71" w:rsidRPr="000D78D3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Опубликование сообщения в средствах массовой информации о процедуре реорганизации</w:t>
            </w:r>
          </w:p>
        </w:tc>
        <w:tc>
          <w:tcPr>
            <w:tcW w:w="4536" w:type="dxa"/>
          </w:tcPr>
          <w:p w:rsidR="00A7025D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Дважды с периодичностью один раз в месяц после внесения в Единый государственный реестр юридических лиц (далее – ЕГРЮЛ) записи о начале</w:t>
            </w:r>
            <w:r w:rsidR="00C462D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процедуры</w:t>
            </w:r>
            <w:r w:rsidR="00A7025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реорганизации </w:t>
            </w:r>
          </w:p>
          <w:p w:rsidR="00F22D71" w:rsidRPr="000D78D3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(в журнале «Вестник государственной регистрации», </w:t>
            </w:r>
            <w:r w:rsidR="00C462D2" w:rsidRPr="000D78D3">
              <w:rPr>
                <w:rFonts w:ascii="Times New Roman" w:eastAsia="Times New Roman" w:hAnsi="Times New Roman" w:cs="Times New Roman"/>
                <w:sz w:val="22"/>
                <w:szCs w:val="22"/>
              </w:rPr>
              <w:t>Един</w:t>
            </w:r>
            <w:r w:rsidR="00C462D2">
              <w:rPr>
                <w:rFonts w:ascii="Times New Roman" w:eastAsia="Times New Roman" w:hAnsi="Times New Roman" w:cs="Times New Roman"/>
                <w:sz w:val="22"/>
                <w:szCs w:val="22"/>
              </w:rPr>
              <w:t>ом</w:t>
            </w:r>
            <w:r w:rsidR="00C462D2" w:rsidRPr="000D78D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федеральн</w:t>
            </w:r>
            <w:r w:rsidR="00C462D2">
              <w:rPr>
                <w:rFonts w:ascii="Times New Roman" w:eastAsia="Times New Roman" w:hAnsi="Times New Roman" w:cs="Times New Roman"/>
                <w:sz w:val="22"/>
                <w:szCs w:val="22"/>
              </w:rPr>
              <w:t>ом</w:t>
            </w:r>
            <w:r w:rsidR="00C462D2" w:rsidRPr="000D78D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реестр</w:t>
            </w:r>
            <w:r w:rsidR="00C462D2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="00C462D2" w:rsidRPr="000D78D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сведений (</w:t>
            </w:r>
            <w:proofErr w:type="spellStart"/>
            <w:r w:rsidR="00C462D2" w:rsidRPr="000D78D3">
              <w:rPr>
                <w:rFonts w:ascii="Times New Roman" w:eastAsia="Times New Roman" w:hAnsi="Times New Roman" w:cs="Times New Roman"/>
                <w:sz w:val="22"/>
                <w:szCs w:val="22"/>
              </w:rPr>
              <w:t>Федресурс</w:t>
            </w:r>
            <w:proofErr w:type="spellEnd"/>
            <w:r w:rsidR="00C462D2" w:rsidRPr="000D78D3"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="00C462D2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на официальных сайтах Одинцовского городского округа, Управления образования</w:t>
            </w:r>
            <w:r w:rsidR="00C462D2">
              <w:rPr>
                <w:rFonts w:ascii="Times New Roman" w:hAnsi="Times New Roman" w:cs="Times New Roman"/>
                <w:sz w:val="22"/>
                <w:szCs w:val="22"/>
              </w:rPr>
              <w:t>, реорганизуемых образовательных организаций</w:t>
            </w: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F22D71" w:rsidRPr="000D78D3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Первая публикация – после внесения в ЕГРЮЛ сведений о начале процедуры реорганизации, вторая – через месяц после первой публикации </w:t>
            </w:r>
          </w:p>
        </w:tc>
      </w:tr>
      <w:tr w:rsidR="00F22D71" w:rsidRPr="000D78D3" w:rsidTr="00C462D2">
        <w:tc>
          <w:tcPr>
            <w:tcW w:w="562" w:type="dxa"/>
          </w:tcPr>
          <w:p w:rsidR="00F22D71" w:rsidRPr="000D78D3" w:rsidRDefault="00F22D71" w:rsidP="00B575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6. </w:t>
            </w:r>
          </w:p>
        </w:tc>
        <w:tc>
          <w:tcPr>
            <w:tcW w:w="4967" w:type="dxa"/>
          </w:tcPr>
          <w:p w:rsidR="00F22D71" w:rsidRPr="000D78D3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Письменное уведомление налоговой службы России о завершении реорганизации</w:t>
            </w:r>
          </w:p>
        </w:tc>
        <w:tc>
          <w:tcPr>
            <w:tcW w:w="4536" w:type="dxa"/>
          </w:tcPr>
          <w:p w:rsidR="00F22D71" w:rsidRPr="000D78D3" w:rsidRDefault="00F22D71" w:rsidP="00493678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После истечения </w:t>
            </w:r>
            <w:r w:rsidR="00493678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 дней с даты второго опубликования сообщения о реорганизации юридических лиц в журнале «Вестник государственной регистрации», </w:t>
            </w:r>
            <w:r w:rsidRPr="000D78D3">
              <w:rPr>
                <w:rFonts w:ascii="Times New Roman" w:eastAsia="Times New Roman" w:hAnsi="Times New Roman" w:cs="Times New Roman"/>
                <w:sz w:val="22"/>
                <w:szCs w:val="22"/>
              </w:rPr>
              <w:t>Единый федеральный реестр сведений (</w:t>
            </w:r>
            <w:proofErr w:type="spellStart"/>
            <w:r w:rsidRPr="000D78D3">
              <w:rPr>
                <w:rFonts w:ascii="Times New Roman" w:eastAsia="Times New Roman" w:hAnsi="Times New Roman" w:cs="Times New Roman"/>
                <w:sz w:val="22"/>
                <w:szCs w:val="22"/>
              </w:rPr>
              <w:t>Федресурс</w:t>
            </w:r>
            <w:proofErr w:type="spellEnd"/>
            <w:r w:rsidRPr="000D78D3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), </w:t>
            </w: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а также истечения трёх месяцев после внесения в Единый государственный реестр юридических лиц записи о начале процедуры реорганизации в регистрирующий орган</w:t>
            </w:r>
          </w:p>
        </w:tc>
      </w:tr>
      <w:tr w:rsidR="00F22D71" w:rsidRPr="000D78D3" w:rsidTr="00C462D2">
        <w:tc>
          <w:tcPr>
            <w:tcW w:w="562" w:type="dxa"/>
          </w:tcPr>
          <w:p w:rsidR="00F22D71" w:rsidRPr="000D78D3" w:rsidRDefault="00F22D71" w:rsidP="00B575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4967" w:type="dxa"/>
          </w:tcPr>
          <w:p w:rsidR="00F22D71" w:rsidRPr="000D78D3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Инвентаризация имущества и обязательств участников реорганизации </w:t>
            </w:r>
          </w:p>
          <w:p w:rsidR="00F22D71" w:rsidRPr="000D78D3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F22D71" w:rsidRPr="000D78D3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Не позднее 14 календарных дней со дня принятия решения о реорганизации</w:t>
            </w:r>
          </w:p>
        </w:tc>
      </w:tr>
      <w:tr w:rsidR="00F22D71" w:rsidRPr="000D78D3" w:rsidTr="00C462D2">
        <w:tc>
          <w:tcPr>
            <w:tcW w:w="562" w:type="dxa"/>
          </w:tcPr>
          <w:p w:rsidR="00F22D71" w:rsidRPr="000D78D3" w:rsidRDefault="00F22D71" w:rsidP="00B575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4967" w:type="dxa"/>
          </w:tcPr>
          <w:p w:rsidR="00F22D71" w:rsidRPr="000D78D3" w:rsidRDefault="00F22D71" w:rsidP="001878F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</w:t>
            </w:r>
            <w:r w:rsidR="001878F6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става Муниципального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бюджетного</w:t>
            </w: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 общеобразовательного учреждения для обучающихся 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ограниченными возможностями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здоровья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Старогородковской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школы </w:t>
            </w: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Гармония</w:t>
            </w: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» в новой редакции для утверждения учредителем</w:t>
            </w:r>
          </w:p>
        </w:tc>
        <w:tc>
          <w:tcPr>
            <w:tcW w:w="4536" w:type="dxa"/>
          </w:tcPr>
          <w:p w:rsidR="00F22D71" w:rsidRPr="000D78D3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 исключения присоединяемой организации из ЕГРЮЛ</w:t>
            </w:r>
          </w:p>
        </w:tc>
      </w:tr>
      <w:tr w:rsidR="00F22D71" w:rsidRPr="000D78D3" w:rsidTr="00C462D2">
        <w:tc>
          <w:tcPr>
            <w:tcW w:w="562" w:type="dxa"/>
          </w:tcPr>
          <w:p w:rsidR="00F22D71" w:rsidRPr="000D78D3" w:rsidRDefault="00F22D71" w:rsidP="00B57582">
            <w:pPr>
              <w:pStyle w:val="a3"/>
              <w:ind w:left="2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4967" w:type="dxa"/>
          </w:tcPr>
          <w:p w:rsidR="00F22D71" w:rsidRPr="000D78D3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Регистрация заявления о государственной регистрации изменений, внесенных в учредительный документ юридического лица, и (или) о внесении изменений в сведения о юридическом лице, содержащиеся в Едином государственном реестре юридических лиц </w:t>
            </w:r>
          </w:p>
        </w:tc>
        <w:tc>
          <w:tcPr>
            <w:tcW w:w="4536" w:type="dxa"/>
          </w:tcPr>
          <w:p w:rsidR="00F22D71" w:rsidRPr="000D78D3" w:rsidRDefault="00F22D71" w:rsidP="00493678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В течени</w:t>
            </w:r>
            <w:r w:rsidR="00493678"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9367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 дней после подписания постановления</w:t>
            </w:r>
          </w:p>
        </w:tc>
      </w:tr>
      <w:tr w:rsidR="00F22D71" w:rsidRPr="000D78D3" w:rsidTr="00C462D2">
        <w:tc>
          <w:tcPr>
            <w:tcW w:w="562" w:type="dxa"/>
          </w:tcPr>
          <w:p w:rsidR="00F22D71" w:rsidRPr="000D78D3" w:rsidRDefault="00F22D71" w:rsidP="00B575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4967" w:type="dxa"/>
          </w:tcPr>
          <w:p w:rsidR="00F22D71" w:rsidRPr="000D78D3" w:rsidRDefault="00F22D71" w:rsidP="001878F6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Утверждение штатного расписания реорганизуемо</w:t>
            </w:r>
            <w:r w:rsidR="001878F6">
              <w:rPr>
                <w:rFonts w:ascii="Times New Roman" w:hAnsi="Times New Roman" w:cs="Times New Roman"/>
                <w:sz w:val="22"/>
                <w:szCs w:val="22"/>
              </w:rPr>
              <w:t>го</w:t>
            </w: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D46C0"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</w:t>
            </w:r>
            <w:r w:rsidR="000D46C0">
              <w:rPr>
                <w:rFonts w:ascii="Times New Roman" w:hAnsi="Times New Roman" w:cs="Times New Roman"/>
                <w:sz w:val="22"/>
                <w:szCs w:val="22"/>
              </w:rPr>
              <w:t>бюджетного</w:t>
            </w:r>
            <w:r w:rsidR="000D46C0"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 общеобразовательного учреждения для обучающихся с </w:t>
            </w:r>
            <w:r w:rsidR="000D46C0">
              <w:rPr>
                <w:rFonts w:ascii="Times New Roman" w:hAnsi="Times New Roman" w:cs="Times New Roman"/>
                <w:sz w:val="22"/>
                <w:szCs w:val="22"/>
              </w:rPr>
              <w:t xml:space="preserve">ограниченными возможностями здоровья </w:t>
            </w:r>
            <w:proofErr w:type="spellStart"/>
            <w:r w:rsidR="000D46C0">
              <w:rPr>
                <w:rFonts w:ascii="Times New Roman" w:hAnsi="Times New Roman" w:cs="Times New Roman"/>
                <w:sz w:val="22"/>
                <w:szCs w:val="22"/>
              </w:rPr>
              <w:t>Старогородковской</w:t>
            </w:r>
            <w:proofErr w:type="spellEnd"/>
            <w:r w:rsidR="000D46C0">
              <w:rPr>
                <w:rFonts w:ascii="Times New Roman" w:hAnsi="Times New Roman" w:cs="Times New Roman"/>
                <w:sz w:val="22"/>
                <w:szCs w:val="22"/>
              </w:rPr>
              <w:t xml:space="preserve"> школы </w:t>
            </w:r>
            <w:r w:rsidR="000D46C0" w:rsidRPr="000D78D3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0D46C0">
              <w:rPr>
                <w:rFonts w:ascii="Times New Roman" w:hAnsi="Times New Roman" w:cs="Times New Roman"/>
                <w:sz w:val="22"/>
                <w:szCs w:val="22"/>
              </w:rPr>
              <w:t>Гармония</w:t>
            </w:r>
            <w:r w:rsidR="000D46C0" w:rsidRPr="000D78D3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4536" w:type="dxa"/>
          </w:tcPr>
          <w:p w:rsidR="00F22D71" w:rsidRPr="000D78D3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После исключения присоединяемой организации из ЕГРЮЛ</w:t>
            </w:r>
          </w:p>
        </w:tc>
      </w:tr>
      <w:tr w:rsidR="00F22D71" w:rsidRPr="000D78D3" w:rsidTr="00C462D2">
        <w:tc>
          <w:tcPr>
            <w:tcW w:w="562" w:type="dxa"/>
          </w:tcPr>
          <w:p w:rsidR="00F22D71" w:rsidRPr="000D78D3" w:rsidRDefault="00F22D71" w:rsidP="00B575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4967" w:type="dxa"/>
          </w:tcPr>
          <w:p w:rsidR="00F22D71" w:rsidRPr="000D78D3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приказов об исключении из штатного расписания всех работников присоединяемой организации, а также об исключения из списков всех </w:t>
            </w:r>
            <w:r w:rsidR="000D46C0">
              <w:rPr>
                <w:rFonts w:ascii="Times New Roman" w:hAnsi="Times New Roman" w:cs="Times New Roman"/>
                <w:sz w:val="22"/>
                <w:szCs w:val="22"/>
              </w:rPr>
              <w:t>воспитанников</w:t>
            </w: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F22D71" w:rsidRPr="000D78D3" w:rsidRDefault="00F22D71" w:rsidP="000D46C0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Подготовка приказов о включении в штатное расписание реорганизуемо</w:t>
            </w:r>
            <w:r w:rsidR="000D46C0">
              <w:rPr>
                <w:rFonts w:ascii="Times New Roman" w:hAnsi="Times New Roman" w:cs="Times New Roman"/>
                <w:sz w:val="22"/>
                <w:szCs w:val="22"/>
              </w:rPr>
              <w:t xml:space="preserve">го </w:t>
            </w:r>
            <w:r w:rsidR="000D46C0"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Муниципального </w:t>
            </w:r>
            <w:r w:rsidR="000D46C0">
              <w:rPr>
                <w:rFonts w:ascii="Times New Roman" w:hAnsi="Times New Roman" w:cs="Times New Roman"/>
                <w:sz w:val="22"/>
                <w:szCs w:val="22"/>
              </w:rPr>
              <w:t>бюджетного</w:t>
            </w:r>
            <w:r w:rsidR="000D46C0"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 общеобразовательного учреждения для обучающихся с </w:t>
            </w:r>
            <w:r w:rsidR="000D46C0">
              <w:rPr>
                <w:rFonts w:ascii="Times New Roman" w:hAnsi="Times New Roman" w:cs="Times New Roman"/>
                <w:sz w:val="22"/>
                <w:szCs w:val="22"/>
              </w:rPr>
              <w:t xml:space="preserve">ограниченными возможностями здоровья </w:t>
            </w:r>
            <w:proofErr w:type="spellStart"/>
            <w:r w:rsidR="000D46C0">
              <w:rPr>
                <w:rFonts w:ascii="Times New Roman" w:hAnsi="Times New Roman" w:cs="Times New Roman"/>
                <w:sz w:val="22"/>
                <w:szCs w:val="22"/>
              </w:rPr>
              <w:t>Старогородковской</w:t>
            </w:r>
            <w:proofErr w:type="spellEnd"/>
            <w:r w:rsidR="000D46C0">
              <w:rPr>
                <w:rFonts w:ascii="Times New Roman" w:hAnsi="Times New Roman" w:cs="Times New Roman"/>
                <w:sz w:val="22"/>
                <w:szCs w:val="22"/>
              </w:rPr>
              <w:t xml:space="preserve"> школы </w:t>
            </w:r>
            <w:r w:rsidR="000D46C0" w:rsidRPr="000D78D3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0D46C0">
              <w:rPr>
                <w:rFonts w:ascii="Times New Roman" w:hAnsi="Times New Roman" w:cs="Times New Roman"/>
                <w:sz w:val="22"/>
                <w:szCs w:val="22"/>
              </w:rPr>
              <w:t>Гармония</w:t>
            </w:r>
            <w:r w:rsidR="000D46C0"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» </w:t>
            </w: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всех работников присоединяемой организации, зачисление </w:t>
            </w:r>
            <w:r w:rsidR="000D46C0">
              <w:rPr>
                <w:rFonts w:ascii="Times New Roman" w:hAnsi="Times New Roman" w:cs="Times New Roman"/>
                <w:sz w:val="22"/>
                <w:szCs w:val="22"/>
              </w:rPr>
              <w:t>воспитанников</w:t>
            </w: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 в реорганизуем</w:t>
            </w:r>
            <w:r w:rsidR="000D46C0">
              <w:rPr>
                <w:rFonts w:ascii="Times New Roman" w:hAnsi="Times New Roman" w:cs="Times New Roman"/>
                <w:sz w:val="22"/>
                <w:szCs w:val="22"/>
              </w:rPr>
              <w:t>ое</w:t>
            </w: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7025D">
              <w:rPr>
                <w:rFonts w:ascii="Times New Roman" w:hAnsi="Times New Roman" w:cs="Times New Roman"/>
                <w:sz w:val="22"/>
                <w:szCs w:val="22"/>
              </w:rPr>
              <w:t xml:space="preserve">общеобразовательное </w:t>
            </w:r>
            <w:r w:rsidR="000D46C0">
              <w:rPr>
                <w:rFonts w:ascii="Times New Roman" w:hAnsi="Times New Roman" w:cs="Times New Roman"/>
                <w:sz w:val="22"/>
                <w:szCs w:val="22"/>
              </w:rPr>
              <w:t>учреждение</w:t>
            </w:r>
          </w:p>
        </w:tc>
        <w:tc>
          <w:tcPr>
            <w:tcW w:w="4536" w:type="dxa"/>
          </w:tcPr>
          <w:p w:rsidR="00F22D71" w:rsidRPr="000D78D3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На следующий день после исключения присоединяемого лица из ЕГРЮЛ</w:t>
            </w:r>
          </w:p>
        </w:tc>
      </w:tr>
      <w:tr w:rsidR="00F22D71" w:rsidRPr="000D78D3" w:rsidTr="00C462D2">
        <w:tc>
          <w:tcPr>
            <w:tcW w:w="562" w:type="dxa"/>
          </w:tcPr>
          <w:p w:rsidR="00F22D71" w:rsidRPr="000D78D3" w:rsidRDefault="00F22D71" w:rsidP="00B575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4967" w:type="dxa"/>
          </w:tcPr>
          <w:p w:rsidR="00F22D71" w:rsidRPr="000D78D3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Передача по акту документов в соответствии с номенклатурой дел</w:t>
            </w:r>
            <w:r w:rsidR="000D46C0">
              <w:rPr>
                <w:rFonts w:ascii="Times New Roman" w:hAnsi="Times New Roman" w:cs="Times New Roman"/>
                <w:sz w:val="22"/>
                <w:szCs w:val="22"/>
              </w:rPr>
              <w:t xml:space="preserve"> присоединяемой организации</w:t>
            </w:r>
          </w:p>
        </w:tc>
        <w:tc>
          <w:tcPr>
            <w:tcW w:w="4536" w:type="dxa"/>
          </w:tcPr>
          <w:p w:rsidR="00F22D71" w:rsidRPr="000D78D3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После исключения присоединяемой организации из ЕГРЮЛ</w:t>
            </w:r>
          </w:p>
        </w:tc>
      </w:tr>
      <w:tr w:rsidR="00F22D71" w:rsidRPr="000D78D3" w:rsidTr="00C462D2">
        <w:tc>
          <w:tcPr>
            <w:tcW w:w="562" w:type="dxa"/>
          </w:tcPr>
          <w:p w:rsidR="00F22D71" w:rsidRPr="000D78D3" w:rsidRDefault="00F22D71" w:rsidP="00B575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13.</w:t>
            </w:r>
          </w:p>
        </w:tc>
        <w:tc>
          <w:tcPr>
            <w:tcW w:w="4967" w:type="dxa"/>
          </w:tcPr>
          <w:p w:rsidR="00F22D71" w:rsidRPr="000D78D3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Оформление прав на здания и земельные участки </w:t>
            </w:r>
          </w:p>
        </w:tc>
        <w:tc>
          <w:tcPr>
            <w:tcW w:w="4536" w:type="dxa"/>
          </w:tcPr>
          <w:p w:rsidR="00F22D71" w:rsidRPr="000D78D3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В соответствии с законодательством Российской Федерации</w:t>
            </w:r>
          </w:p>
        </w:tc>
      </w:tr>
      <w:tr w:rsidR="00F22D71" w:rsidRPr="000D78D3" w:rsidTr="00C462D2">
        <w:tc>
          <w:tcPr>
            <w:tcW w:w="562" w:type="dxa"/>
          </w:tcPr>
          <w:p w:rsidR="00F22D71" w:rsidRPr="000D78D3" w:rsidRDefault="00F22D71" w:rsidP="00B57582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4967" w:type="dxa"/>
          </w:tcPr>
          <w:p w:rsidR="00F22D71" w:rsidRPr="000D78D3" w:rsidRDefault="00F22D71" w:rsidP="00B575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Переоформление лицензии </w:t>
            </w:r>
          </w:p>
          <w:p w:rsidR="00F22D71" w:rsidRPr="000D78D3" w:rsidRDefault="00F22D71" w:rsidP="00B57582">
            <w:pPr>
              <w:autoSpaceDE w:val="0"/>
              <w:autoSpaceDN w:val="0"/>
              <w:adjustRightInd w:val="0"/>
              <w:spacing w:before="220"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2D71" w:rsidRPr="000D78D3" w:rsidRDefault="00F22D71" w:rsidP="00B57582">
            <w:pPr>
              <w:pStyle w:val="a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:rsidR="00F22D71" w:rsidRPr="000D78D3" w:rsidRDefault="00F22D71" w:rsidP="004936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В срок, не превышающий </w:t>
            </w:r>
            <w:r w:rsidR="0049367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 рабочих дней со дня приема заявления о переоформлении лицензии и прилагаемых к нему документов, лицензирующий орган осуществляет их рассмотрение с учетом сведений о лицензиате, имеющихся в его лицензионном деле, а также проверку достоверности содержащихся в указанном заявлении и прилагаемых к нему документах новых сведений </w:t>
            </w:r>
            <w:r w:rsidR="00493678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="00493678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порядке, </w:t>
            </w:r>
            <w:r w:rsidR="004936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установленном </w:t>
            </w:r>
            <w:hyperlink r:id="rId7" w:history="1">
              <w:r w:rsidRPr="000D78D3">
                <w:rPr>
                  <w:rFonts w:ascii="Times New Roman" w:hAnsi="Times New Roman" w:cs="Times New Roman"/>
                  <w:sz w:val="22"/>
                  <w:szCs w:val="22"/>
                </w:rPr>
                <w:t>статьей 19</w:t>
              </w:r>
            </w:hyperlink>
            <w:r w:rsidRPr="000D78D3">
              <w:rPr>
                <w:rFonts w:ascii="Times New Roman" w:hAnsi="Times New Roman" w:cs="Times New Roman"/>
                <w:sz w:val="22"/>
                <w:szCs w:val="22"/>
              </w:rPr>
              <w:t xml:space="preserve"> Федерального закона от 04.05.2011 № 99-ФЗ.</w:t>
            </w:r>
          </w:p>
        </w:tc>
      </w:tr>
    </w:tbl>
    <w:p w:rsidR="00F22D71" w:rsidRPr="000D78D3" w:rsidRDefault="00F22D71" w:rsidP="00F22D71">
      <w:pPr>
        <w:pStyle w:val="a3"/>
        <w:jc w:val="center"/>
        <w:rPr>
          <w:rFonts w:ascii="Times New Roman" w:hAnsi="Times New Roman" w:cs="Times New Roman"/>
        </w:rPr>
      </w:pPr>
    </w:p>
    <w:p w:rsidR="00F22D71" w:rsidRDefault="00F22D71" w:rsidP="00F22D7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46437" w:rsidRDefault="00646437"/>
    <w:p w:rsidR="00493678" w:rsidRDefault="00493678"/>
    <w:p w:rsidR="00493678" w:rsidRDefault="00493678"/>
    <w:p w:rsidR="00493678" w:rsidRDefault="00493678"/>
    <w:p w:rsidR="00493678" w:rsidRDefault="00493678"/>
    <w:p w:rsidR="00493678" w:rsidRDefault="00493678"/>
    <w:p w:rsidR="00493678" w:rsidRDefault="00493678"/>
    <w:p w:rsidR="00493678" w:rsidRDefault="00493678"/>
    <w:p w:rsidR="00493678" w:rsidRDefault="00493678">
      <w:bookmarkStart w:id="2" w:name="_GoBack"/>
      <w:bookmarkEnd w:id="2"/>
    </w:p>
    <w:sectPr w:rsidR="00493678" w:rsidSect="00F22D71">
      <w:pgSz w:w="11906" w:h="16838"/>
      <w:pgMar w:top="567" w:right="70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Times New Roman CYR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776E4"/>
    <w:multiLevelType w:val="multilevel"/>
    <w:tmpl w:val="0BC776E4"/>
    <w:lvl w:ilvl="0">
      <w:start w:val="1"/>
      <w:numFmt w:val="decimal"/>
      <w:lvlText w:val="%1."/>
      <w:lvlJc w:val="left"/>
      <w:pPr>
        <w:ind w:left="1197" w:hanging="630"/>
      </w:pPr>
      <w:rPr>
        <w:rFonts w:eastAsiaTheme="minorEastAsia"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D71"/>
    <w:rsid w:val="000425B9"/>
    <w:rsid w:val="000D46C0"/>
    <w:rsid w:val="00107594"/>
    <w:rsid w:val="001878F6"/>
    <w:rsid w:val="00493678"/>
    <w:rsid w:val="004A5268"/>
    <w:rsid w:val="005D182E"/>
    <w:rsid w:val="00646437"/>
    <w:rsid w:val="0085570C"/>
    <w:rsid w:val="00A7025D"/>
    <w:rsid w:val="00BF4163"/>
    <w:rsid w:val="00C462D2"/>
    <w:rsid w:val="00D349BC"/>
    <w:rsid w:val="00EA3C0C"/>
    <w:rsid w:val="00F2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707AB-8BA1-44DA-8560-061EE960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D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2D7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22D71"/>
    <w:pPr>
      <w:ind w:left="720"/>
      <w:contextualSpacing/>
    </w:pPr>
  </w:style>
  <w:style w:type="table" w:styleId="a5">
    <w:name w:val="Table Grid"/>
    <w:basedOn w:val="a1"/>
    <w:uiPriority w:val="39"/>
    <w:rsid w:val="00F22D71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Гипертекстовая ссылка"/>
    <w:basedOn w:val="a0"/>
    <w:uiPriority w:val="99"/>
    <w:rsid w:val="00F22D71"/>
    <w:rPr>
      <w:color w:val="106BBE"/>
    </w:rPr>
  </w:style>
  <w:style w:type="paragraph" w:styleId="a7">
    <w:name w:val="Balloon Text"/>
    <w:basedOn w:val="a"/>
    <w:link w:val="a8"/>
    <w:uiPriority w:val="99"/>
    <w:semiHidden/>
    <w:unhideWhenUsed/>
    <w:rsid w:val="00A702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702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9F6F03ED05F4740996DEA8D6FCED686B324E60219B331A8F6445406B6C7E4878BE7772075605D690A8E2FC0878DFC1404A140C2A91108D55DJ4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28920000/34" TargetMode="External"/><Relationship Id="rId5" Type="http://schemas.openxmlformats.org/officeDocument/2006/relationships/hyperlink" Target="https://schgarmonia-odin.edumsko.ru/collective/pedagogical_collective/view/40363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5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2026-03-16T08:35:00Z</cp:lastPrinted>
  <dcterms:created xsi:type="dcterms:W3CDTF">2026-02-17T13:25:00Z</dcterms:created>
  <dcterms:modified xsi:type="dcterms:W3CDTF">2026-03-16T08:40:00Z</dcterms:modified>
</cp:coreProperties>
</file>