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0F4E93">
        <w:rPr>
          <w:rFonts w:ascii="Times New Roman" w:hAnsi="Times New Roman"/>
          <w:sz w:val="24"/>
          <w:szCs w:val="24"/>
        </w:rPr>
        <w:t>18</w:t>
      </w:r>
      <w:r w:rsidR="00D53A35">
        <w:rPr>
          <w:rFonts w:ascii="Times New Roman" w:hAnsi="Times New Roman"/>
          <w:sz w:val="24"/>
          <w:szCs w:val="24"/>
        </w:rPr>
        <w:t>.</w:t>
      </w:r>
      <w:r w:rsidR="000F4E93">
        <w:rPr>
          <w:rFonts w:ascii="Times New Roman" w:hAnsi="Times New Roman"/>
          <w:sz w:val="24"/>
          <w:szCs w:val="24"/>
        </w:rPr>
        <w:t>05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F4E93" w:rsidRPr="00DA6093" w:rsidRDefault="000F4E93" w:rsidP="000F4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950E1">
        <w:rPr>
          <w:rFonts w:ascii="Times New Roman" w:hAnsi="Times New Roman"/>
          <w:sz w:val="26"/>
          <w:szCs w:val="26"/>
          <w:lang w:eastAsia="ru-RU"/>
        </w:rPr>
        <w:t>50:20:</w:t>
      </w:r>
      <w:r>
        <w:rPr>
          <w:rFonts w:ascii="Times New Roman" w:hAnsi="Times New Roman"/>
          <w:sz w:val="26"/>
          <w:szCs w:val="26"/>
          <w:lang w:eastAsia="ru-RU"/>
        </w:rPr>
        <w:t>0010306</w:t>
      </w:r>
      <w:r w:rsidRPr="003950E1">
        <w:rPr>
          <w:rFonts w:ascii="Times New Roman" w:hAnsi="Times New Roman"/>
          <w:sz w:val="26"/>
          <w:szCs w:val="26"/>
          <w:lang w:eastAsia="ru-RU"/>
        </w:rPr>
        <w:t>:</w:t>
      </w:r>
      <w:r>
        <w:rPr>
          <w:rFonts w:ascii="Times New Roman" w:hAnsi="Times New Roman"/>
          <w:sz w:val="26"/>
          <w:szCs w:val="26"/>
          <w:lang w:eastAsia="ru-RU"/>
        </w:rPr>
        <w:t>213</w:t>
      </w:r>
    </w:p>
    <w:p w:rsidR="000F4E93" w:rsidRPr="00DA6093" w:rsidRDefault="000F4E93" w:rsidP="000F4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F4E93" w:rsidRPr="00DA6093" w:rsidRDefault="000F4E93" w:rsidP="000F4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>на земельном участке с кадастровым номером 50:20:</w:t>
      </w:r>
      <w:r>
        <w:rPr>
          <w:rFonts w:ascii="Times New Roman" w:hAnsi="Times New Roman"/>
          <w:sz w:val="26"/>
          <w:szCs w:val="26"/>
          <w:lang w:eastAsia="ru-RU"/>
        </w:rPr>
        <w:t>0010306</w:t>
      </w:r>
      <w:r w:rsidRPr="003950E1">
        <w:rPr>
          <w:rFonts w:ascii="Times New Roman" w:hAnsi="Times New Roman"/>
          <w:sz w:val="26"/>
          <w:szCs w:val="26"/>
          <w:lang w:eastAsia="ru-RU"/>
        </w:rPr>
        <w:t>:</w:t>
      </w:r>
      <w:r>
        <w:rPr>
          <w:rFonts w:ascii="Times New Roman" w:hAnsi="Times New Roman"/>
          <w:sz w:val="26"/>
          <w:szCs w:val="26"/>
          <w:lang w:eastAsia="ru-RU"/>
        </w:rPr>
        <w:t>213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880DD7">
        <w:rPr>
          <w:rFonts w:ascii="Times New Roman" w:hAnsi="Times New Roman"/>
          <w:sz w:val="26"/>
          <w:szCs w:val="26"/>
          <w:lang w:eastAsia="ru-RU"/>
        </w:rPr>
        <w:t xml:space="preserve">площадью </w:t>
      </w:r>
      <w:r w:rsidRPr="00E66140">
        <w:rPr>
          <w:rFonts w:ascii="Times New Roman" w:hAnsi="Times New Roman"/>
          <w:sz w:val="26"/>
          <w:szCs w:val="26"/>
          <w:lang w:eastAsia="ru-RU"/>
        </w:rPr>
        <w:t>1480</w:t>
      </w:r>
      <w:r w:rsidRPr="00880DD7">
        <w:rPr>
          <w:rFonts w:ascii="Times New Roman" w:hAnsi="Times New Roman"/>
          <w:sz w:val="26"/>
          <w:szCs w:val="26"/>
          <w:lang w:eastAsia="ru-RU"/>
        </w:rPr>
        <w:t xml:space="preserve"> кв. м, </w:t>
      </w:r>
      <w:r>
        <w:rPr>
          <w:rFonts w:ascii="Times New Roman" w:hAnsi="Times New Roman"/>
          <w:sz w:val="26"/>
          <w:szCs w:val="26"/>
          <w:lang w:eastAsia="ru-RU"/>
        </w:rPr>
        <w:t>расположенном</w:t>
      </w:r>
      <w:r w:rsidRPr="00E66140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Одинцовский район, д. Рождественно, уч. 41-1, в части увеличения максимального процента застройки до 40% при количестве  этажей  - 3 этажа, для вида разрешенного использования земельного участка «для индивидуального жилищного строительства» в целях реконструкции объекта индивидуального жилищного строительства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E661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24.04.2026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55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>Гл 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0F4E93" w:rsidRPr="00FD01DF" w:rsidRDefault="000F4E93" w:rsidP="000F4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Штопель И.Э.</w:t>
      </w:r>
    </w:p>
    <w:p w:rsidR="000F4E93" w:rsidRPr="00DA6093" w:rsidRDefault="000F4E93" w:rsidP="000F4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0F4E93" w:rsidRPr="00DA6093" w:rsidRDefault="000F4E93" w:rsidP="000F4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27.04.2026 по 19.05.2026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0F4E93" w:rsidRPr="00DA6093" w:rsidRDefault="000F4E93" w:rsidP="000F4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27.04.2026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0F4E93" w:rsidRPr="00CC1653" w:rsidRDefault="000F4E93" w:rsidP="000F4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04.05.2026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0F4E93" w:rsidRPr="00DA6093" w:rsidRDefault="000F4E93" w:rsidP="000F4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04.05.2026 по 17.05.2026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0F4E93" w:rsidRPr="00DA6093" w:rsidRDefault="000F4E93" w:rsidP="000F4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06.05.2026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0F4E93" w:rsidRPr="00DA6093" w:rsidRDefault="000F4E93" w:rsidP="000F4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04.05.2026 по 17.05.2026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0F4E93" w:rsidRPr="00DA6093" w:rsidRDefault="000F4E93" w:rsidP="000F4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0F4E93" w:rsidRPr="00DA6093" w:rsidRDefault="000F4E93" w:rsidP="000F4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0F4E93" w:rsidRPr="00DA6093" w:rsidRDefault="000F4E93" w:rsidP="000F4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0F4E93" w:rsidRDefault="000F4E93" w:rsidP="00DE3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  <w:bookmarkStart w:id="0" w:name="_GoBack"/>
      <w:bookmarkEnd w:id="0"/>
    </w:p>
    <w:p w:rsidR="00094749" w:rsidRPr="00DA6093" w:rsidRDefault="00094749" w:rsidP="00094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0F4E93">
        <w:rPr>
          <w:rFonts w:ascii="Times New Roman" w:hAnsi="Times New Roman"/>
          <w:sz w:val="26"/>
          <w:szCs w:val="26"/>
          <w:lang w:eastAsia="ru-RU"/>
        </w:rPr>
        <w:t>18.05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A07C4D">
        <w:rPr>
          <w:rFonts w:ascii="Times New Roman" w:hAnsi="Times New Roman"/>
          <w:sz w:val="26"/>
          <w:szCs w:val="26"/>
          <w:lang w:eastAsia="ru-RU"/>
        </w:rPr>
        <w:t>Бадалина Н.А.</w:t>
      </w:r>
    </w:p>
    <w:p w:rsidR="009E5610" w:rsidRDefault="009E5610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0F4E93">
        <w:rPr>
          <w:rFonts w:ascii="Times New Roman" w:hAnsi="Times New Roman"/>
          <w:sz w:val="26"/>
          <w:szCs w:val="26"/>
          <w:lang w:eastAsia="ru-RU"/>
        </w:rPr>
        <w:t>Гуреева Л.В.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2244A6">
        <w:rPr>
          <w:rFonts w:ascii="Times New Roman" w:hAnsi="Times New Roman"/>
          <w:sz w:val="26"/>
          <w:szCs w:val="26"/>
          <w:lang w:eastAsia="ru-RU"/>
        </w:rPr>
        <w:t>Рипка М.М.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0F4E93" w:rsidP="000F4E9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Медведев Г.А.</w:t>
      </w: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0F4E93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349C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1088B06A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8619B-658F-472C-8BE4-9894F986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28</cp:revision>
  <cp:lastPrinted>2026-05-12T08:33:00Z</cp:lastPrinted>
  <dcterms:created xsi:type="dcterms:W3CDTF">2024-10-31T12:45:00Z</dcterms:created>
  <dcterms:modified xsi:type="dcterms:W3CDTF">2026-05-12T08:34:00Z</dcterms:modified>
</cp:coreProperties>
</file>