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B8" w:rsidRPr="005B11B4" w:rsidRDefault="006204B8" w:rsidP="006204B8">
      <w:pPr>
        <w:jc w:val="center"/>
        <w:rPr>
          <w:rFonts w:ascii="Arial" w:eastAsia="Calibri" w:hAnsi="Arial" w:cs="Arial"/>
        </w:rPr>
      </w:pPr>
      <w:r w:rsidRPr="005B11B4">
        <w:rPr>
          <w:rFonts w:ascii="Arial" w:eastAsia="Calibri" w:hAnsi="Arial" w:cs="Arial"/>
        </w:rPr>
        <w:t>АДМИНИСТРАЦИЯ</w:t>
      </w:r>
    </w:p>
    <w:p w:rsidR="006204B8" w:rsidRPr="005B11B4" w:rsidRDefault="006204B8" w:rsidP="006204B8">
      <w:pPr>
        <w:jc w:val="center"/>
        <w:rPr>
          <w:rFonts w:ascii="Arial" w:eastAsia="Calibri" w:hAnsi="Arial" w:cs="Arial"/>
        </w:rPr>
      </w:pPr>
      <w:r w:rsidRPr="005B11B4">
        <w:rPr>
          <w:rFonts w:ascii="Arial" w:eastAsia="Calibri" w:hAnsi="Arial" w:cs="Arial"/>
        </w:rPr>
        <w:t>ОДИНЦОВСКОГО ГОРОДСКОГО ОКРУГА</w:t>
      </w:r>
    </w:p>
    <w:p w:rsidR="006204B8" w:rsidRPr="005B11B4" w:rsidRDefault="006204B8" w:rsidP="006204B8">
      <w:pPr>
        <w:jc w:val="center"/>
        <w:rPr>
          <w:rFonts w:ascii="Arial" w:eastAsia="Calibri" w:hAnsi="Arial" w:cs="Arial"/>
        </w:rPr>
      </w:pPr>
      <w:r w:rsidRPr="005B11B4">
        <w:rPr>
          <w:rFonts w:ascii="Arial" w:eastAsia="Calibri" w:hAnsi="Arial" w:cs="Arial"/>
        </w:rPr>
        <w:t>МОСКОВСКОЙ ОБЛАСТИ</w:t>
      </w:r>
    </w:p>
    <w:p w:rsidR="006204B8" w:rsidRPr="005B11B4" w:rsidRDefault="006204B8" w:rsidP="006204B8">
      <w:pPr>
        <w:jc w:val="center"/>
        <w:rPr>
          <w:rFonts w:ascii="Arial" w:eastAsia="Calibri" w:hAnsi="Arial" w:cs="Arial"/>
        </w:rPr>
      </w:pPr>
      <w:r w:rsidRPr="005B11B4">
        <w:rPr>
          <w:rFonts w:ascii="Arial" w:eastAsia="Calibri" w:hAnsi="Arial" w:cs="Arial"/>
        </w:rPr>
        <w:t>ПОСТАНОВЛЕНИЕ</w:t>
      </w:r>
    </w:p>
    <w:p w:rsidR="006204B8" w:rsidRPr="005B11B4" w:rsidRDefault="006204B8" w:rsidP="006204B8">
      <w:pPr>
        <w:jc w:val="center"/>
        <w:rPr>
          <w:rFonts w:ascii="Arial" w:eastAsia="Calibri" w:hAnsi="Arial" w:cs="Arial"/>
        </w:rPr>
      </w:pPr>
      <w:r w:rsidRPr="005B11B4">
        <w:rPr>
          <w:rFonts w:ascii="Arial" w:eastAsia="Calibri" w:hAnsi="Arial" w:cs="Arial"/>
        </w:rPr>
        <w:t>28.05.2026 № 2984</w:t>
      </w:r>
    </w:p>
    <w:p w:rsidR="00FA5E35" w:rsidRPr="005B11B4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 xml:space="preserve">  </w:t>
      </w:r>
    </w:p>
    <w:p w:rsidR="001370E0" w:rsidRPr="005B11B4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5B11B4" w:rsidTr="00714021">
        <w:tc>
          <w:tcPr>
            <w:tcW w:w="9214" w:type="dxa"/>
          </w:tcPr>
          <w:p w:rsidR="00AA3AF0" w:rsidRPr="005B11B4" w:rsidRDefault="00AA3AF0" w:rsidP="00AA3AF0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5B11B4" w:rsidRDefault="00AA3AF0" w:rsidP="00AA3AF0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5B11B4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B11B4">
              <w:rPr>
                <w:rFonts w:ascii="Arial" w:hAnsi="Arial" w:cs="Arial"/>
              </w:rPr>
              <w:t>«Разв</w:t>
            </w:r>
            <w:r w:rsidR="009A789E" w:rsidRPr="005B11B4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5B11B4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5B11B4">
              <w:rPr>
                <w:rFonts w:ascii="Arial" w:hAnsi="Arial" w:cs="Arial"/>
              </w:rPr>
              <w:t xml:space="preserve">» </w:t>
            </w:r>
          </w:p>
          <w:p w:rsidR="00AA3AF0" w:rsidRPr="005B11B4" w:rsidRDefault="009A789E" w:rsidP="00AA3AF0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на 2026-2030</w:t>
            </w:r>
            <w:r w:rsidR="00AA3AF0" w:rsidRPr="005B11B4">
              <w:rPr>
                <w:rFonts w:ascii="Arial" w:hAnsi="Arial" w:cs="Arial"/>
              </w:rPr>
              <w:t xml:space="preserve"> годы</w:t>
            </w:r>
          </w:p>
          <w:p w:rsidR="006156E3" w:rsidRPr="005B11B4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5B11B4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C76694" w:rsidRPr="005B11B4" w:rsidRDefault="006D153D" w:rsidP="00C56B97">
      <w:pPr>
        <w:tabs>
          <w:tab w:val="center" w:pos="4677"/>
        </w:tabs>
        <w:ind w:firstLine="709"/>
        <w:jc w:val="both"/>
        <w:rPr>
          <w:rFonts w:ascii="Arial" w:eastAsia="Calibri" w:hAnsi="Arial" w:cs="Arial"/>
          <w:lang w:eastAsia="zh-CN"/>
        </w:rPr>
      </w:pPr>
      <w:r w:rsidRPr="005B11B4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5B11B4">
        <w:rPr>
          <w:rFonts w:ascii="Arial" w:eastAsia="Calibri" w:hAnsi="Arial" w:cs="Arial"/>
          <w:lang w:eastAsia="zh-CN"/>
        </w:rPr>
        <w:t xml:space="preserve"> </w:t>
      </w:r>
      <w:r w:rsidR="00C76694" w:rsidRPr="005B11B4">
        <w:rPr>
          <w:rFonts w:ascii="Arial" w:hAnsi="Arial" w:cs="Arial"/>
        </w:rPr>
        <w:t>в связи с перераспределением и изменением объ</w:t>
      </w:r>
      <w:r w:rsidR="00261BBE" w:rsidRPr="005B11B4">
        <w:rPr>
          <w:rFonts w:ascii="Arial" w:hAnsi="Arial" w:cs="Arial"/>
        </w:rPr>
        <w:t>емов финансирования на 2026-</w:t>
      </w:r>
      <w:r w:rsidR="00261BBE" w:rsidRPr="005B11B4">
        <w:rPr>
          <w:rFonts w:ascii="Arial" w:hAnsi="Arial" w:cs="Arial"/>
          <w:color w:val="000000" w:themeColor="text1"/>
        </w:rPr>
        <w:t>202</w:t>
      </w:r>
      <w:r w:rsidR="00FD7C8A" w:rsidRPr="005B11B4">
        <w:rPr>
          <w:rFonts w:ascii="Arial" w:hAnsi="Arial" w:cs="Arial"/>
          <w:color w:val="000000" w:themeColor="text1"/>
        </w:rPr>
        <w:t>7</w:t>
      </w:r>
      <w:r w:rsidR="00C76694" w:rsidRPr="005B11B4">
        <w:rPr>
          <w:rFonts w:ascii="Arial" w:hAnsi="Arial" w:cs="Arial"/>
        </w:rPr>
        <w:t xml:space="preserve"> годы мероприятий </w:t>
      </w:r>
      <w:r w:rsidR="006D4A7C" w:rsidRPr="005B11B4">
        <w:rPr>
          <w:rFonts w:ascii="Arial" w:hAnsi="Arial" w:cs="Arial"/>
        </w:rPr>
        <w:t xml:space="preserve">и результатов их выполнения </w:t>
      </w:r>
      <w:r w:rsidR="00C76694" w:rsidRPr="005B11B4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="00C76694" w:rsidRPr="005B11B4">
        <w:rPr>
          <w:rFonts w:ascii="Arial" w:hAnsi="Arial" w:cs="Arial"/>
        </w:rPr>
        <w:t>энергоэффективности</w:t>
      </w:r>
      <w:proofErr w:type="spellEnd"/>
      <w:r w:rsidR="00C76694" w:rsidRPr="005B11B4">
        <w:rPr>
          <w:rFonts w:ascii="Arial" w:hAnsi="Arial" w:cs="Arial"/>
        </w:rPr>
        <w:t>» на 2026 - 2030 годы</w:t>
      </w:r>
    </w:p>
    <w:p w:rsidR="00AC1413" w:rsidRPr="005B11B4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5B11B4" w:rsidRDefault="007C32DA" w:rsidP="00C56B97">
      <w:pPr>
        <w:ind w:firstLine="709"/>
        <w:jc w:val="center"/>
        <w:rPr>
          <w:rFonts w:ascii="Arial" w:hAnsi="Arial" w:cs="Arial"/>
        </w:rPr>
      </w:pPr>
      <w:r w:rsidRPr="005B11B4">
        <w:rPr>
          <w:rFonts w:ascii="Arial" w:hAnsi="Arial" w:cs="Arial"/>
        </w:rPr>
        <w:t>ПОСТАНОВЛЯЮ:</w:t>
      </w:r>
    </w:p>
    <w:p w:rsidR="00204E66" w:rsidRPr="005B11B4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5B11B4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5B11B4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5B11B4">
        <w:rPr>
          <w:rFonts w:ascii="Arial" w:eastAsia="Calibri" w:hAnsi="Arial" w:cs="Arial"/>
        </w:rPr>
        <w:t>ой области «</w:t>
      </w:r>
      <w:r w:rsidR="00AA3AF0" w:rsidRPr="005B11B4">
        <w:rPr>
          <w:rFonts w:ascii="Arial" w:eastAsia="Calibri" w:hAnsi="Arial" w:cs="Arial"/>
        </w:rPr>
        <w:t>Разв</w:t>
      </w:r>
      <w:r w:rsidR="009A789E" w:rsidRPr="005B11B4">
        <w:rPr>
          <w:rFonts w:ascii="Arial" w:eastAsia="Calibri" w:hAnsi="Arial" w:cs="Arial"/>
        </w:rPr>
        <w:t xml:space="preserve">итие инженерной инфраструктуры </w:t>
      </w:r>
      <w:r w:rsidR="00F2457B" w:rsidRPr="005B11B4">
        <w:rPr>
          <w:rFonts w:ascii="Arial" w:eastAsia="Calibri" w:hAnsi="Arial" w:cs="Arial"/>
        </w:rPr>
        <w:br/>
      </w:r>
      <w:r w:rsidR="009A789E" w:rsidRPr="005B11B4">
        <w:rPr>
          <w:rFonts w:ascii="Arial" w:eastAsia="Calibri" w:hAnsi="Arial" w:cs="Arial"/>
        </w:rPr>
        <w:t xml:space="preserve">и </w:t>
      </w:r>
      <w:proofErr w:type="spellStart"/>
      <w:r w:rsidR="00AA3AF0" w:rsidRPr="005B11B4">
        <w:rPr>
          <w:rFonts w:ascii="Arial" w:eastAsia="Calibri" w:hAnsi="Arial" w:cs="Arial"/>
        </w:rPr>
        <w:t>энергоэффективности</w:t>
      </w:r>
      <w:proofErr w:type="spellEnd"/>
      <w:r w:rsidR="00AA3AF0" w:rsidRPr="005B11B4">
        <w:rPr>
          <w:rFonts w:ascii="Arial" w:eastAsia="Calibri" w:hAnsi="Arial" w:cs="Arial"/>
        </w:rPr>
        <w:t xml:space="preserve">» на </w:t>
      </w:r>
      <w:r w:rsidR="009A789E" w:rsidRPr="005B11B4">
        <w:rPr>
          <w:rFonts w:ascii="Arial" w:eastAsia="Calibri" w:hAnsi="Arial" w:cs="Arial"/>
        </w:rPr>
        <w:t>2026</w:t>
      </w:r>
      <w:r w:rsidR="009A789E" w:rsidRPr="005B11B4">
        <w:rPr>
          <w:rFonts w:ascii="Arial" w:eastAsiaTheme="minorEastAsia" w:hAnsi="Arial" w:cs="Arial"/>
        </w:rPr>
        <w:t>-2030</w:t>
      </w:r>
      <w:r w:rsidR="00AA3AF0" w:rsidRPr="005B11B4">
        <w:rPr>
          <w:rFonts w:ascii="Arial" w:eastAsiaTheme="minorEastAsia" w:hAnsi="Arial" w:cs="Arial"/>
        </w:rPr>
        <w:t xml:space="preserve"> годы</w:t>
      </w:r>
      <w:r w:rsidRPr="005B11B4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 w:rsidRPr="005B11B4">
        <w:rPr>
          <w:rFonts w:ascii="Arial" w:eastAsia="Calibri" w:hAnsi="Arial" w:cs="Arial"/>
        </w:rPr>
        <w:br/>
      </w:r>
      <w:r w:rsidRPr="005B11B4">
        <w:rPr>
          <w:rFonts w:ascii="Arial" w:eastAsia="Calibri" w:hAnsi="Arial" w:cs="Arial"/>
        </w:rPr>
        <w:t xml:space="preserve">от </w:t>
      </w:r>
      <w:r w:rsidR="009A789E" w:rsidRPr="005B11B4">
        <w:rPr>
          <w:rFonts w:ascii="Arial" w:eastAsiaTheme="minorEastAsia" w:hAnsi="Arial" w:cs="Arial"/>
        </w:rPr>
        <w:t>20.11.2025 № 7415</w:t>
      </w:r>
      <w:r w:rsidR="00AA3AF0" w:rsidRPr="005B11B4">
        <w:rPr>
          <w:rFonts w:ascii="Arial" w:eastAsiaTheme="minorEastAsia" w:hAnsi="Arial" w:cs="Arial"/>
        </w:rPr>
        <w:t xml:space="preserve"> </w:t>
      </w:r>
      <w:r w:rsidRPr="005B11B4">
        <w:rPr>
          <w:rFonts w:ascii="Arial" w:eastAsia="Calibri" w:hAnsi="Arial" w:cs="Arial"/>
        </w:rPr>
        <w:t>«</w:t>
      </w:r>
      <w:r w:rsidRPr="005B11B4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5B11B4">
        <w:rPr>
          <w:rFonts w:ascii="Arial" w:eastAsia="Calibri" w:hAnsi="Arial" w:cs="Arial"/>
        </w:rPr>
        <w:t>Московской области «Разви</w:t>
      </w:r>
      <w:r w:rsidR="009A789E" w:rsidRPr="005B11B4">
        <w:rPr>
          <w:rFonts w:ascii="Arial" w:eastAsia="Calibri" w:hAnsi="Arial" w:cs="Arial"/>
        </w:rPr>
        <w:t>тие инженерной инфраструктуры и</w:t>
      </w:r>
      <w:r w:rsidR="00AA3AF0" w:rsidRPr="005B11B4">
        <w:rPr>
          <w:rFonts w:ascii="Arial" w:eastAsia="Calibri" w:hAnsi="Arial" w:cs="Arial"/>
        </w:rPr>
        <w:t xml:space="preserve"> </w:t>
      </w:r>
      <w:proofErr w:type="spellStart"/>
      <w:r w:rsidRPr="005B11B4">
        <w:rPr>
          <w:rFonts w:ascii="Arial" w:eastAsia="Calibri" w:hAnsi="Arial" w:cs="Arial"/>
        </w:rPr>
        <w:t>эн</w:t>
      </w:r>
      <w:r w:rsidR="00BA78AD" w:rsidRPr="005B11B4">
        <w:rPr>
          <w:rFonts w:ascii="Arial" w:eastAsia="Calibri" w:hAnsi="Arial" w:cs="Arial"/>
        </w:rPr>
        <w:t>ергоэффективности</w:t>
      </w:r>
      <w:proofErr w:type="spellEnd"/>
      <w:r w:rsidR="009A789E" w:rsidRPr="005B11B4">
        <w:rPr>
          <w:rFonts w:ascii="Arial" w:eastAsia="Calibri" w:hAnsi="Arial" w:cs="Arial"/>
        </w:rPr>
        <w:t>» на 2026-2030</w:t>
      </w:r>
      <w:r w:rsidR="00484205" w:rsidRPr="005B11B4">
        <w:rPr>
          <w:rFonts w:ascii="Arial" w:eastAsia="Calibri" w:hAnsi="Arial" w:cs="Arial"/>
        </w:rPr>
        <w:t xml:space="preserve"> </w:t>
      </w:r>
      <w:r w:rsidR="00B33624" w:rsidRPr="005B11B4">
        <w:rPr>
          <w:rFonts w:ascii="Arial" w:eastAsia="Calibri" w:hAnsi="Arial" w:cs="Arial"/>
        </w:rPr>
        <w:t>годы</w:t>
      </w:r>
      <w:r w:rsidR="002D13F5" w:rsidRPr="005B11B4">
        <w:rPr>
          <w:rFonts w:ascii="Arial" w:eastAsia="Calibri" w:hAnsi="Arial" w:cs="Arial"/>
        </w:rPr>
        <w:t xml:space="preserve"> </w:t>
      </w:r>
      <w:r w:rsidR="00962789" w:rsidRPr="005B11B4">
        <w:rPr>
          <w:rFonts w:ascii="Arial" w:eastAsia="Calibri" w:hAnsi="Arial" w:cs="Arial"/>
        </w:rPr>
        <w:t xml:space="preserve">(в редакции </w:t>
      </w:r>
      <w:r w:rsidR="00F2457B" w:rsidRPr="005B11B4">
        <w:rPr>
          <w:rFonts w:ascii="Arial" w:eastAsia="Calibri" w:hAnsi="Arial" w:cs="Arial"/>
        </w:rPr>
        <w:br/>
      </w:r>
      <w:r w:rsidR="00962789" w:rsidRPr="005B11B4">
        <w:rPr>
          <w:rFonts w:ascii="Arial" w:eastAsia="Calibri" w:hAnsi="Arial" w:cs="Arial"/>
        </w:rPr>
        <w:t xml:space="preserve">от </w:t>
      </w:r>
      <w:r w:rsidR="0069459A" w:rsidRPr="005B11B4">
        <w:rPr>
          <w:rFonts w:ascii="Arial" w:eastAsia="Calibri" w:hAnsi="Arial" w:cs="Arial"/>
        </w:rPr>
        <w:t>21.05</w:t>
      </w:r>
      <w:r w:rsidR="000028E6" w:rsidRPr="005B11B4">
        <w:rPr>
          <w:rFonts w:ascii="Arial" w:eastAsia="Calibri" w:hAnsi="Arial" w:cs="Arial"/>
        </w:rPr>
        <w:t>.2026</w:t>
      </w:r>
      <w:r w:rsidR="00962789" w:rsidRPr="005B11B4">
        <w:rPr>
          <w:rFonts w:ascii="Arial" w:eastAsia="Calibri" w:hAnsi="Arial" w:cs="Arial"/>
        </w:rPr>
        <w:t xml:space="preserve"> №</w:t>
      </w:r>
      <w:r w:rsidR="00027A59" w:rsidRPr="005B11B4">
        <w:rPr>
          <w:rFonts w:ascii="Arial" w:eastAsia="Calibri" w:hAnsi="Arial" w:cs="Arial"/>
        </w:rPr>
        <w:t xml:space="preserve"> </w:t>
      </w:r>
      <w:r w:rsidR="0069459A" w:rsidRPr="005B11B4">
        <w:rPr>
          <w:rFonts w:ascii="Arial" w:eastAsia="Calibri" w:hAnsi="Arial" w:cs="Arial"/>
        </w:rPr>
        <w:t>2855</w:t>
      </w:r>
      <w:r w:rsidR="00A73382" w:rsidRPr="005B11B4">
        <w:rPr>
          <w:rFonts w:ascii="Arial" w:eastAsia="Calibri" w:hAnsi="Arial" w:cs="Arial"/>
        </w:rPr>
        <w:t xml:space="preserve">) </w:t>
      </w:r>
      <w:r w:rsidRPr="005B11B4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5B11B4">
        <w:rPr>
          <w:rFonts w:ascii="Arial" w:hAnsi="Arial" w:cs="Arial"/>
        </w:rPr>
        <w:t xml:space="preserve">следующие </w:t>
      </w:r>
      <w:r w:rsidR="00B50302" w:rsidRPr="005B11B4">
        <w:rPr>
          <w:rFonts w:ascii="Arial" w:hAnsi="Arial" w:cs="Arial"/>
        </w:rPr>
        <w:t>изменения</w:t>
      </w:r>
      <w:r w:rsidRPr="005B11B4">
        <w:rPr>
          <w:rFonts w:ascii="Arial" w:hAnsi="Arial" w:cs="Arial"/>
        </w:rPr>
        <w:t>:</w:t>
      </w:r>
    </w:p>
    <w:p w:rsidR="00F6501E" w:rsidRPr="005B11B4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11B4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5B11B4">
        <w:rPr>
          <w:rFonts w:ascii="Arial" w:hAnsi="Arial" w:cs="Arial"/>
          <w:sz w:val="24"/>
          <w:szCs w:val="24"/>
        </w:rPr>
        <w:t xml:space="preserve"> </w:t>
      </w:r>
      <w:r w:rsidRPr="005B11B4">
        <w:rPr>
          <w:rFonts w:ascii="Arial" w:hAnsi="Arial" w:cs="Arial"/>
          <w:sz w:val="24"/>
          <w:szCs w:val="24"/>
          <w:lang w:eastAsia="ru-RU"/>
        </w:rPr>
        <w:t>ра</w:t>
      </w:r>
      <w:r w:rsidRPr="005B11B4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5B11B4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5B11B4">
        <w:rPr>
          <w:rFonts w:ascii="Arial" w:hAnsi="Arial" w:cs="Arial"/>
          <w:sz w:val="24"/>
          <w:szCs w:val="24"/>
        </w:rPr>
        <w:t xml:space="preserve"> (тыс. руб</w:t>
      </w:r>
      <w:r w:rsidR="00C760BB" w:rsidRPr="005B11B4">
        <w:rPr>
          <w:rFonts w:ascii="Arial" w:hAnsi="Arial" w:cs="Arial"/>
          <w:sz w:val="24"/>
          <w:szCs w:val="24"/>
        </w:rPr>
        <w:t>.</w:t>
      </w:r>
      <w:r w:rsidR="004F4A8E" w:rsidRPr="005B11B4">
        <w:rPr>
          <w:rFonts w:ascii="Arial" w:hAnsi="Arial" w:cs="Arial"/>
          <w:sz w:val="24"/>
          <w:szCs w:val="24"/>
        </w:rPr>
        <w:t>)</w:t>
      </w:r>
      <w:r w:rsidRPr="005B11B4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5B11B4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11B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5B11B4" w:rsidTr="003963F6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B11B4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B11B4">
              <w:rPr>
                <w:rFonts w:ascii="Arial" w:hAnsi="Arial" w:cs="Arial"/>
              </w:rPr>
              <w:t>.</w:t>
            </w:r>
            <w:r w:rsidRPr="005B11B4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2026</w:t>
            </w:r>
            <w:r w:rsidR="00DA41A9" w:rsidRPr="005B11B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2027</w:t>
            </w:r>
            <w:r w:rsidR="00DA41A9" w:rsidRPr="005B11B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2028</w:t>
            </w:r>
            <w:r w:rsidR="00DA41A9" w:rsidRPr="005B11B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2029</w:t>
            </w:r>
            <w:r w:rsidR="00DA41A9" w:rsidRPr="005B11B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B11B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2030</w:t>
            </w:r>
            <w:r w:rsidR="00DA41A9" w:rsidRPr="005B11B4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5B11B4" w:rsidTr="003963F6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B11B4" w:rsidRDefault="009A789E" w:rsidP="009A789E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B11B4" w:rsidRDefault="009A789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</w:tr>
      <w:tr w:rsidR="00203E79" w:rsidRPr="005B11B4" w:rsidTr="003963F6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9" w:rsidRPr="005B11B4" w:rsidRDefault="00203E79" w:rsidP="00203E79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9 449 843,47000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4 402 267,55000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3 246 542,99000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1 745 070,66000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</w:tr>
      <w:tr w:rsidR="00203E79" w:rsidRPr="005B11B4" w:rsidTr="003963F6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9" w:rsidRPr="005B11B4" w:rsidRDefault="00203E79" w:rsidP="00203E79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5 648 586,66670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2 770 947,16359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1 535 880,33911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1 277 447,93400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79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15 151,00000</w:t>
            </w:r>
          </w:p>
        </w:tc>
      </w:tr>
      <w:tr w:rsidR="000857F7" w:rsidRPr="005B11B4" w:rsidTr="003963F6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0857F7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B11B4" w:rsidRDefault="000857F7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0,00000</w:t>
            </w:r>
          </w:p>
        </w:tc>
      </w:tr>
      <w:tr w:rsidR="000E1900" w:rsidRPr="005B11B4" w:rsidTr="003963F6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0E1900" w:rsidP="000E1900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15 098 430,13670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7 173 214,71359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203E79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4 782 423,32911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36657E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3 022 518,59400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0E1900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B11B4" w:rsidRDefault="000E1900" w:rsidP="00203E79">
            <w:pPr>
              <w:jc w:val="center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15 151,00000</w:t>
            </w:r>
          </w:p>
        </w:tc>
      </w:tr>
    </w:tbl>
    <w:p w:rsidR="002C1785" w:rsidRPr="005B11B4" w:rsidRDefault="002C2173" w:rsidP="00037513">
      <w:pPr>
        <w:ind w:firstLine="709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>»;</w:t>
      </w:r>
    </w:p>
    <w:p w:rsidR="00BB249D" w:rsidRPr="005B11B4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11B4">
        <w:rPr>
          <w:rFonts w:ascii="Arial" w:hAnsi="Arial" w:cs="Arial"/>
          <w:sz w:val="24"/>
          <w:szCs w:val="24"/>
        </w:rPr>
        <w:t>2</w:t>
      </w:r>
      <w:r w:rsidR="00E82E20" w:rsidRPr="005B11B4">
        <w:rPr>
          <w:rFonts w:ascii="Arial" w:hAnsi="Arial" w:cs="Arial"/>
          <w:sz w:val="24"/>
          <w:szCs w:val="24"/>
        </w:rPr>
        <w:t xml:space="preserve">) </w:t>
      </w:r>
      <w:r w:rsidR="00C82D39" w:rsidRPr="005B11B4">
        <w:rPr>
          <w:rFonts w:ascii="Arial" w:hAnsi="Arial" w:cs="Arial"/>
          <w:sz w:val="24"/>
          <w:szCs w:val="24"/>
        </w:rPr>
        <w:t>приложени</w:t>
      </w:r>
      <w:r w:rsidR="009A789E" w:rsidRPr="005B11B4">
        <w:rPr>
          <w:rFonts w:ascii="Arial" w:hAnsi="Arial" w:cs="Arial"/>
          <w:sz w:val="24"/>
          <w:szCs w:val="24"/>
        </w:rPr>
        <w:t>я</w:t>
      </w:r>
      <w:r w:rsidR="00BB249D" w:rsidRPr="005B11B4">
        <w:rPr>
          <w:rFonts w:ascii="Arial" w:hAnsi="Arial" w:cs="Arial"/>
          <w:sz w:val="24"/>
          <w:szCs w:val="24"/>
        </w:rPr>
        <w:t xml:space="preserve"> </w:t>
      </w:r>
      <w:r w:rsidR="00A460B8" w:rsidRPr="005B11B4">
        <w:rPr>
          <w:rFonts w:ascii="Arial" w:eastAsiaTheme="minorHAnsi" w:hAnsi="Arial" w:cs="Arial"/>
          <w:sz w:val="24"/>
          <w:szCs w:val="24"/>
        </w:rPr>
        <w:t>1</w:t>
      </w:r>
      <w:r w:rsidR="000A403D" w:rsidRPr="005B11B4">
        <w:rPr>
          <w:rFonts w:ascii="Arial" w:eastAsiaTheme="minorHAnsi" w:hAnsi="Arial" w:cs="Arial"/>
          <w:sz w:val="24"/>
          <w:szCs w:val="24"/>
        </w:rPr>
        <w:t>,5</w:t>
      </w:r>
      <w:r w:rsidR="00261BBE" w:rsidRPr="005B11B4">
        <w:rPr>
          <w:rFonts w:ascii="Arial" w:eastAsiaTheme="minorHAnsi" w:hAnsi="Arial" w:cs="Arial"/>
          <w:sz w:val="24"/>
          <w:szCs w:val="24"/>
        </w:rPr>
        <w:t>,6</w:t>
      </w:r>
      <w:r w:rsidR="00010F56" w:rsidRPr="005B11B4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5B11B4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5B11B4">
        <w:rPr>
          <w:rFonts w:ascii="Arial" w:hAnsi="Arial" w:cs="Arial"/>
          <w:sz w:val="24"/>
          <w:szCs w:val="24"/>
        </w:rPr>
        <w:t>р</w:t>
      </w:r>
      <w:r w:rsidR="001059AA" w:rsidRPr="005B11B4">
        <w:rPr>
          <w:rFonts w:ascii="Arial" w:hAnsi="Arial" w:cs="Arial"/>
          <w:sz w:val="24"/>
          <w:szCs w:val="24"/>
        </w:rPr>
        <w:t xml:space="preserve">едакции согласно </w:t>
      </w:r>
      <w:r w:rsidR="000A403D" w:rsidRPr="005B11B4">
        <w:rPr>
          <w:rFonts w:ascii="Arial" w:hAnsi="Arial" w:cs="Arial"/>
          <w:sz w:val="24"/>
          <w:szCs w:val="24"/>
        </w:rPr>
        <w:t>приложениям 1,2</w:t>
      </w:r>
      <w:r w:rsidR="00261BBE" w:rsidRPr="005B11B4">
        <w:rPr>
          <w:rFonts w:ascii="Arial" w:hAnsi="Arial" w:cs="Arial"/>
          <w:sz w:val="24"/>
          <w:szCs w:val="24"/>
        </w:rPr>
        <w:t>,3</w:t>
      </w:r>
      <w:r w:rsidR="009A789E" w:rsidRPr="005B11B4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5B11B4">
        <w:rPr>
          <w:rFonts w:ascii="Arial" w:hAnsi="Arial" w:cs="Arial"/>
          <w:sz w:val="24"/>
          <w:szCs w:val="24"/>
        </w:rPr>
        <w:t xml:space="preserve"> </w:t>
      </w:r>
      <w:r w:rsidR="00BB249D" w:rsidRPr="005B11B4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5B11B4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5B11B4">
        <w:rPr>
          <w:rFonts w:ascii="Arial" w:eastAsia="Calibri" w:hAnsi="Arial" w:cs="Arial"/>
          <w:lang w:eastAsia="zh-CN"/>
        </w:rPr>
        <w:t xml:space="preserve">2. </w:t>
      </w:r>
      <w:r w:rsidR="004711E7" w:rsidRPr="005B11B4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5B11B4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5B11B4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5B11B4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11B4">
        <w:rPr>
          <w:rFonts w:ascii="Arial" w:hAnsi="Arial" w:cs="Arial"/>
          <w:sz w:val="24"/>
          <w:szCs w:val="24"/>
        </w:rPr>
        <w:t>3</w:t>
      </w:r>
      <w:r w:rsidR="00DD79A0" w:rsidRPr="005B11B4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5B11B4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5B11B4">
        <w:rPr>
          <w:rFonts w:ascii="Arial" w:hAnsi="Arial" w:cs="Arial"/>
          <w:sz w:val="24"/>
          <w:szCs w:val="24"/>
        </w:rPr>
        <w:t>.</w:t>
      </w:r>
    </w:p>
    <w:p w:rsidR="00394C91" w:rsidRPr="005B11B4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5B11B4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5B11B4" w:rsidRDefault="00A460B8" w:rsidP="00EF0571">
      <w:pPr>
        <w:widowControl w:val="0"/>
        <w:rPr>
          <w:rFonts w:ascii="Arial" w:hAnsi="Arial" w:cs="Arial"/>
        </w:rPr>
      </w:pPr>
      <w:r w:rsidRPr="005B11B4">
        <w:rPr>
          <w:rFonts w:ascii="Arial" w:hAnsi="Arial" w:cs="Arial"/>
        </w:rPr>
        <w:t>Глава Одинцовского городского округа</w:t>
      </w:r>
      <w:r w:rsidRPr="005B11B4">
        <w:rPr>
          <w:rFonts w:ascii="Arial" w:hAnsi="Arial" w:cs="Arial"/>
        </w:rPr>
        <w:tab/>
      </w:r>
      <w:r w:rsidRPr="005B11B4">
        <w:rPr>
          <w:rFonts w:ascii="Arial" w:hAnsi="Arial" w:cs="Arial"/>
        </w:rPr>
        <w:tab/>
      </w:r>
      <w:r w:rsidRPr="005B11B4">
        <w:rPr>
          <w:rFonts w:ascii="Arial" w:hAnsi="Arial" w:cs="Arial"/>
        </w:rPr>
        <w:tab/>
      </w:r>
      <w:r w:rsidRPr="005B11B4">
        <w:rPr>
          <w:rFonts w:ascii="Arial" w:hAnsi="Arial" w:cs="Arial"/>
        </w:rPr>
        <w:tab/>
      </w:r>
      <w:r w:rsidRPr="005B11B4">
        <w:rPr>
          <w:rFonts w:ascii="Arial" w:hAnsi="Arial" w:cs="Arial"/>
        </w:rPr>
        <w:tab/>
      </w:r>
      <w:r w:rsidR="003963F6">
        <w:rPr>
          <w:rFonts w:ascii="Arial" w:hAnsi="Arial" w:cs="Arial"/>
        </w:rPr>
        <w:t xml:space="preserve">              </w:t>
      </w:r>
      <w:r w:rsidRPr="005B11B4">
        <w:rPr>
          <w:rFonts w:ascii="Arial" w:hAnsi="Arial" w:cs="Arial"/>
        </w:rPr>
        <w:t>А.Р. Иванов</w:t>
      </w:r>
    </w:p>
    <w:p w:rsidR="002451A5" w:rsidRPr="005B11B4" w:rsidRDefault="002451A5" w:rsidP="00EF0571">
      <w:pPr>
        <w:widowControl w:val="0"/>
        <w:rPr>
          <w:rFonts w:ascii="Arial" w:hAnsi="Arial" w:cs="Arial"/>
        </w:rPr>
      </w:pPr>
    </w:p>
    <w:p w:rsidR="00A460B8" w:rsidRPr="005B11B4" w:rsidRDefault="00A460B8" w:rsidP="00EF0571">
      <w:pPr>
        <w:widowControl w:val="0"/>
        <w:rPr>
          <w:rFonts w:ascii="Arial" w:hAnsi="Arial" w:cs="Arial"/>
        </w:rPr>
      </w:pPr>
    </w:p>
    <w:p w:rsidR="006204B8" w:rsidRPr="005B11B4" w:rsidRDefault="00D97036" w:rsidP="006204B8">
      <w:pPr>
        <w:widowControl w:val="0"/>
        <w:rPr>
          <w:rFonts w:ascii="Arial" w:hAnsi="Arial" w:cs="Arial"/>
          <w:color w:val="FFFFFF" w:themeColor="background1"/>
        </w:rPr>
        <w:sectPr w:rsidR="006204B8" w:rsidRPr="005B11B4" w:rsidSect="006204B8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B11B4">
        <w:rPr>
          <w:rFonts w:ascii="Arial" w:hAnsi="Arial" w:cs="Arial"/>
          <w:color w:val="FFFFFF" w:themeColor="background1"/>
        </w:rPr>
        <w:t>Верно: начальник обще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6204B8" w:rsidRPr="005B11B4" w:rsidTr="006204B8">
        <w:trPr>
          <w:trHeight w:val="226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204B8" w:rsidRPr="005B11B4" w:rsidRDefault="006204B8" w:rsidP="006204B8">
            <w:pPr>
              <w:jc w:val="right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6204B8" w:rsidRPr="005B11B4" w:rsidRDefault="006204B8" w:rsidP="006204B8">
            <w:pPr>
              <w:jc w:val="right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 xml:space="preserve"> Администрации Одинцовского</w:t>
            </w:r>
            <w:r w:rsidRPr="005B11B4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5B11B4">
              <w:rPr>
                <w:rFonts w:ascii="Arial" w:hAnsi="Arial" w:cs="Arial"/>
              </w:rPr>
              <w:br/>
              <w:t>от 28.05.2026 № 2984</w:t>
            </w:r>
          </w:p>
          <w:p w:rsidR="006204B8" w:rsidRPr="005B11B4" w:rsidRDefault="006204B8" w:rsidP="006204B8">
            <w:pPr>
              <w:jc w:val="right"/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6204B8" w:rsidRPr="005B11B4" w:rsidRDefault="006204B8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55"/>
        <w:gridCol w:w="1597"/>
        <w:gridCol w:w="1041"/>
        <w:gridCol w:w="1652"/>
        <w:gridCol w:w="854"/>
        <w:gridCol w:w="875"/>
        <w:gridCol w:w="713"/>
        <w:gridCol w:w="864"/>
        <w:gridCol w:w="749"/>
        <w:gridCol w:w="749"/>
        <w:gridCol w:w="854"/>
        <w:gridCol w:w="854"/>
        <w:gridCol w:w="854"/>
        <w:gridCol w:w="854"/>
        <w:gridCol w:w="2072"/>
      </w:tblGrid>
      <w:tr w:rsidR="006204B8" w:rsidRPr="003963F6" w:rsidTr="006204B8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B8" w:rsidRPr="00E44F5A" w:rsidRDefault="006204B8" w:rsidP="006204B8">
            <w:pPr>
              <w:jc w:val="center"/>
              <w:rPr>
                <w:rFonts w:ascii="Arial" w:hAnsi="Arial" w:cs="Arial"/>
              </w:rPr>
            </w:pPr>
            <w:bookmarkStart w:id="0" w:name="_GoBack" w:colFirst="0" w:colLast="0"/>
            <w:r w:rsidRPr="00E44F5A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6204B8" w:rsidRPr="003963F6" w:rsidTr="006204B8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B8" w:rsidRPr="00E44F5A" w:rsidRDefault="006204B8" w:rsidP="006204B8">
            <w:pPr>
              <w:jc w:val="center"/>
              <w:rPr>
                <w:rFonts w:ascii="Arial" w:hAnsi="Arial" w:cs="Arial"/>
              </w:rPr>
            </w:pPr>
            <w:r w:rsidRPr="00E44F5A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E44F5A">
              <w:rPr>
                <w:rFonts w:ascii="Arial" w:hAnsi="Arial" w:cs="Arial"/>
              </w:rPr>
              <w:t>энергоэффективности</w:t>
            </w:r>
            <w:proofErr w:type="spellEnd"/>
            <w:r w:rsidRPr="00E44F5A">
              <w:rPr>
                <w:rFonts w:ascii="Arial" w:hAnsi="Arial" w:cs="Arial"/>
              </w:rPr>
              <w:t xml:space="preserve">» </w:t>
            </w:r>
          </w:p>
        </w:tc>
      </w:tr>
      <w:bookmarkEnd w:id="0"/>
      <w:tr w:rsidR="006204B8" w:rsidRPr="003963F6" w:rsidTr="006204B8">
        <w:trPr>
          <w:trHeight w:val="24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204B8" w:rsidRPr="003963F6" w:rsidTr="006204B8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 образований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4 051 774,64000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799 313,85000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1 194 427,90000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2 056 032,89000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2 568 856,25000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545 953,19000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749 322,43000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1 482 918,39000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253 360,66000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445 105,47000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782 452,26000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Администрации Одинцовского городского округа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02.08 ‒ Аварийно-восстановительные работы на объектах 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(или) сетях водоснабжения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73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и (или) участках сетей водоснабжения,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«Чистая вода»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4 051 774,64000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799 313,85000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1 194 427,90000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2 056 032,89000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2 568 856,25000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545 953,19000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749 322,43000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1 273 580,63000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1 482 918,39000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253 360,66000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445 105,47000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782 452,26000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реконструкция (модернизация), капитальный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3 476 813,70000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2 022 943,25000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1 359 188,50000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2 911 055,05000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1 631 367,51000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1 220 511,33000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8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565 758,65000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391 575,74000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138 677,17000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ремонт, приобретение, монтаж и ввод в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эксплуатацию объектов очистки сточных вод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8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01.13. Капитальный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(приложение 6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6204B8" w:rsidRPr="003963F6" w:rsidTr="006204B8">
        <w:trPr>
          <w:trHeight w:val="12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1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 (реконструкция), капитальный ремонт канализационных коллекторов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02.02 – Капитальный ремонт, приобретение, монтаж и ввод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Выполнены аварийно-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восстановительные работы на объектах водоотведения,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«Системы водоотведения»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4 535 948,02000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2 276 471,75000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1 707 543,70000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461 961,07000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3 579 450,11000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1 788 472,23000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1 448 154,33000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286 861,28000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956 497,91000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487 999,52000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259 389,37000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175 099,79000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34 009,23000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1 154 528,87814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675 328,33503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479 200,54311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667 935,42000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392 349,55000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275 585,87000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486 593,45814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282 978,78503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203 614,67311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01.03 –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объектов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присоединение)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9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 образований Московской области,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01.13 – Реализация мероприятий по капитальному ремонту объектов теплоснабжения (в том числе технологическое присоединение при переводе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котельных с 3 на 2 категорию надежности электроснабжения)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7 061,11000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3 348,46000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3 712,65000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9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3 868 486,87856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2 373 112,58856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2 624 081,69000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1 665 972,58000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1 244 405,18856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707 140,00856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инфраструктуры, Управление благоустройства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сети (участки) водоснабжения, водоотведения,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258 947,46000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161 583,18000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97 364,28000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02.04 – Строительство и реконструкция сетей водоснабжения, водоотведения муниципальной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собственности за счет средств местного бюджета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 к муниципальной программе)</w:t>
            </w:r>
          </w:p>
        </w:tc>
      </w:tr>
      <w:tr w:rsidR="006204B8" w:rsidRPr="003963F6" w:rsidTr="006204B8">
        <w:trPr>
          <w:trHeight w:val="10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сети водоснабжения, водоотведения за счет средств местного бюджета,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983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02.11 – Капитальный ремонт сетей теплоснабжения на территории муниципальных образований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02.25 – 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6204B8" w:rsidRPr="003963F6" w:rsidTr="006204B8">
        <w:trPr>
          <w:trHeight w:val="10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9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78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05.02 – Строительств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5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ры городских округов,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96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6204B8" w:rsidRPr="003963F6" w:rsidTr="006204B8">
        <w:trPr>
          <w:trHeight w:val="4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05.06 –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8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И3.02 –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модернизации объектов инженерной инфраструктуры</w:t>
            </w: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5 078 515,75670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3 063 940,92359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1 688 996,52311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305 578,31000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3 292 017,11000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2 058 322,13000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1 049 066,23000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184 628,75000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1 786 498,64670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1 005 618,79359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639 930,29311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120 949,56000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 5 «Энергосбережение и повышение энергетической эффективности»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0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8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6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и до нормального и выше (А, B, C, D),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03.Повышение энергетической эффективности многоквартирных домов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3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5 «Энергосбережение и повышение энергетической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эффективности»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2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«Развитие газификации,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 w:type="page"/>
              <w:t>комплекса и электроэнергетики»</w:t>
            </w: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8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5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6204B8" w:rsidRPr="003963F6" w:rsidTr="006204B8">
        <w:trPr>
          <w:trHeight w:val="9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6204B8" w:rsidRPr="003963F6" w:rsidTr="006204B8">
        <w:trPr>
          <w:trHeight w:val="3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газопроводов и газового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оборудования, %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3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57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6204B8" w:rsidRPr="003963F6" w:rsidTr="006204B8">
        <w:trPr>
          <w:trHeight w:val="54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69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16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52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«Обеспечивающая подпрограмма»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1 410 436,72000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1 028 337,19000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1 400 916,72000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1 018 817,19000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8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инфраструктуры, ед. 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28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 05. 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ы (электроэнергию, газ, транспортировку газа, тепловую энергию и теплоноситель), и (или) за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факторинговые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услуги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28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838 722,00000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144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1.5.1.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31.12.2025 года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57 509,00000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163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1.5.2.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Субсидия Акционерному обществу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600 000,00000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15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1.5.3.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Субсидия МУП "ЖКХ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" на возмещение недополученных доходов и уменьшение непокрытого убытка на 31.12.2025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181 213,00000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01.10 –  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8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водоотведения,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6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Мероприятие 01.11 – Приобретение аварийного запаса для аварийно-диспетчерских служб для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локализации и ликвидации последствий аварий на объектах теплоснабжения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8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6204B8" w:rsidRPr="003963F6" w:rsidTr="006204B8">
        <w:trPr>
          <w:trHeight w:val="8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8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4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«Реализация полномочий в сфере жилищно-коммунального хозяйства»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1 410 436,72000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1 028 337,19000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7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1 400 916,72000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1 018 817,19000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15 098 430,13670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7 173 214,71359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4 782 423,32911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3 022 518,59400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105 122,50000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6204B8" w:rsidRPr="003963F6" w:rsidTr="006204B8">
        <w:trPr>
          <w:trHeight w:val="63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9 449 843,47000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4 402 267,55000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3 246 542,99000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1 745 070,66000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5 648 586,66670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2 770 947,16359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1 535 880,33911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1 277 447,93400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49 160,23000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6204B8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01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bCs/>
              </w:rPr>
            </w:pPr>
            <w:r w:rsidRPr="003963F6">
              <w:rPr>
                <w:rFonts w:ascii="Arial" w:hAnsi="Arial" w:cs="Arial"/>
                <w:bCs/>
              </w:rPr>
              <w:t>".</w:t>
            </w:r>
          </w:p>
          <w:p w:rsidR="006204B8" w:rsidRPr="003963F6" w:rsidRDefault="006204B8" w:rsidP="006204B8">
            <w:pPr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 xml:space="preserve">Заместитель Главы Одинцовского городского округа                                                                              </w:t>
            </w:r>
            <w:r w:rsidR="003963F6" w:rsidRPr="003963F6">
              <w:rPr>
                <w:rFonts w:ascii="Arial" w:hAnsi="Arial" w:cs="Arial"/>
              </w:rPr>
              <w:t xml:space="preserve">                          </w:t>
            </w:r>
            <w:r w:rsidRPr="003963F6">
              <w:rPr>
                <w:rFonts w:ascii="Arial" w:hAnsi="Arial" w:cs="Arial"/>
              </w:rPr>
              <w:t>М.В. Коротаев</w:t>
            </w:r>
          </w:p>
          <w:p w:rsidR="006204B8" w:rsidRPr="003963F6" w:rsidRDefault="006204B8" w:rsidP="006204B8">
            <w:pPr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</w:t>
            </w:r>
            <w:r w:rsidR="003963F6" w:rsidRPr="003963F6">
              <w:rPr>
                <w:rFonts w:ascii="Arial" w:hAnsi="Arial" w:cs="Arial"/>
              </w:rPr>
              <w:t xml:space="preserve">                                 </w:t>
            </w:r>
            <w:r w:rsidRPr="003963F6">
              <w:rPr>
                <w:rFonts w:ascii="Arial" w:hAnsi="Arial" w:cs="Arial"/>
              </w:rPr>
              <w:t xml:space="preserve">  Н.А. Стародубова</w:t>
            </w:r>
          </w:p>
          <w:p w:rsidR="006204B8" w:rsidRPr="003963F6" w:rsidRDefault="006204B8" w:rsidP="006204B8">
            <w:pPr>
              <w:rPr>
                <w:rFonts w:ascii="Arial" w:hAnsi="Arial" w:cs="Arial"/>
                <w:bCs/>
              </w:rPr>
            </w:pPr>
          </w:p>
        </w:tc>
      </w:tr>
    </w:tbl>
    <w:p w:rsidR="006204B8" w:rsidRPr="005B11B4" w:rsidRDefault="006204B8" w:rsidP="006204B8">
      <w:pPr>
        <w:widowControl w:val="0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>Приложение 2 к постановлению</w:t>
      </w:r>
    </w:p>
    <w:p w:rsidR="006204B8" w:rsidRPr="005B11B4" w:rsidRDefault="006204B8" w:rsidP="006204B8">
      <w:pPr>
        <w:widowControl w:val="0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 xml:space="preserve"> Администрации Одинцовского</w:t>
      </w:r>
    </w:p>
    <w:p w:rsidR="006204B8" w:rsidRPr="005B11B4" w:rsidRDefault="006204B8" w:rsidP="006204B8">
      <w:pPr>
        <w:widowControl w:val="0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>городского округа Московской области</w:t>
      </w:r>
    </w:p>
    <w:p w:rsidR="006204B8" w:rsidRPr="005B11B4" w:rsidRDefault="006204B8" w:rsidP="006204B8">
      <w:pPr>
        <w:widowControl w:val="0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>от 28.05.2026 № 2984</w:t>
      </w:r>
    </w:p>
    <w:p w:rsidR="00EC5D45" w:rsidRPr="005B11B4" w:rsidRDefault="006204B8" w:rsidP="006204B8">
      <w:pPr>
        <w:widowControl w:val="0"/>
        <w:jc w:val="right"/>
        <w:rPr>
          <w:rFonts w:ascii="Arial" w:hAnsi="Arial" w:cs="Arial"/>
        </w:rPr>
      </w:pPr>
      <w:r w:rsidRPr="005B11B4">
        <w:rPr>
          <w:rFonts w:ascii="Arial" w:hAnsi="Arial" w:cs="Arial"/>
        </w:rPr>
        <w:t>"Приложение 5 к муниципальной программе</w:t>
      </w:r>
    </w:p>
    <w:p w:rsidR="006204B8" w:rsidRPr="005B11B4" w:rsidRDefault="006204B8" w:rsidP="006204B8">
      <w:pPr>
        <w:widowControl w:val="0"/>
        <w:jc w:val="right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39"/>
        <w:gridCol w:w="1155"/>
        <w:gridCol w:w="865"/>
        <w:gridCol w:w="989"/>
        <w:gridCol w:w="938"/>
        <w:gridCol w:w="1543"/>
        <w:gridCol w:w="1097"/>
        <w:gridCol w:w="735"/>
        <w:gridCol w:w="1054"/>
        <w:gridCol w:w="937"/>
        <w:gridCol w:w="645"/>
        <w:gridCol w:w="645"/>
        <w:gridCol w:w="645"/>
        <w:gridCol w:w="645"/>
        <w:gridCol w:w="645"/>
        <w:gridCol w:w="544"/>
        <w:gridCol w:w="833"/>
        <w:gridCol w:w="883"/>
      </w:tblGrid>
      <w:tr w:rsidR="006204B8" w:rsidRPr="003963F6" w:rsidTr="003963F6">
        <w:trPr>
          <w:trHeight w:val="22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4C5A55" w:rsidRDefault="006204B8" w:rsidP="006204B8">
            <w:pPr>
              <w:jc w:val="center"/>
              <w:rPr>
                <w:rFonts w:ascii="Arial" w:hAnsi="Arial" w:cs="Arial"/>
                <w:bCs/>
              </w:rPr>
            </w:pPr>
            <w:r w:rsidRPr="004C5A55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4C5A55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4C5A55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4C5A55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4C5A55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4C5A55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4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№ п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Наименование объекта, 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 о регистрации права собственности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Мощность/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/>
              <w:t>приро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 мощности объекта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Адрес объекта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Направление инвест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ирования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Сроки проведения работ по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проектированию,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строитнельству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,/реконструкции объектов (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дд.мм.гг-дд.мм.гг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Открытие объекта/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завершение работ (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дд.мм.гг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Предельная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стоимость объекта (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Профинансировано на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01.01.2026,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Источники финанс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ирования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Финансирование (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Остаток сметн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ой стоимости до ввода в эксплуатацию,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Наименование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главного распорядителя средств бюджета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Одинцовского </w:t>
            </w:r>
            <w:r w:rsidRPr="003963F6">
              <w:rPr>
                <w:rFonts w:ascii="Arial" w:hAnsi="Arial" w:cs="Arial"/>
                <w:bCs/>
                <w:sz w:val="20"/>
                <w:szCs w:val="20"/>
              </w:rPr>
              <w:br/>
              <w:t>городского округа</w:t>
            </w:r>
          </w:p>
        </w:tc>
      </w:tr>
      <w:tr w:rsidR="006204B8" w:rsidRPr="003963F6" w:rsidTr="003963F6">
        <w:trPr>
          <w:trHeight w:val="3135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2026 год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4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204B8" w:rsidRPr="003963F6" w:rsidTr="005B11B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6204B8" w:rsidRPr="003963F6" w:rsidTr="005B11B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20.01.2022-31.05.2026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141 045,99000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59 559,48281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35 152,15429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24 407,32852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33 777,84000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08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3840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06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09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2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4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8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412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84 153,49000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0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0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ВЗУ №9 Одинцовс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городской округ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4080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г.Одинцово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4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4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2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3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159 119,99000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45 391,99000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95 880,01000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27 351,59000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42 662,87373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69 133,21000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26 621,63076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43 139,12000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16 041,24297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25 994,09000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700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6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ВЗУ с инженерными коммуникациями (насосная станция 2-ого подъема)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, расположенного по адресу: Одинцовский г.о., п. ВНИИССОК, ул. Дружбы, стр.1/1)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1480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ВНИИССОК, ул.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Дружбы, стр.1/1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1 207 301,16000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12 818,70686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1 194 482,45000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170 956,02000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523 650,11000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499 876,32000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2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12 690,51866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759 717,31000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119 760,30000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332 998,24000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306 958,77000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128,18820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434 765,14000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51 195,72000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190 651,87000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192 917,55000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4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Водопроводная сеть с реконстру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кцией водозаборного узла "Верхнее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200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</w:t>
            </w:r>
            <w:proofErr w:type="spellStart"/>
            <w:proofErr w:type="gramStart"/>
            <w:r w:rsidRPr="003963F6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963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 xml:space="preserve">ул.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1 480,96000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9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84 339,88000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1 466,15000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51 024,34000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14,81000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4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ПМС-4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Одинцово Одинцовский г.о.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4080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г. Одинцово,  ул. Ново-Спортивная, д.22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99 274,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99 274,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6204B8" w:rsidRPr="003963F6" w:rsidTr="003963F6">
        <w:trPr>
          <w:trHeight w:val="9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1265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деревня Липки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38 676,36000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90 244,85000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80 188,98000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24 056,69000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56 132,29000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48 732,23000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14 619,67000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34 112,56000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63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Жуковка-1, устройство (бурение) дополнительной скважины, увеличение РЧВ до 1560 куб. м., модернизация станции 2 подъема, модернизация станции водоочистки и обезжелезивания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1560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147 770,00000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126 660,00000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452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170 695,46000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91 912,94000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78 782,52000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103 734,54000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55 857,06000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47 877,48000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85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2 140 395,97000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45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350 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эксплуатацию станции водоочистки Ликино г.о. Одинцовский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3024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Одинцовский г.о., д. Ликино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Приобретение, монтаж и ввод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 эксплуатацию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49 760,00000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30 240,00000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15 120,00000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8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0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Поставка и монтаж оборудования станции обезжелезивания  производительностью 600 м куб/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на ВЗУ  п. Покровский городок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600 м куб/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2500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г. Одинцово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3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7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39 519,90000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6204B8" w:rsidRPr="003963F6" w:rsidTr="005B11B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6204B8" w:rsidRPr="003963F6" w:rsidTr="003963F6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Каринское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Каринское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20.01.2022-29.12.2028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67 554,80800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275 007,97000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81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42 221,68675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211 890,25000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0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25 333,12125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63 117,72000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9500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343 634,68396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242 754,54281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100 880,14115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0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очистных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сооружений, производительностью 746,9 м3/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746,9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д. Липки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349 007,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79 236,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269 770,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6204B8" w:rsidRPr="003963F6" w:rsidTr="003963F6">
        <w:trPr>
          <w:trHeight w:val="81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49 285,25000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167 797,29000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0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29 951,50000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101 973,27000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4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409 188,95000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6204B8" w:rsidRPr="003963F6" w:rsidTr="003963F6">
        <w:trPr>
          <w:trHeight w:val="66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12 425 м3/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20.01.2023-29.11.2027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2 128 267,58618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512 943,79979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1 594 037,36927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21 286,41712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40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2 010 351,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1 101 259,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909 091,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9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5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самотёчного коллектора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шоссе, строение 1 с увеличен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ием диаметра на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300 мм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400 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42 028,50000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273 679,99000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26 141,72000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166 320,01000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15 886,78000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участка самотечного коллектора  диаметра 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800 мм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2500 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189 710,00000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115 290,00000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КНС-2 ул. Гвардейская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ЖК"Гусарская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баллада", в связи с высоким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износом, для обеспечения водоотведения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2000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26 435,00000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23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КНС №1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2400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23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КНС №2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Ильинское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1080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3000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Строительство хозяйстве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нно-бытовой канализации в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 куб. м/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20.01.2026-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177 109,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59 000,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41 855,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76 254,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119 775,52000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46 667,52000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57 333,80000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29 586,60000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390 739,26000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6204B8" w:rsidRPr="003963F6" w:rsidTr="005B11B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Гкал/час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20.01.2023-29.05.2026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294 153,03000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172 219,20973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54 925,98000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54 925,98000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105 398,14304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33 614,71000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33 614,71000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66 821,06669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21 311,27000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21 311,27000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82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-модульной котельной мощностью 1,5 Гкал/час,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расположенной по адресу: Московская область, Одинцовский г.о., п. д/х "Жуковка",  Жуковка-2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1,5 Гкал/ч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д/х "Жуковка", 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Жуковка-2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20.01.2023-29.05.2026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72 448,93431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6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44 839,13720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7 167,19000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33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27 609,79711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66 411,86000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40 781,90000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25 629,96000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01.01.2026-14.10.2026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78 943,08708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186 858,54000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67 247,79000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119 610,75000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47 911,27386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115 450,40000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41 351,54000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74 098,86000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31 031,81322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71 408,14000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25 896,25000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45 511,89000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пер. Зареченс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кий, 27 ( в т .ч.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0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п.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Кубинка-10 в/г 10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10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40 134,20000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162 333,49000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126 339,84000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25 043,75000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101 296,09000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15 090,45000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61 037,40000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09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21 457,68141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13 187,89133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489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8 269,79008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г.о., п. ПМС-4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г.о., п. ПМС-4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23.07.2024-14.10.2026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44 476,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44 476,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5,8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20.01.2025-14.10.2026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16 365,04500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10 057,95600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6 307,08900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0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г. Звенигород, ул.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 д.2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301 279,36500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71 084,75500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10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43 688,68500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27 396,07000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1 003 183,72000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563 497,88000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622 044,90000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348 219,19000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381 138,82000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215 278,69000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67 976,06843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66,30242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6204B8" w:rsidRPr="003963F6" w:rsidTr="003963F6">
        <w:trPr>
          <w:trHeight w:val="4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канализации в деревне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3277 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Подушкино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9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52 211,40000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8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979 747,76000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12 537,91430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967 209,83000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155 808,31000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7 861,27227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679 086,53000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97 691,81000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4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4 676,64203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288 123,30000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58 116,50000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42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сети водоотве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дения поверхностных стоков ЖК "Гусарская Баллада" Одинцовский г.о.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10,5 км.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Одинцово, п. ВНИИССОК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8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км.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252 739,21000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96 635,43794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84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82 140,11431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1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14 495,32363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1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хозяйственно-бытовой канализации от д. Раздоры до д. Шульгино Одинцовского г.о.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5,9 км.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от д. Раздоры до д. Шульгино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20.01.2024-29.11.2026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624 209,99000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329 889,44571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292 311,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292 311,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6204B8" w:rsidRPr="003963F6" w:rsidTr="003963F6">
        <w:trPr>
          <w:trHeight w:val="9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280 406,02691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9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49 483,41880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и реконструкция сетей водоотведения в п. Усово-Тупик Одинцовский </w:t>
            </w:r>
            <w:proofErr w:type="gramStart"/>
            <w:r w:rsidRPr="003963F6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274 706,30000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24 973,30000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249 733,00000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0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166 943,70000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15 176,70000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151 767,00000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сети водоснабжения п. Кубинка-10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4740 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 п. Кубинка-10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19 410,00000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40 243,64000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12 073,02000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24 456,76000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7 336,98000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пог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с.Успенское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20.01.2027-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104 284,52000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63 375,48000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3200 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240 522,47000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51 998,88152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51 102,23505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896,64647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3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сетей водоотведения по адресу: Московская область, Одинцовский г.о., п. Большие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Вяземы.,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3100 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465 267,81000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232 633,89550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15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145 163,54319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51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87 470,35231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д.Мамоново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4,8 км.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Мамоново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области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7800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территории Одинцовского городского округа в районе с. Успенское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1500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районе с.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Успенское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1400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963F6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69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69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02.04.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34 419,00000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6204B8" w:rsidRPr="003963F6" w:rsidTr="003963F6">
        <w:trPr>
          <w:trHeight w:val="102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12 151,32900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7 468,20600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4 683,12300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79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городок Кубинка-1, Кубинка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L=2228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L=1487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123 493,25000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Московская область, Одинцовс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114 398,63000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26 575,40244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16 583,05164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49 171,77000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49 171,77000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9 992,35080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9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L=1321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26 233,80816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16 123,29810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10 110,51006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по адресу: Московск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ая область, Одинцовский г.о., пос. Старый Городок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L=3356,7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пос. Старый Городок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67 871,66661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41 713,92621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98 737,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98 737,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26 157,74040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от котельной №1 по адресу: Московская область, Одинцовский г.о., г. Звенигород, ул.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L=2068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300 464,67181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167 659,90181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103 164,24222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64 495,65959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котельной по адресу: Московская область,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L=343,5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60 285,83000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7 447,64100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52 838,18000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52 838,18000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4 577,31900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32 630,37000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32 630,37000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2 870,32200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20 207,81000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20 207,81000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L=611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34 962,82144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25 749,39144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15 828,17662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9 921,21482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55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тепловых сетей по адресу: Московская область, Одинцовский г.о., п. ПМС-4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L=360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область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, Одинцовский г.о., п. ПМС-4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31 184,05000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7 279,11360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23 904,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23 904,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92000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6204B8" w:rsidRPr="003963F6" w:rsidTr="003963F6">
        <w:trPr>
          <w:trHeight w:val="78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4 473,74070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14 752,14000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14 752,14000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2 805,37290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9 152,78000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9 152,78000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02.08.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821 940,78000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81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501 327,81000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320 612,97000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5B11B4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02.25 -Реализация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</w:tr>
      <w:tr w:rsidR="006204B8" w:rsidRPr="003963F6" w:rsidTr="003963F6">
        <w:trPr>
          <w:trHeight w:val="135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47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215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6204B8" w:rsidRPr="003963F6" w:rsidTr="003963F6">
        <w:trPr>
          <w:trHeight w:val="1350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1020"/>
        </w:trPr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сетей по адресу: Московская область, Одинцовский г.о., п.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 L=611 м.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проект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ные и изыскательские работы)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6204B8" w:rsidRPr="003963F6" w:rsidTr="003963F6">
        <w:trPr>
          <w:trHeight w:val="1275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615"/>
        </w:trPr>
        <w:tc>
          <w:tcPr>
            <w:tcW w:w="87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 по мероприятию 02.25.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4B8" w:rsidRPr="003963F6" w:rsidTr="003963F6">
        <w:trPr>
          <w:trHeight w:val="1200"/>
        </w:trPr>
        <w:tc>
          <w:tcPr>
            <w:tcW w:w="87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4B8" w:rsidRPr="003963F6" w:rsidTr="003963F6">
        <w:trPr>
          <w:trHeight w:val="4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17 470 651,40479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4 353 126,81640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12 945 876,25670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5 481 571,64359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4 561 760,84311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2 812 572,27000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B8" w:rsidRPr="003963F6" w:rsidRDefault="006204B8" w:rsidP="006204B8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963F6" w:rsidRDefault="003963F6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6204B8" w:rsidRPr="003963F6" w:rsidTr="003963F6">
        <w:trPr>
          <w:trHeight w:val="90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204B8" w:rsidRPr="003963F6" w:rsidRDefault="006204B8" w:rsidP="006204B8">
            <w:pPr>
              <w:jc w:val="right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>".</w:t>
            </w:r>
          </w:p>
          <w:p w:rsidR="006204B8" w:rsidRPr="003963F6" w:rsidRDefault="006204B8" w:rsidP="006204B8">
            <w:pPr>
              <w:jc w:val="both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 xml:space="preserve">Заместитель Главы Одинцовского городского округа        </w:t>
            </w:r>
            <w:r w:rsidR="005B11B4" w:rsidRPr="003963F6">
              <w:rPr>
                <w:rFonts w:ascii="Arial" w:hAnsi="Arial" w:cs="Arial"/>
              </w:rPr>
              <w:t xml:space="preserve">   </w:t>
            </w:r>
            <w:r w:rsidR="003963F6" w:rsidRPr="003963F6">
              <w:rPr>
                <w:rFonts w:ascii="Arial" w:hAnsi="Arial" w:cs="Arial"/>
              </w:rPr>
              <w:t xml:space="preserve">                                        </w:t>
            </w:r>
            <w:r w:rsidR="005B11B4" w:rsidRPr="003963F6">
              <w:rPr>
                <w:rFonts w:ascii="Arial" w:hAnsi="Arial" w:cs="Arial"/>
              </w:rPr>
              <w:t xml:space="preserve">                                      </w:t>
            </w:r>
            <w:r w:rsidRPr="003963F6">
              <w:rPr>
                <w:rFonts w:ascii="Arial" w:hAnsi="Arial" w:cs="Arial"/>
              </w:rPr>
              <w:t xml:space="preserve">               М.В. Коротаев</w:t>
            </w:r>
          </w:p>
          <w:p w:rsidR="006204B8" w:rsidRPr="003963F6" w:rsidRDefault="006204B8" w:rsidP="006204B8">
            <w:pPr>
              <w:jc w:val="both"/>
              <w:rPr>
                <w:rFonts w:ascii="Arial" w:hAnsi="Arial" w:cs="Arial"/>
              </w:rPr>
            </w:pPr>
          </w:p>
          <w:p w:rsidR="006204B8" w:rsidRPr="003963F6" w:rsidRDefault="006204B8" w:rsidP="006204B8">
            <w:pPr>
              <w:jc w:val="right"/>
              <w:rPr>
                <w:rFonts w:ascii="Arial" w:hAnsi="Arial" w:cs="Arial"/>
              </w:rPr>
            </w:pPr>
          </w:p>
        </w:tc>
      </w:tr>
    </w:tbl>
    <w:p w:rsidR="003963F6" w:rsidRPr="003963F6" w:rsidRDefault="003963F6"/>
    <w:tbl>
      <w:tblPr>
        <w:tblW w:w="15137" w:type="dxa"/>
        <w:tblLook w:val="04A0" w:firstRow="1" w:lastRow="0" w:firstColumn="1" w:lastColumn="0" w:noHBand="0" w:noVBand="1"/>
      </w:tblPr>
      <w:tblGrid>
        <w:gridCol w:w="885"/>
        <w:gridCol w:w="1991"/>
        <w:gridCol w:w="1453"/>
        <w:gridCol w:w="1828"/>
        <w:gridCol w:w="1162"/>
        <w:gridCol w:w="1162"/>
        <w:gridCol w:w="1426"/>
        <w:gridCol w:w="939"/>
        <w:gridCol w:w="1276"/>
        <w:gridCol w:w="1236"/>
        <w:gridCol w:w="1779"/>
      </w:tblGrid>
      <w:tr w:rsidR="005B11B4" w:rsidRPr="003963F6" w:rsidTr="005B11B4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6" w:rsidRPr="003963F6" w:rsidRDefault="003963F6" w:rsidP="003963F6">
            <w:pPr>
              <w:jc w:val="right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>Приложение 3 к постановлению</w:t>
            </w:r>
          </w:p>
          <w:p w:rsidR="003963F6" w:rsidRPr="003963F6" w:rsidRDefault="003963F6" w:rsidP="003963F6">
            <w:pPr>
              <w:jc w:val="right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 xml:space="preserve"> Администрации Одинцовского</w:t>
            </w:r>
          </w:p>
          <w:p w:rsidR="003963F6" w:rsidRPr="003963F6" w:rsidRDefault="003963F6" w:rsidP="003963F6">
            <w:pPr>
              <w:jc w:val="right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 xml:space="preserve">городского округа Московской области </w:t>
            </w:r>
          </w:p>
          <w:p w:rsidR="003963F6" w:rsidRPr="003963F6" w:rsidRDefault="003963F6" w:rsidP="003963F6">
            <w:pPr>
              <w:jc w:val="right"/>
              <w:rPr>
                <w:rFonts w:ascii="Arial" w:hAnsi="Arial" w:cs="Arial"/>
              </w:rPr>
            </w:pPr>
            <w:r w:rsidRPr="003963F6">
              <w:rPr>
                <w:rFonts w:ascii="Arial" w:hAnsi="Arial" w:cs="Arial"/>
              </w:rPr>
              <w:t>от 28.05.2026 № 2984</w:t>
            </w:r>
          </w:p>
          <w:p w:rsidR="003963F6" w:rsidRPr="003963F6" w:rsidRDefault="003963F6" w:rsidP="003963F6">
            <w:pPr>
              <w:jc w:val="right"/>
              <w:rPr>
                <w:rFonts w:ascii="Arial" w:hAnsi="Arial" w:cs="Arial"/>
                <w:bCs/>
              </w:rPr>
            </w:pPr>
            <w:r w:rsidRPr="003963F6">
              <w:rPr>
                <w:rFonts w:ascii="Arial" w:hAnsi="Arial" w:cs="Arial"/>
              </w:rPr>
              <w:t>"Приложение 6 к муниципальной программе</w:t>
            </w:r>
          </w:p>
          <w:p w:rsidR="003963F6" w:rsidRPr="003963F6" w:rsidRDefault="003963F6" w:rsidP="005B11B4">
            <w:pPr>
              <w:jc w:val="center"/>
              <w:rPr>
                <w:rFonts w:ascii="Arial" w:hAnsi="Arial" w:cs="Arial"/>
                <w:bCs/>
              </w:rPr>
            </w:pPr>
          </w:p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</w:rPr>
            </w:pPr>
            <w:r w:rsidRPr="003963F6">
              <w:rPr>
                <w:rFonts w:ascii="Arial" w:hAnsi="Arial" w:cs="Arial"/>
                <w:bCs/>
              </w:rPr>
              <w:t xml:space="preserve">Адресный перечень </w:t>
            </w:r>
            <w:r w:rsidRPr="003963F6">
              <w:rPr>
                <w:rFonts w:ascii="Arial" w:hAnsi="Arial" w:cs="Arial"/>
                <w:bCs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3963F6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3963F6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3963F6">
              <w:rPr>
                <w:rFonts w:ascii="Arial" w:hAnsi="Arial" w:cs="Arial"/>
                <w:bCs/>
              </w:rPr>
              <w:t xml:space="preserve">» </w:t>
            </w:r>
          </w:p>
        </w:tc>
      </w:tr>
      <w:tr w:rsidR="005B11B4" w:rsidRPr="003963F6" w:rsidTr="005B11B4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66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5B11B4" w:rsidRPr="003963F6" w:rsidTr="003963F6">
        <w:trPr>
          <w:trHeight w:val="66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49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B11B4" w:rsidRPr="003963F6" w:rsidTr="005B11B4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5B11B4" w:rsidRPr="003963F6" w:rsidTr="005B11B4">
        <w:trPr>
          <w:trHeight w:val="54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-модульных очистных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сооружений мощностью 350 м3/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20.01.2026-29.06.2026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65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5B11B4">
        <w:trPr>
          <w:trHeight w:val="54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хоз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-бытовых стоков  д.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Фуньково</w:t>
            </w:r>
            <w:proofErr w:type="spellEnd"/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65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5B11B4">
        <w:trPr>
          <w:trHeight w:val="55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5B11B4" w:rsidRPr="003963F6" w:rsidTr="005B11B4">
        <w:trPr>
          <w:trHeight w:val="67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5B11B4" w:rsidRPr="003963F6" w:rsidTr="003963F6">
        <w:trPr>
          <w:trHeight w:val="51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7 061,11000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3 348,46000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5 159,77000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3 712,65000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18.11.2024-14.10.2027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18.11.2024-14.10.2026</w:t>
            </w:r>
            <w:r w:rsidRPr="003963F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8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63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5B11B4">
        <w:trPr>
          <w:trHeight w:val="45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5B11B4" w:rsidRPr="003963F6" w:rsidTr="003963F6">
        <w:trPr>
          <w:trHeight w:val="55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60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Гарь-Покровское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20.01.2025-29.11.2027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21 346,65000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8 026,35000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Гарь-Покровское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17 755,70000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17 755,70000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11 079,55000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11 079,55000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6 676,15000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6 676,15000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Жуковка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Лесной городок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20.01.2025-31.08.2026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5B11B4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5B11B4" w:rsidRPr="003963F6" w:rsidTr="003963F6">
        <w:trPr>
          <w:trHeight w:val="64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3F6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963F6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963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525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</w:t>
            </w: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 xml:space="preserve">санаторий им. Герцена (в </w:t>
            </w:r>
            <w:proofErr w:type="spellStart"/>
            <w:r w:rsidRPr="003963F6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963F6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lastRenderedPageBreak/>
              <w:t>10.09.2024-14.10.2026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122 318,31000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76 326,63000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B4" w:rsidRPr="003963F6" w:rsidTr="003963F6">
        <w:trPr>
          <w:trHeight w:val="720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45 991,68000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1B4" w:rsidRPr="003963F6" w:rsidRDefault="005B11B4" w:rsidP="005B1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3F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1B4" w:rsidRPr="003963F6" w:rsidRDefault="005B11B4" w:rsidP="005B1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1B4" w:rsidRDefault="005B11B4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B11B4" w:rsidRPr="005B11B4" w:rsidTr="003963F6">
        <w:trPr>
          <w:trHeight w:val="73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B11B4" w:rsidRPr="005B11B4" w:rsidRDefault="005B11B4" w:rsidP="005B11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B11B4">
              <w:rPr>
                <w:rFonts w:ascii="Arial" w:hAnsi="Arial" w:cs="Arial"/>
              </w:rPr>
              <w:t>".</w:t>
            </w:r>
          </w:p>
          <w:p w:rsidR="005B11B4" w:rsidRPr="005B11B4" w:rsidRDefault="005B11B4" w:rsidP="005B11B4">
            <w:pPr>
              <w:rPr>
                <w:rFonts w:ascii="Arial" w:hAnsi="Arial" w:cs="Arial"/>
              </w:rPr>
            </w:pPr>
            <w:r w:rsidRPr="005B11B4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</w:t>
            </w:r>
            <w:r w:rsidRPr="005B11B4">
              <w:rPr>
                <w:rFonts w:ascii="Arial" w:hAnsi="Arial" w:cs="Arial"/>
              </w:rPr>
              <w:t>М.В. Коротаев</w:t>
            </w:r>
          </w:p>
        </w:tc>
      </w:tr>
    </w:tbl>
    <w:p w:rsidR="005B11B4" w:rsidRPr="005B11B4" w:rsidRDefault="005B11B4" w:rsidP="006204B8">
      <w:pPr>
        <w:widowControl w:val="0"/>
        <w:jc w:val="both"/>
        <w:rPr>
          <w:rFonts w:ascii="Arial" w:hAnsi="Arial" w:cs="Arial"/>
        </w:rPr>
      </w:pPr>
    </w:p>
    <w:sectPr w:rsidR="005B11B4" w:rsidRPr="005B11B4" w:rsidSect="006204B8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1B" w:rsidRDefault="0077151B" w:rsidP="00CA7953">
      <w:r>
        <w:separator/>
      </w:r>
    </w:p>
  </w:endnote>
  <w:endnote w:type="continuationSeparator" w:id="0">
    <w:p w:rsidR="0077151B" w:rsidRDefault="0077151B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1B" w:rsidRDefault="0077151B" w:rsidP="00CA7953">
      <w:r>
        <w:separator/>
      </w:r>
    </w:p>
  </w:footnote>
  <w:footnote w:type="continuationSeparator" w:id="0">
    <w:p w:rsidR="0077151B" w:rsidRDefault="0077151B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6204B8" w:rsidRDefault="006204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5A">
          <w:rPr>
            <w:noProof/>
          </w:rPr>
          <w:t>23</w:t>
        </w:r>
        <w:r>
          <w:fldChar w:fldCharType="end"/>
        </w:r>
      </w:p>
    </w:sdtContent>
  </w:sdt>
  <w:p w:rsidR="006204B8" w:rsidRDefault="006204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27A59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A6AD5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3F6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5A55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11B4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4B8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459A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5722D"/>
    <w:rsid w:val="00760426"/>
    <w:rsid w:val="00762E34"/>
    <w:rsid w:val="007639D1"/>
    <w:rsid w:val="00764674"/>
    <w:rsid w:val="0076616E"/>
    <w:rsid w:val="0077151B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2B40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4F5A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D7C35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8A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6204B8"/>
    <w:rPr>
      <w:color w:val="954F72"/>
      <w:u w:val="single"/>
    </w:rPr>
  </w:style>
  <w:style w:type="paragraph" w:customStyle="1" w:styleId="msonormal0">
    <w:name w:val="msonormal"/>
    <w:basedOn w:val="a"/>
    <w:rsid w:val="006204B8"/>
    <w:pPr>
      <w:spacing w:before="100" w:beforeAutospacing="1" w:after="100" w:afterAutospacing="1"/>
    </w:pPr>
  </w:style>
  <w:style w:type="paragraph" w:customStyle="1" w:styleId="xl65">
    <w:name w:val="xl65"/>
    <w:basedOn w:val="a"/>
    <w:rsid w:val="006204B8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204B8"/>
    <w:pPr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7">
    <w:name w:val="xl67"/>
    <w:basedOn w:val="a"/>
    <w:rsid w:val="006204B8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6204B8"/>
    <w:pPr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69">
    <w:name w:val="xl69"/>
    <w:basedOn w:val="a"/>
    <w:rsid w:val="006204B8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1">
    <w:name w:val="xl7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6204B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3">
    <w:name w:val="xl73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74">
    <w:name w:val="xl74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5">
    <w:name w:val="xl75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a"/>
    <w:rsid w:val="006204B8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6204B8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6204B8"/>
    <w:pP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6204B8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6204B8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3">
    <w:name w:val="xl83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7">
    <w:name w:val="xl87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8">
    <w:name w:val="xl88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9">
    <w:name w:val="xl89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8">
    <w:name w:val="xl98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9">
    <w:name w:val="xl99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05">
    <w:name w:val="xl105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3">
    <w:name w:val="xl113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8">
    <w:name w:val="xl118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0">
    <w:name w:val="xl120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4">
    <w:name w:val="xl124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0">
    <w:name w:val="xl130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1">
    <w:name w:val="xl131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2">
    <w:name w:val="xl132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3">
    <w:name w:val="xl133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4">
    <w:name w:val="xl134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5">
    <w:name w:val="xl135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6">
    <w:name w:val="xl136"/>
    <w:basedOn w:val="a"/>
    <w:rsid w:val="006204B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7">
    <w:name w:val="xl137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0">
    <w:name w:val="xl140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1">
    <w:name w:val="xl14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2">
    <w:name w:val="xl142"/>
    <w:basedOn w:val="a"/>
    <w:rsid w:val="006204B8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3">
    <w:name w:val="xl143"/>
    <w:basedOn w:val="a"/>
    <w:rsid w:val="006204B8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5">
    <w:name w:val="xl145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620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620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8">
    <w:name w:val="xl158"/>
    <w:basedOn w:val="a"/>
    <w:rsid w:val="00620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9">
    <w:name w:val="xl159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1">
    <w:name w:val="xl161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62">
    <w:name w:val="xl162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620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64">
    <w:name w:val="xl164"/>
    <w:basedOn w:val="a"/>
    <w:rsid w:val="00620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620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0AF1-2311-4CA3-8D3D-F6E45F6F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104</Pages>
  <Words>18309</Words>
  <Characters>104362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125</cp:revision>
  <cp:lastPrinted>2026-05-22T06:19:00Z</cp:lastPrinted>
  <dcterms:created xsi:type="dcterms:W3CDTF">2025-02-19T13:59:00Z</dcterms:created>
  <dcterms:modified xsi:type="dcterms:W3CDTF">2026-06-01T09:23:00Z</dcterms:modified>
</cp:coreProperties>
</file>