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8A" w:rsidRPr="007E6309" w:rsidRDefault="004E4C8A" w:rsidP="004E4C8A">
      <w:pPr>
        <w:autoSpaceDE w:val="0"/>
        <w:autoSpaceDN w:val="0"/>
        <w:adjustRightInd w:val="0"/>
        <w:spacing w:after="0"/>
        <w:ind w:left="4956"/>
        <w:rPr>
          <w:rFonts w:cs="Times New Roman"/>
          <w:kern w:val="0"/>
          <w:sz w:val="24"/>
          <w:szCs w:val="24"/>
          <w14:ligatures w14:val="none"/>
        </w:rPr>
      </w:pPr>
      <w:r w:rsidRPr="007E6309">
        <w:rPr>
          <w:rFonts w:cs="Times New Roman"/>
          <w:sz w:val="24"/>
          <w:szCs w:val="24"/>
        </w:rPr>
        <w:t xml:space="preserve">                                                                                                   </w:t>
      </w:r>
      <w:r w:rsid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Утверждено</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постановлением Администрации</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Одинцовского городского округа</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Московской области</w:t>
      </w:r>
    </w:p>
    <w:p w:rsidR="004E4C8A" w:rsidRPr="00921BEA" w:rsidRDefault="004E4C8A" w:rsidP="00B91D98">
      <w:pPr>
        <w:pStyle w:val="ConsPlusNormal"/>
        <w:ind w:firstLine="709"/>
        <w:rPr>
          <w:rFonts w:ascii="Times New Roman" w:hAnsi="Times New Roman" w:cs="Times New Roman"/>
          <w:sz w:val="24"/>
          <w:szCs w:val="24"/>
        </w:rPr>
      </w:pPr>
      <w:r w:rsidRPr="007E6309">
        <w:rPr>
          <w:rFonts w:ascii="Times New Roman" w:hAnsi="Times New Roman" w:cs="Times New Roman"/>
          <w:color w:val="FF0000"/>
          <w:sz w:val="24"/>
          <w:szCs w:val="24"/>
        </w:rPr>
        <w:t xml:space="preserve">                                                                                                                                                                     </w:t>
      </w:r>
      <w:r w:rsidR="007E6309">
        <w:rPr>
          <w:rFonts w:ascii="Times New Roman" w:hAnsi="Times New Roman" w:cs="Times New Roman"/>
          <w:color w:val="FF0000"/>
          <w:sz w:val="24"/>
          <w:szCs w:val="24"/>
        </w:rPr>
        <w:t xml:space="preserve">     </w:t>
      </w:r>
      <w:r w:rsidR="00043FD9">
        <w:rPr>
          <w:rFonts w:ascii="Times New Roman" w:hAnsi="Times New Roman" w:cs="Times New Roman"/>
          <w:color w:val="FF0000"/>
          <w:sz w:val="24"/>
          <w:szCs w:val="24"/>
        </w:rPr>
        <w:t xml:space="preserve">              </w:t>
      </w:r>
      <w:r w:rsidR="00921BEA" w:rsidRPr="00921BEA">
        <w:rPr>
          <w:rFonts w:ascii="Times New Roman" w:hAnsi="Times New Roman" w:cs="Times New Roman"/>
          <w:sz w:val="24"/>
          <w:szCs w:val="24"/>
        </w:rPr>
        <w:t>о</w:t>
      </w:r>
      <w:r w:rsidRPr="00921BEA">
        <w:rPr>
          <w:rFonts w:ascii="Times New Roman" w:hAnsi="Times New Roman" w:cs="Times New Roman"/>
          <w:sz w:val="24"/>
          <w:szCs w:val="24"/>
        </w:rPr>
        <w:t>т</w:t>
      </w:r>
      <w:r w:rsidR="00921BEA" w:rsidRPr="00921BEA">
        <w:rPr>
          <w:rFonts w:ascii="Times New Roman" w:hAnsi="Times New Roman" w:cs="Times New Roman"/>
          <w:sz w:val="24"/>
          <w:szCs w:val="24"/>
        </w:rPr>
        <w:t xml:space="preserve"> </w:t>
      </w:r>
      <w:r w:rsidR="00272223">
        <w:rPr>
          <w:rFonts w:ascii="Times New Roman" w:hAnsi="Times New Roman" w:cs="Times New Roman"/>
          <w:sz w:val="24"/>
          <w:szCs w:val="24"/>
        </w:rPr>
        <w:t>09.06.2026 № 3185</w:t>
      </w:r>
    </w:p>
    <w:p w:rsidR="00B91D98" w:rsidRPr="00674472" w:rsidRDefault="00B91D98" w:rsidP="00B91D98">
      <w:pPr>
        <w:pStyle w:val="ConsPlusNormal"/>
        <w:ind w:firstLine="709"/>
        <w:rPr>
          <w:rFonts w:ascii="Times New Roman" w:hAnsi="Times New Roman" w:cs="Times New Roman"/>
          <w:sz w:val="24"/>
          <w:szCs w:val="24"/>
          <w:u w:val="single"/>
        </w:rPr>
      </w:pPr>
    </w:p>
    <w:p w:rsidR="00751B8B" w:rsidRPr="007E6309" w:rsidRDefault="00751B8B" w:rsidP="004E4C8A">
      <w:pPr>
        <w:pStyle w:val="ConsPlusNormal"/>
        <w:ind w:firstLine="709"/>
        <w:jc w:val="center"/>
        <w:rPr>
          <w:rFonts w:ascii="Times New Roman" w:hAnsi="Times New Roman" w:cs="Times New Roman"/>
          <w:sz w:val="24"/>
          <w:szCs w:val="24"/>
        </w:rPr>
      </w:pPr>
      <w:r w:rsidRPr="007E6309">
        <w:rPr>
          <w:rFonts w:ascii="Times New Roman" w:hAnsi="Times New Roman" w:cs="Times New Roman"/>
          <w:sz w:val="24"/>
          <w:szCs w:val="24"/>
        </w:rPr>
        <w:t>ИЗВЕЩЕНИЕ</w:t>
      </w:r>
    </w:p>
    <w:p w:rsidR="00F204B7"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 xml:space="preserve">о проведении открытого Аукциона в электронной форме на право размещения </w:t>
      </w:r>
    </w:p>
    <w:p w:rsidR="007D3B7A"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нестационарного торгового объекта</w:t>
      </w:r>
      <w:r w:rsidR="007D3B7A">
        <w:rPr>
          <w:rFonts w:ascii="Times New Roman" w:hAnsi="Times New Roman" w:cs="Times New Roman"/>
          <w:sz w:val="24"/>
          <w:szCs w:val="24"/>
        </w:rPr>
        <w:t xml:space="preserve"> (бахчевой развал)</w:t>
      </w:r>
      <w:r w:rsidRPr="00F204B7">
        <w:rPr>
          <w:rFonts w:ascii="Times New Roman" w:hAnsi="Times New Roman" w:cs="Times New Roman"/>
          <w:sz w:val="24"/>
          <w:szCs w:val="24"/>
        </w:rPr>
        <w:t xml:space="preserve"> </w:t>
      </w:r>
      <w:bookmarkStart w:id="0" w:name="_GoBack"/>
      <w:bookmarkEnd w:id="0"/>
      <w:r w:rsidRPr="00F204B7">
        <w:rPr>
          <w:rFonts w:ascii="Times New Roman" w:hAnsi="Times New Roman" w:cs="Times New Roman"/>
          <w:sz w:val="24"/>
          <w:szCs w:val="24"/>
        </w:rPr>
        <w:t xml:space="preserve">на территории </w:t>
      </w:r>
    </w:p>
    <w:p w:rsidR="00BA5648" w:rsidRDefault="00F204B7" w:rsidP="00F204B7">
      <w:pPr>
        <w:pStyle w:val="ConsPlusNormal"/>
        <w:jc w:val="center"/>
        <w:rPr>
          <w:rFonts w:ascii="Times New Roman" w:hAnsi="Times New Roman" w:cs="Times New Roman"/>
          <w:sz w:val="24"/>
          <w:szCs w:val="24"/>
        </w:rPr>
      </w:pPr>
      <w:r w:rsidRPr="00F204B7">
        <w:rPr>
          <w:rFonts w:ascii="Times New Roman" w:hAnsi="Times New Roman" w:cs="Times New Roman"/>
          <w:sz w:val="24"/>
          <w:szCs w:val="24"/>
        </w:rPr>
        <w:t>Одинцовского городского округа Московской области в 202</w:t>
      </w:r>
      <w:r w:rsidR="00780126">
        <w:rPr>
          <w:rFonts w:ascii="Times New Roman" w:hAnsi="Times New Roman" w:cs="Times New Roman"/>
          <w:sz w:val="24"/>
          <w:szCs w:val="24"/>
        </w:rPr>
        <w:t>6</w:t>
      </w:r>
      <w:r w:rsidRPr="00F204B7">
        <w:rPr>
          <w:rFonts w:ascii="Times New Roman" w:hAnsi="Times New Roman" w:cs="Times New Roman"/>
          <w:sz w:val="24"/>
          <w:szCs w:val="24"/>
        </w:rPr>
        <w:t xml:space="preserve"> году</w:t>
      </w:r>
    </w:p>
    <w:p w:rsidR="00F204B7" w:rsidRPr="007E6309" w:rsidRDefault="00F204B7" w:rsidP="00F204B7">
      <w:pPr>
        <w:pStyle w:val="ConsPlusNormal"/>
        <w:jc w:val="center"/>
        <w:rPr>
          <w:rFonts w:ascii="Times New Roman" w:hAnsi="Times New Roman" w:cs="Times New Roman"/>
          <w:sz w:val="24"/>
          <w:szCs w:val="24"/>
        </w:rPr>
      </w:pPr>
    </w:p>
    <w:p w:rsidR="00751B8B" w:rsidRPr="007E6309" w:rsidRDefault="00751B8B" w:rsidP="00751B8B">
      <w:pPr>
        <w:pStyle w:val="ConsPlusNormal"/>
        <w:spacing w:line="276" w:lineRule="auto"/>
        <w:ind w:firstLine="709"/>
        <w:jc w:val="center"/>
        <w:outlineLvl w:val="2"/>
        <w:rPr>
          <w:rFonts w:ascii="Times New Roman" w:hAnsi="Times New Roman" w:cs="Times New Roman"/>
          <w:sz w:val="24"/>
          <w:szCs w:val="24"/>
        </w:rPr>
      </w:pPr>
      <w:r w:rsidRPr="007E6309">
        <w:rPr>
          <w:rFonts w:ascii="Times New Roman" w:hAnsi="Times New Roman" w:cs="Times New Roman"/>
          <w:sz w:val="24"/>
          <w:szCs w:val="24"/>
        </w:rPr>
        <w:t>1. Общие положения</w:t>
      </w:r>
    </w:p>
    <w:p w:rsidR="00751B8B" w:rsidRPr="007E6309" w:rsidRDefault="00751B8B" w:rsidP="00751B8B">
      <w:pPr>
        <w:pStyle w:val="ConsPlusNormal"/>
        <w:spacing w:line="276"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6184"/>
        <w:gridCol w:w="8580"/>
      </w:tblGrid>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Содержание информации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 форма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Открытый аукцион в электронной форме </w:t>
            </w:r>
            <w:r w:rsidR="002C6342" w:rsidRPr="006102ED">
              <w:rPr>
                <w:rFonts w:ascii="Times New Roman" w:hAnsi="Times New Roman" w:cs="Times New Roman"/>
                <w:kern w:val="2"/>
                <w:lang w:eastAsia="en-US"/>
                <w14:ligatures w14:val="standardContextual"/>
              </w:rPr>
              <w:t>на право размещения  нестационарного торгового объекта</w:t>
            </w:r>
            <w:r w:rsidR="007D3B7A">
              <w:rPr>
                <w:rFonts w:ascii="Times New Roman" w:hAnsi="Times New Roman" w:cs="Times New Roman"/>
                <w:kern w:val="2"/>
                <w:lang w:eastAsia="en-US"/>
                <w14:ligatures w14:val="standardContextual"/>
              </w:rPr>
              <w:t xml:space="preserve"> (бахчевой развал)</w:t>
            </w:r>
            <w:r w:rsidR="00F204B7" w:rsidRPr="006102ED">
              <w:rPr>
                <w:rFonts w:ascii="Times New Roman" w:hAnsi="Times New Roman" w:cs="Times New Roman"/>
                <w:kern w:val="2"/>
                <w:lang w:eastAsia="en-US"/>
                <w14:ligatures w14:val="standardContextual"/>
              </w:rPr>
              <w:t xml:space="preserve"> на территории Одинцовского городского округа Московской области в 202</w:t>
            </w:r>
            <w:r w:rsidR="00780126">
              <w:rPr>
                <w:rFonts w:ascii="Times New Roman" w:hAnsi="Times New Roman" w:cs="Times New Roman"/>
                <w:kern w:val="2"/>
                <w:lang w:eastAsia="en-US"/>
                <w14:ligatures w14:val="standardContextual"/>
              </w:rPr>
              <w:t>6</w:t>
            </w:r>
            <w:r w:rsidR="00F204B7" w:rsidRPr="006102ED">
              <w:rPr>
                <w:rFonts w:ascii="Times New Roman" w:hAnsi="Times New Roman" w:cs="Times New Roman"/>
                <w:kern w:val="2"/>
                <w:lang w:eastAsia="en-US"/>
                <w14:ligatures w14:val="standardContextual"/>
              </w:rPr>
              <w:t xml:space="preserve"> году</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Предмет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Одинцовского городского округа Московской области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C6342">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Основание для проведения электронного аукциона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Постановление Администрации Одинцовского городского округа Московской области </w:t>
            </w:r>
            <w:r w:rsidR="007E6309" w:rsidRPr="006102ED">
              <w:rPr>
                <w:rFonts w:ascii="Times New Roman" w:hAnsi="Times New Roman" w:cs="Times New Roman"/>
                <w:kern w:val="2"/>
                <w:lang w:eastAsia="en-US"/>
                <w14:ligatures w14:val="standardContextual"/>
              </w:rPr>
              <w:t xml:space="preserve">                                     </w:t>
            </w:r>
            <w:r w:rsidR="00A53472" w:rsidRPr="00A53472">
              <w:rPr>
                <w:rFonts w:ascii="Times New Roman" w:hAnsi="Times New Roman" w:cs="Times New Roman"/>
                <w:kern w:val="2"/>
                <w:lang w:eastAsia="en-US"/>
                <w14:ligatures w14:val="standardContextual"/>
              </w:rPr>
              <w:t>от</w:t>
            </w:r>
            <w:r w:rsidR="00780126">
              <w:rPr>
                <w:rFonts w:ascii="Times New Roman" w:hAnsi="Times New Roman" w:cs="Times New Roman"/>
                <w:kern w:val="2"/>
                <w:lang w:eastAsia="en-US"/>
                <w14:ligatures w14:val="standardContextual"/>
              </w:rPr>
              <w:t xml:space="preserve"> </w:t>
            </w:r>
            <w:r w:rsidR="00272223">
              <w:rPr>
                <w:rFonts w:ascii="Times New Roman" w:hAnsi="Times New Roman" w:cs="Times New Roman"/>
                <w:kern w:val="2"/>
                <w:lang w:eastAsia="en-US"/>
                <w14:ligatures w14:val="standardContextual"/>
              </w:rPr>
              <w:t>09.06.2026 № 3185</w:t>
            </w:r>
          </w:p>
        </w:tc>
      </w:tr>
      <w:tr w:rsidR="00751B8B" w:rsidRPr="006102ED" w:rsidTr="006102ED">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right="1"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Наименование организатора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Администрация Одинцовского городского округа Московской области</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Местонахождение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(почтовый адрес): 14300</w:t>
            </w:r>
            <w:r w:rsidR="003170E7">
              <w:rPr>
                <w:rFonts w:ascii="Times New Roman" w:hAnsi="Times New Roman" w:cs="Times New Roman"/>
                <w:kern w:val="2"/>
                <w:lang w:eastAsia="en-US"/>
                <w14:ligatures w14:val="standardContextual"/>
              </w:rPr>
              <w:t>3</w:t>
            </w:r>
            <w:r w:rsidRPr="006102ED">
              <w:rPr>
                <w:rFonts w:ascii="Times New Roman" w:hAnsi="Times New Roman" w:cs="Times New Roman"/>
                <w:kern w:val="2"/>
                <w:lang w:eastAsia="en-US"/>
                <w14:ligatures w14:val="standardContextual"/>
              </w:rPr>
              <w:t xml:space="preserve">, Московская область, Одинцовский городской округ, </w:t>
            </w:r>
            <w:r w:rsidR="007E6309"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г. Одинцово, ул. Маршала Жукова, д.28</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Номер контактного телефона организатора аукциона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7918E6" w:rsidP="006102ED">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8 (495) 181-90-00</w:t>
            </w:r>
            <w:r w:rsidR="005F4626">
              <w:rPr>
                <w:rFonts w:ascii="Times New Roman" w:hAnsi="Times New Roman" w:cs="Times New Roman"/>
                <w:kern w:val="2"/>
                <w:lang w:eastAsia="en-US"/>
                <w14:ligatures w14:val="standardContextual"/>
              </w:rPr>
              <w:t xml:space="preserve"> (доб. 4201)</w:t>
            </w:r>
          </w:p>
          <w:p w:rsidR="00B94012" w:rsidRPr="006102ED" w:rsidRDefault="00B94012" w:rsidP="006102ED">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3E4325" w:rsidP="007918E6">
            <w:pPr>
              <w:pStyle w:val="ConsPlusNormal"/>
              <w:spacing w:line="276" w:lineRule="auto"/>
              <w:jc w:val="both"/>
              <w:rPr>
                <w:rFonts w:ascii="Times New Roman" w:hAnsi="Times New Roman" w:cs="Times New Roman"/>
                <w:kern w:val="2"/>
                <w:lang w:val="en-US" w:eastAsia="en-US"/>
                <w14:ligatures w14:val="standardContextual"/>
              </w:rPr>
            </w:pPr>
            <w:hyperlink r:id="rId8" w:history="1">
              <w:r w:rsidR="00B94012" w:rsidRPr="00AA20CF">
                <w:rPr>
                  <w:rStyle w:val="a3"/>
                  <w:rFonts w:ascii="Times New Roman" w:hAnsi="Times New Roman" w:cs="Times New Roman"/>
                  <w:kern w:val="2"/>
                  <w:lang w:val="en-US" w:eastAsia="en-US"/>
                  <w14:ligatures w14:val="standardContextual"/>
                </w:rPr>
                <w:t>a</w:t>
              </w:r>
              <w:r w:rsidR="00B94012" w:rsidRPr="00AA20CF">
                <w:rPr>
                  <w:rStyle w:val="a3"/>
                  <w:rFonts w:ascii="Times New Roman" w:hAnsi="Times New Roman" w:cs="Times New Roman"/>
                  <w:kern w:val="2"/>
                  <w:lang w:eastAsia="en-US"/>
                  <w14:ligatures w14:val="standardContextual"/>
                </w:rPr>
                <w:t>_</w:t>
              </w:r>
              <w:r w:rsidR="00B94012" w:rsidRPr="00AA20CF">
                <w:rPr>
                  <w:rStyle w:val="a3"/>
                  <w:rFonts w:ascii="Times New Roman" w:hAnsi="Times New Roman" w:cs="Times New Roman"/>
                  <w:kern w:val="2"/>
                  <w:lang w:val="en-US" w:eastAsia="en-US"/>
                  <w14:ligatures w14:val="standardContextual"/>
                </w:rPr>
                <w:t>sadetdinova</w:t>
              </w:r>
              <w:r w:rsidR="00B94012" w:rsidRPr="00AA20CF">
                <w:rPr>
                  <w:rStyle w:val="a3"/>
                  <w:rFonts w:ascii="Times New Roman" w:hAnsi="Times New Roman" w:cs="Times New Roman"/>
                  <w:kern w:val="2"/>
                  <w:lang w:eastAsia="en-US"/>
                  <w14:ligatures w14:val="standardContextual"/>
                </w:rPr>
                <w:t>@</w:t>
              </w:r>
              <w:r w:rsidR="00B94012" w:rsidRPr="00AA20CF">
                <w:rPr>
                  <w:rStyle w:val="a3"/>
                  <w:rFonts w:ascii="Times New Roman" w:hAnsi="Times New Roman" w:cs="Times New Roman"/>
                  <w:kern w:val="2"/>
                  <w:lang w:val="en-US" w:eastAsia="en-US"/>
                  <w14:ligatures w14:val="standardContextual"/>
                </w:rPr>
                <w:t>odin</w:t>
              </w:r>
              <w:r w:rsidR="00B94012" w:rsidRPr="00AA20CF">
                <w:rPr>
                  <w:rStyle w:val="a3"/>
                  <w:rFonts w:ascii="Times New Roman" w:hAnsi="Times New Roman" w:cs="Times New Roman"/>
                  <w:kern w:val="2"/>
                  <w:lang w:eastAsia="en-US"/>
                  <w14:ligatures w14:val="standardContextual"/>
                </w:rPr>
                <w:t>.</w:t>
              </w:r>
              <w:proofErr w:type="spellStart"/>
              <w:r w:rsidR="00B94012" w:rsidRPr="00AA20CF">
                <w:rPr>
                  <w:rStyle w:val="a3"/>
                  <w:rFonts w:ascii="Times New Roman" w:hAnsi="Times New Roman" w:cs="Times New Roman"/>
                  <w:kern w:val="2"/>
                  <w:lang w:val="en-US" w:eastAsia="en-US"/>
                  <w14:ligatures w14:val="standardContextual"/>
                </w:rPr>
                <w:t>ru</w:t>
              </w:r>
              <w:proofErr w:type="spellEnd"/>
            </w:hyperlink>
          </w:p>
          <w:p w:rsidR="00B94012" w:rsidRPr="005F4626" w:rsidRDefault="00B94012" w:rsidP="007918E6">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офи</w:t>
            </w:r>
            <w:r w:rsidR="007918E6" w:rsidRPr="006102ED">
              <w:rPr>
                <w:rFonts w:ascii="Times New Roman" w:hAnsi="Times New Roman" w:cs="Times New Roman"/>
                <w:kern w:val="2"/>
                <w:lang w:eastAsia="en-US"/>
                <w14:ligatures w14:val="standardContextual"/>
              </w:rPr>
              <w:t>циального сайта в информационно-</w:t>
            </w:r>
            <w:r w:rsidRPr="006102ED">
              <w:rPr>
                <w:rFonts w:ascii="Times New Roman" w:hAnsi="Times New Roman" w:cs="Times New Roman"/>
                <w:kern w:val="2"/>
                <w:lang w:eastAsia="en-US"/>
                <w14:ligatures w14:val="standardContextual"/>
              </w:rPr>
              <w:t>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3E4325">
            <w:pPr>
              <w:pStyle w:val="ConsPlusNormal"/>
              <w:spacing w:line="276" w:lineRule="auto"/>
              <w:jc w:val="both"/>
              <w:rPr>
                <w:rFonts w:ascii="Times New Roman" w:hAnsi="Times New Roman" w:cs="Times New Roman"/>
                <w:kern w:val="2"/>
                <w:lang w:eastAsia="en-US"/>
                <w14:ligatures w14:val="standardContextual"/>
              </w:rPr>
            </w:pPr>
            <w:hyperlink r:id="rId9" w:history="1">
              <w:r w:rsidR="00751B8B" w:rsidRPr="006102ED">
                <w:rPr>
                  <w:rStyle w:val="a3"/>
                  <w:rFonts w:ascii="Times New Roman" w:hAnsi="Times New Roman" w:cs="Times New Roman"/>
                  <w:color w:val="auto"/>
                  <w:kern w:val="2"/>
                  <w:u w:val="none"/>
                  <w:lang w:eastAsia="en-US"/>
                  <w14:ligatures w14:val="standardContextual"/>
                </w:rPr>
                <w:t>www.torgi.gov.ru</w:t>
              </w:r>
            </w:hyperlink>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w:t>
            </w:r>
            <w:r w:rsidR="006102ED">
              <w:rPr>
                <w:rFonts w:ascii="Times New Roman" w:hAnsi="Times New Roman" w:cs="Times New Roman"/>
                <w:kern w:val="2"/>
                <w:lang w:eastAsia="en-US"/>
                <w14:ligatures w14:val="standardContextual"/>
              </w:rPr>
              <w:t>я закупками Московской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p w:rsidR="00751B8B" w:rsidRPr="006102ED" w:rsidRDefault="003E4325">
            <w:pPr>
              <w:pStyle w:val="ConsPlusNormal"/>
              <w:spacing w:line="276" w:lineRule="auto"/>
              <w:jc w:val="both"/>
              <w:rPr>
                <w:rFonts w:ascii="Times New Roman" w:hAnsi="Times New Roman" w:cs="Times New Roman"/>
                <w:kern w:val="2"/>
                <w:lang w:eastAsia="en-US"/>
                <w14:ligatures w14:val="standardContextual"/>
              </w:rPr>
            </w:pPr>
            <w:hyperlink r:id="rId10" w:history="1">
              <w:r w:rsidR="00751B8B" w:rsidRPr="006102ED">
                <w:rPr>
                  <w:rStyle w:val="a3"/>
                  <w:rFonts w:ascii="Times New Roman" w:hAnsi="Times New Roman" w:cs="Times New Roman"/>
                  <w:color w:val="auto"/>
                  <w:kern w:val="2"/>
                  <w:u w:val="none"/>
                  <w:lang w:eastAsia="en-US"/>
                  <w14:ligatures w14:val="standardContextual"/>
                </w:rPr>
                <w:t>https://easuz.mosreg.ru</w:t>
              </w:r>
            </w:hyperlink>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Фамилия, имя, отчество (при наличии) ответственного должностного лица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F204B7">
            <w:pPr>
              <w:pStyle w:val="ConsPlusNormal"/>
              <w:spacing w:line="276" w:lineRule="auto"/>
              <w:jc w:val="both"/>
              <w:rPr>
                <w:rFonts w:ascii="Times New Roman" w:hAnsi="Times New Roman" w:cs="Times New Roman"/>
                <w:kern w:val="2"/>
                <w:lang w:eastAsia="en-US"/>
                <w14:ligatures w14:val="standardContextual"/>
              </w:rPr>
            </w:pPr>
            <w:proofErr w:type="spellStart"/>
            <w:r w:rsidRPr="006102ED">
              <w:rPr>
                <w:rFonts w:ascii="Times New Roman" w:hAnsi="Times New Roman" w:cs="Times New Roman"/>
                <w:kern w:val="2"/>
                <w:lang w:eastAsia="en-US"/>
                <w14:ligatures w14:val="standardContextual"/>
              </w:rPr>
              <w:t>Садетдинова</w:t>
            </w:r>
            <w:proofErr w:type="spellEnd"/>
            <w:r w:rsidRPr="006102ED">
              <w:rPr>
                <w:rFonts w:ascii="Times New Roman" w:hAnsi="Times New Roman" w:cs="Times New Roman"/>
                <w:kern w:val="2"/>
                <w:lang w:eastAsia="en-US"/>
                <w14:ligatures w14:val="standardContextual"/>
              </w:rPr>
              <w:t xml:space="preserve"> Анна Александровна</w:t>
            </w:r>
            <w:r w:rsidR="007918E6" w:rsidRPr="006102ED">
              <w:rPr>
                <w:rFonts w:ascii="Times New Roman" w:hAnsi="Times New Roman" w:cs="Times New Roman"/>
                <w:kern w:val="2"/>
                <w:lang w:eastAsia="en-US"/>
                <w14:ligatures w14:val="standardContextual"/>
              </w:rPr>
              <w:t xml:space="preserve"> – </w:t>
            </w:r>
            <w:r w:rsidR="005F4626">
              <w:rPr>
                <w:rFonts w:ascii="Times New Roman" w:hAnsi="Times New Roman" w:cs="Times New Roman"/>
                <w:kern w:val="2"/>
                <w:lang w:eastAsia="en-US"/>
                <w14:ligatures w14:val="standardContextual"/>
              </w:rPr>
              <w:t>з</w:t>
            </w:r>
            <w:r w:rsidR="005F4626" w:rsidRPr="006102ED">
              <w:rPr>
                <w:rFonts w:ascii="Times New Roman" w:hAnsi="Times New Roman" w:cs="Times New Roman"/>
                <w:kern w:val="2"/>
                <w:lang w:eastAsia="en-US"/>
                <w14:ligatures w14:val="standardContextual"/>
              </w:rPr>
              <w:t>аместител</w:t>
            </w:r>
            <w:r w:rsidR="005F4626">
              <w:rPr>
                <w:rFonts w:ascii="Times New Roman" w:hAnsi="Times New Roman" w:cs="Times New Roman"/>
                <w:kern w:val="2"/>
                <w:lang w:eastAsia="en-US"/>
                <w14:ligatures w14:val="standardContextual"/>
              </w:rPr>
              <w:t>ь</w:t>
            </w:r>
            <w:r w:rsidR="005F4626" w:rsidRPr="006102ED">
              <w:rPr>
                <w:rFonts w:ascii="Times New Roman" w:hAnsi="Times New Roman" w:cs="Times New Roman"/>
                <w:kern w:val="2"/>
                <w:lang w:eastAsia="en-US"/>
                <w14:ligatures w14:val="standardContextual"/>
              </w:rPr>
              <w:t xml:space="preserve"> Главы </w:t>
            </w:r>
            <w:r w:rsidR="007918E6" w:rsidRPr="006102ED">
              <w:rPr>
                <w:rFonts w:ascii="Times New Roman" w:hAnsi="Times New Roman" w:cs="Times New Roman"/>
                <w:kern w:val="2"/>
                <w:lang w:eastAsia="en-US"/>
                <w14:ligatures w14:val="standardContextual"/>
              </w:rPr>
              <w:t>Одинцовского городского округа Московской области</w:t>
            </w:r>
          </w:p>
        </w:tc>
      </w:tr>
      <w:tr w:rsidR="00751B8B" w:rsidRPr="006102ED" w:rsidTr="006102ED">
        <w:trPr>
          <w:trHeight w:val="3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площадки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3E4325">
            <w:pPr>
              <w:pStyle w:val="ConsPlusNormal"/>
              <w:spacing w:line="276" w:lineRule="auto"/>
              <w:jc w:val="both"/>
              <w:rPr>
                <w:rFonts w:ascii="Times New Roman" w:hAnsi="Times New Roman" w:cs="Times New Roman"/>
                <w:kern w:val="2"/>
                <w:lang w:val="en-US" w:eastAsia="en-US"/>
                <w14:ligatures w14:val="standardContextual"/>
              </w:rPr>
            </w:pPr>
            <w:hyperlink r:id="rId11" w:history="1">
              <w:r w:rsidR="00780126" w:rsidRPr="00ED4CBB">
                <w:rPr>
                  <w:rStyle w:val="a3"/>
                  <w:rFonts w:ascii="Times New Roman" w:hAnsi="Times New Roman" w:cs="Times New Roman"/>
                  <w:kern w:val="2"/>
                  <w:lang w:val="en-US" w:eastAsia="en-US"/>
                  <w14:ligatures w14:val="standardContextual"/>
                </w:rPr>
                <w:t>www.rts-tender.ru</w:t>
              </w:r>
            </w:hyperlink>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 размещения нестационарного торгового объекта (адресный ориент</w:t>
            </w:r>
            <w:r w:rsidR="007E6309" w:rsidRPr="006102ED">
              <w:rPr>
                <w:rFonts w:ascii="Times New Roman" w:hAnsi="Times New Roman" w:cs="Times New Roman"/>
                <w:kern w:val="2"/>
                <w:lang w:eastAsia="en-US"/>
                <w14:ligatures w14:val="standardContextual"/>
              </w:rPr>
              <w:t xml:space="preserve">ир), технические характеристики </w:t>
            </w:r>
            <w:r w:rsidRPr="006102ED">
              <w:rPr>
                <w:rFonts w:ascii="Times New Roman" w:hAnsi="Times New Roman" w:cs="Times New Roman"/>
                <w:kern w:val="2"/>
                <w:lang w:eastAsia="en-US"/>
                <w14:ligatures w14:val="standardContextual"/>
              </w:rPr>
              <w:t>нестационарного торгового объекта (тип, описание внешнего вида, площадь, специализация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918E6" w:rsidP="007918E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w:t>
            </w:r>
            <w:r w:rsidR="006F2CE9" w:rsidRPr="006102ED">
              <w:rPr>
                <w:rFonts w:ascii="Times New Roman" w:hAnsi="Times New Roman" w:cs="Times New Roman"/>
                <w:kern w:val="2"/>
                <w:lang w:eastAsia="en-US"/>
                <w14:ligatures w14:val="standardContextual"/>
              </w:rPr>
              <w:t xml:space="preserve">Одинцовского городского округа </w:t>
            </w:r>
            <w:r w:rsidRPr="006102ED">
              <w:rPr>
                <w:rFonts w:ascii="Times New Roman" w:hAnsi="Times New Roman" w:cs="Times New Roman"/>
                <w:kern w:val="2"/>
                <w:lang w:eastAsia="en-US"/>
                <w14:ligatures w14:val="standardContextual"/>
              </w:rPr>
              <w:t>Московской области от 05.11.2019 № 1328, размещенной на официальном сайте Одинцовского городского округа Московской области www.odin.ru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Участник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w:t>
            </w:r>
            <w:r w:rsidRPr="006102ED">
              <w:rPr>
                <w:rFonts w:ascii="Times New Roman" w:hAnsi="Times New Roman" w:cs="Times New Roman"/>
                <w:kern w:val="2"/>
                <w:shd w:val="clear" w:color="auto" w:fill="FFFFFF"/>
                <w:lang w:eastAsia="en-US"/>
                <w14:ligatures w14:val="standardContextual"/>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6102ED">
              <w:rPr>
                <w:rFonts w:ascii="Times New Roman" w:hAnsi="Times New Roman" w:cs="Times New Roman"/>
                <w:kern w:val="2"/>
                <w:lang w:eastAsia="en-US"/>
                <w14:ligatures w14:val="standardContextual"/>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bookmarkStart w:id="1" w:name="P463"/>
            <w:bookmarkEnd w:id="1"/>
            <w:r w:rsidRPr="006102ED">
              <w:rPr>
                <w:rFonts w:ascii="Times New Roman" w:hAnsi="Times New Roman" w:cs="Times New Roman"/>
                <w:kern w:val="2"/>
                <w:lang w:eastAsia="en-US"/>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к содержанию и составу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оформляется по форме, содержащейся в Извещении (приложение 1 к Извещению). Для участия </w:t>
            </w:r>
            <w:r w:rsidR="002A6E03" w:rsidRPr="006102ED">
              <w:rPr>
                <w:rFonts w:ascii="Times New Roman" w:hAnsi="Times New Roman" w:cs="Times New Roman"/>
                <w:kern w:val="2"/>
                <w:lang w:eastAsia="en-US"/>
                <w14:ligatures w14:val="standardContextual"/>
              </w:rPr>
              <w:t>в электронном аукционе заявители</w:t>
            </w:r>
            <w:r w:rsidRPr="006102ED">
              <w:rPr>
                <w:rFonts w:ascii="Times New Roman" w:hAnsi="Times New Roman" w:cs="Times New Roman"/>
                <w:kern w:val="2"/>
                <w:lang w:eastAsia="en-US"/>
                <w14:ligatures w14:val="standardContextual"/>
              </w:rPr>
              <w:t xml:space="preserve"> представляют </w:t>
            </w:r>
            <w:r w:rsidR="002A6E03" w:rsidRPr="006102ED">
              <w:rPr>
                <w:rFonts w:ascii="Times New Roman" w:hAnsi="Times New Roman" w:cs="Times New Roman"/>
                <w:kern w:val="2"/>
                <w:lang w:eastAsia="en-US"/>
                <w14:ligatures w14:val="standardContextual"/>
              </w:rPr>
              <w:t>в срок, установленный пунктом 18</w:t>
            </w:r>
            <w:r w:rsidRPr="006102ED">
              <w:rPr>
                <w:rFonts w:ascii="Times New Roman" w:hAnsi="Times New Roman" w:cs="Times New Roman"/>
                <w:kern w:val="2"/>
                <w:lang w:eastAsia="en-US"/>
                <w14:ligatures w14:val="standardContextual"/>
              </w:rPr>
              <w:t xml:space="preserve"> Извещения, следующие документы: 1) заявка на участие в электронном аукционе по установленной в Извещении форме; 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Подача заявки на участие в электронном аукционе представителем заявителем подается </w:t>
            </w:r>
            <w:r w:rsidRPr="006102ED">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trHeight w:val="1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внести изменения в Извещение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Организатор электронного аукциона вправе принять решение о внесении изменений </w:t>
            </w:r>
            <w:r w:rsidRPr="006102ED">
              <w:rPr>
                <w:rFonts w:ascii="Times New Roman" w:hAnsi="Times New Roman" w:cs="Times New Roman"/>
                <w:kern w:val="2"/>
                <w:lang w:eastAsia="en-US"/>
                <w14:ligatures w14:val="standardContextual"/>
              </w:rPr>
              <w:br/>
              <w:t>в Извещение не позднее чем за три дня до даты окончания срока подачи за</w:t>
            </w:r>
            <w:r w:rsidR="00766B0E" w:rsidRPr="006102ED">
              <w:rPr>
                <w:rFonts w:ascii="Times New Roman" w:hAnsi="Times New Roman" w:cs="Times New Roman"/>
                <w:kern w:val="2"/>
                <w:lang w:eastAsia="en-US"/>
                <w14:ligatures w14:val="standardContextual"/>
              </w:rPr>
              <w:t>явок,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766B0E"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отказаться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w:t>
            </w:r>
            <w:r w:rsidR="00766B0E" w:rsidRPr="006102ED">
              <w:rPr>
                <w:rFonts w:ascii="Times New Roman" w:hAnsi="Times New Roman" w:cs="Times New Roman"/>
                <w:kern w:val="2"/>
                <w:lang w:eastAsia="en-US"/>
                <w14:ligatures w14:val="standardContextual"/>
              </w:rPr>
              <w:t>ионе,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C74D71">
              <w:rPr>
                <w:rFonts w:ascii="Times New Roman" w:hAnsi="Times New Roman" w:cs="Times New Roman"/>
                <w:kern w:val="2"/>
                <w:lang w:eastAsia="en-US"/>
                <w14:ligatures w14:val="standardContextual"/>
              </w:rPr>
              <w:t>июл</w:t>
            </w:r>
            <w:r w:rsidR="0063767C" w:rsidRPr="006102ED">
              <w:rPr>
                <w:rFonts w:ascii="Times New Roman" w:hAnsi="Times New Roman" w:cs="Times New Roman"/>
                <w:kern w:val="2"/>
                <w:lang w:eastAsia="en-US"/>
                <w14:ligatures w14:val="standardContextual"/>
              </w:rPr>
              <w:t>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190"/>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порядок направления запроса и предоставления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Любое заинтересованное лицо, вправе направить на адрес электронно</w:t>
            </w:r>
            <w:r w:rsidR="002B3619" w:rsidRPr="006102ED">
              <w:rPr>
                <w:rFonts w:ascii="Times New Roman" w:hAnsi="Times New Roman" w:cs="Times New Roman"/>
                <w:kern w:val="2"/>
                <w:lang w:eastAsia="en-US"/>
                <w14:ligatures w14:val="standardContextual"/>
              </w:rPr>
              <w:t>й площадки, указанной в пункте 5</w:t>
            </w:r>
            <w:r w:rsidRPr="006102ED">
              <w:rPr>
                <w:rFonts w:ascii="Times New Roman" w:hAnsi="Times New Roman" w:cs="Times New Roman"/>
                <w:kern w:val="2"/>
                <w:lang w:eastAsia="en-US"/>
                <w14:ligatures w14:val="standardContextual"/>
              </w:rPr>
              <w:t xml:space="preserve">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w:t>
            </w:r>
            <w:r w:rsidR="00A95909" w:rsidRPr="006102ED">
              <w:rPr>
                <w:rFonts w:ascii="Times New Roman" w:hAnsi="Times New Roman" w:cs="Times New Roman"/>
                <w:kern w:val="2"/>
                <w:lang w:eastAsia="en-US"/>
                <w14:ligatures w14:val="standardContextual"/>
              </w:rPr>
              <w:t>иальном сайте торгов разъяснения</w:t>
            </w:r>
            <w:r w:rsidRPr="006102ED">
              <w:rPr>
                <w:rFonts w:ascii="Times New Roman" w:hAnsi="Times New Roman" w:cs="Times New Roman"/>
                <w:kern w:val="2"/>
                <w:lang w:eastAsia="en-US"/>
                <w14:ligatures w14:val="standardContextual"/>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Разъяснение положений Извещения не должно изменять его суть.</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right="4"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и окончания срока предоставления заинтересованным лицам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предоставления разъяснений положений извещения:</w:t>
            </w:r>
          </w:p>
          <w:p w:rsidR="00751B8B" w:rsidRPr="006102ED" w:rsidRDefault="00E25CE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751B8B" w:rsidRPr="006102ED">
              <w:rPr>
                <w:rFonts w:ascii="Times New Roman" w:hAnsi="Times New Roman" w:cs="Times New Roman"/>
                <w:kern w:val="2"/>
                <w:lang w:eastAsia="en-US"/>
                <w14:ligatures w14:val="standardContextual"/>
              </w:rPr>
              <w:t xml:space="preserve">» </w:t>
            </w:r>
            <w:r w:rsidR="00A95909" w:rsidRPr="006102ED">
              <w:rPr>
                <w:rFonts w:ascii="Times New Roman" w:hAnsi="Times New Roman" w:cs="Times New Roman"/>
                <w:kern w:val="2"/>
                <w:lang w:eastAsia="en-US"/>
                <w14:ligatures w14:val="standardContextual"/>
              </w:rPr>
              <w:t>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предоставления разъяснений положений извещения:</w:t>
            </w:r>
          </w:p>
          <w:p w:rsidR="00751B8B" w:rsidRPr="006102ED" w:rsidRDefault="00E25CE9" w:rsidP="00B67B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00751B8B"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B67BC4">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Начальная (минимальная) цена договора (лота)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19360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Начальная (минимальная) цена договора (лота) устанавливается в соответствии с Методикой расчета платы за размещение нестационарного </w:t>
            </w:r>
            <w:r w:rsidR="006F2CE9" w:rsidRPr="006102ED">
              <w:rPr>
                <w:rFonts w:ascii="Times New Roman" w:hAnsi="Times New Roman" w:cs="Times New Roman"/>
                <w:kern w:val="2"/>
                <w:lang w:eastAsia="en-US"/>
                <w14:ligatures w14:val="standardContextual"/>
              </w:rPr>
              <w:t>торгового объекта, утвержденной</w:t>
            </w:r>
            <w:r w:rsidRPr="006102ED">
              <w:rPr>
                <w:rFonts w:ascii="Times New Roman" w:hAnsi="Times New Roman" w:cs="Times New Roman"/>
                <w:kern w:val="2"/>
                <w:lang w:eastAsia="en-US"/>
                <w14:ligatures w14:val="standardContextual"/>
              </w:rPr>
              <w:t xml:space="preserve"> решением Совета депутатов Одинцовского городского округа Московской области от 12.08.2022 № 7/37</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«Шаг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B67BC4" w:rsidRDefault="00C74D71" w:rsidP="00780126">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«Шаг аукциона» составляет </w:t>
            </w:r>
            <w:r w:rsidR="00B67BC4" w:rsidRPr="00B67BC4">
              <w:rPr>
                <w:rFonts w:ascii="Times New Roman" w:hAnsi="Times New Roman" w:cs="Times New Roman"/>
                <w:kern w:val="2"/>
                <w:lang w:eastAsia="en-US"/>
                <w14:ligatures w14:val="standardContextual"/>
              </w:rPr>
              <w:t>6 862 (шесть тысяч  восемьсот шестьдесят два) рубля 50 копеек, в том числе НДС 22 % в сумме 1 237 (одна тысяча двести тридцать семь) рублей 50 копеек.</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о задатке, размер задатка и порядок его внесения, срок и порядок возврата задатка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Для участия в аукционе ус</w:t>
            </w:r>
            <w:r w:rsidR="00B67BC4" w:rsidRPr="00B67BC4">
              <w:rPr>
                <w:rFonts w:ascii="Times New Roman" w:hAnsi="Times New Roman" w:cs="Times New Roman"/>
                <w:kern w:val="2"/>
                <w:lang w:eastAsia="en-US"/>
                <w14:ligatures w14:val="standardContextual"/>
              </w:rPr>
              <w:t>т</w:t>
            </w:r>
            <w:r w:rsidRPr="00B67BC4">
              <w:rPr>
                <w:rFonts w:ascii="Times New Roman" w:hAnsi="Times New Roman" w:cs="Times New Roman"/>
                <w:kern w:val="2"/>
                <w:lang w:eastAsia="en-US"/>
                <w14:ligatures w14:val="standardContextual"/>
              </w:rPr>
              <w:t>а</w:t>
            </w:r>
            <w:r w:rsidR="00B67BC4" w:rsidRPr="00B67BC4">
              <w:rPr>
                <w:rFonts w:ascii="Times New Roman" w:hAnsi="Times New Roman" w:cs="Times New Roman"/>
                <w:kern w:val="2"/>
                <w:lang w:eastAsia="en-US"/>
                <w14:ligatures w14:val="standardContextual"/>
              </w:rPr>
              <w:t>на</w:t>
            </w:r>
            <w:r w:rsidRPr="00B67BC4">
              <w:rPr>
                <w:rFonts w:ascii="Times New Roman" w:hAnsi="Times New Roman" w:cs="Times New Roman"/>
                <w:kern w:val="2"/>
                <w:lang w:eastAsia="en-US"/>
                <w14:ligatures w14:val="standardContextual"/>
              </w:rPr>
              <w:t>вливается требование о внесении задатка.</w:t>
            </w:r>
          </w:p>
          <w:p w:rsidR="00C74D71" w:rsidRPr="00B67BC4" w:rsidRDefault="00C74D71" w:rsidP="00C74D71">
            <w:pPr>
              <w:pStyle w:val="ConsPlusNormal"/>
              <w:spacing w:line="276" w:lineRule="auto"/>
              <w:jc w:val="both"/>
              <w:rPr>
                <w:rFonts w:ascii="Times New Roman" w:hAnsi="Times New Roman" w:cs="Times New Roman"/>
                <w:kern w:val="2"/>
                <w:u w:val="single"/>
                <w:lang w:eastAsia="en-US"/>
                <w14:ligatures w14:val="standardContextual"/>
              </w:rPr>
            </w:pPr>
            <w:r w:rsidRPr="00B67BC4">
              <w:rPr>
                <w:rFonts w:ascii="Times New Roman" w:hAnsi="Times New Roman" w:cs="Times New Roman"/>
                <w:kern w:val="2"/>
                <w:lang w:eastAsia="en-US"/>
                <w14:ligatures w14:val="standardContextual"/>
              </w:rPr>
              <w:t>Срок внесения задатка</w:t>
            </w:r>
            <w:r w:rsidRPr="00B67BC4">
              <w:rPr>
                <w:rStyle w:val="a6"/>
                <w:rFonts w:ascii="Times New Roman" w:eastAsiaTheme="majorEastAsia" w:hAnsi="Times New Roman" w:cs="Times New Roman"/>
                <w:lang w:eastAsia="en-US"/>
              </w:rPr>
              <w:footnoteReference w:id="1"/>
            </w:r>
            <w:r w:rsidRPr="00B67BC4">
              <w:rPr>
                <w:rFonts w:ascii="Times New Roman" w:hAnsi="Times New Roman" w:cs="Times New Roman"/>
                <w:kern w:val="2"/>
                <w:lang w:eastAsia="en-US"/>
                <w14:ligatures w14:val="standardContextual"/>
              </w:rPr>
              <w:t>: с</w:t>
            </w:r>
            <w:r w:rsidR="00780126" w:rsidRPr="00B67BC4">
              <w:rPr>
                <w:rFonts w:ascii="Times New Roman" w:hAnsi="Times New Roman" w:cs="Times New Roman"/>
                <w:kern w:val="2"/>
                <w:lang w:eastAsia="en-US"/>
                <w14:ligatures w14:val="standardContextual"/>
              </w:rPr>
              <w:t xml:space="preserve"> 11</w:t>
            </w:r>
            <w:r w:rsidRPr="00B67BC4">
              <w:rPr>
                <w:rFonts w:ascii="Times New Roman" w:hAnsi="Times New Roman" w:cs="Times New Roman"/>
                <w:kern w:val="2"/>
                <w:lang w:eastAsia="en-US"/>
                <w14:ligatures w14:val="standardContextual"/>
              </w:rPr>
              <w:t xml:space="preserve"> июня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 до </w:t>
            </w:r>
            <w:r w:rsidR="00780126" w:rsidRPr="00B67BC4">
              <w:rPr>
                <w:rFonts w:ascii="Times New Roman" w:hAnsi="Times New Roman" w:cs="Times New Roman"/>
                <w:kern w:val="2"/>
                <w:lang w:eastAsia="en-US"/>
                <w14:ligatures w14:val="standardContextual"/>
              </w:rPr>
              <w:t>13</w:t>
            </w:r>
            <w:r w:rsidRPr="00B67BC4">
              <w:rPr>
                <w:rFonts w:ascii="Times New Roman" w:hAnsi="Times New Roman" w:cs="Times New Roman"/>
                <w:kern w:val="2"/>
                <w:lang w:eastAsia="en-US"/>
                <w14:ligatures w14:val="standardContextual"/>
              </w:rPr>
              <w:t xml:space="preserve"> июля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Размер задатка составляет </w:t>
            </w:r>
            <w:r w:rsidR="00B67BC4" w:rsidRPr="00B67BC4">
              <w:rPr>
                <w:rFonts w:ascii="Times New Roman" w:hAnsi="Times New Roman" w:cs="Times New Roman"/>
                <w:kern w:val="2"/>
                <w:lang w:eastAsia="en-US"/>
                <w14:ligatures w14:val="standardContextual"/>
              </w:rPr>
              <w:t>13 725 (тринадцать тысяч семьсот двадцать пять) рублей 00 копеек, в том числе НДС 22% в сумме 2 475 (две тысячи четыреста семьдесят пять) рублей 00 копеек</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Порядок внесения.</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751B8B"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Перечисление денежных средств на счёт оператора электронной площадки производится </w:t>
            </w:r>
            <w:r w:rsidRPr="00B67BC4">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подачи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Лица, прошедшие регистрацию на электронной площадке, вправе подать заявку </w:t>
            </w:r>
            <w:r w:rsidRPr="006102ED">
              <w:rPr>
                <w:rFonts w:ascii="Times New Roman" w:hAnsi="Times New Roman" w:cs="Times New Roman"/>
                <w:kern w:val="2"/>
                <w:lang w:eastAsia="en-US"/>
                <w14:ligatures w14:val="standardContextual"/>
              </w:rPr>
              <w:br/>
              <w:t>в электронной форме на участие в электронном аукционе в срок, указанный в пункте</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18 Извещения. По истечению срока подачи заявок, установленного пунктом 18 Извещения, заявки на участие в аукционе не принимаются.</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751B8B" w:rsidRPr="006102ED" w:rsidRDefault="00751B8B" w:rsidP="00106AC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w:t>
            </w:r>
            <w:r w:rsidR="006F2CE9" w:rsidRPr="006102ED">
              <w:rPr>
                <w:rFonts w:ascii="Times New Roman" w:hAnsi="Times New Roman" w:cs="Times New Roman"/>
                <w:kern w:val="2"/>
                <w:lang w:eastAsia="en-US"/>
                <w14:ligatures w14:val="standardContextual"/>
              </w:rPr>
              <w:t xml:space="preserve">аукционе, </w:t>
            </w:r>
            <w:r w:rsidRPr="006102ED">
              <w:rPr>
                <w:rFonts w:ascii="Times New Roman" w:hAnsi="Times New Roman" w:cs="Times New Roman"/>
                <w:kern w:val="2"/>
                <w:lang w:eastAsia="en-US"/>
                <w14:ligatures w14:val="standardContextual"/>
              </w:rPr>
              <w:t xml:space="preserve">ее получение с указанием присвоенного ей порядкового номера. </w:t>
            </w:r>
            <w:r w:rsidR="009B2C8C" w:rsidRPr="006102ED">
              <w:rPr>
                <w:rFonts w:ascii="Times New Roman" w:hAnsi="Times New Roman" w:cs="Times New Roman"/>
                <w:kern w:val="2"/>
                <w:lang w:eastAsia="en-US"/>
                <w14:ligatures w14:val="standardContextual"/>
              </w:rPr>
              <w:t>Заявитель вправе подать только одну заявку на участие в электронном аукционе.</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отзыва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время начала и окончания срока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63767C">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w:t>
            </w:r>
            <w:r w:rsidR="00780126">
              <w:rPr>
                <w:rFonts w:ascii="Times New Roman" w:hAnsi="Times New Roman" w:cs="Times New Roman"/>
                <w:kern w:val="2"/>
                <w:lang w:eastAsia="en-US"/>
                <w14:ligatures w14:val="standardContextual"/>
              </w:rPr>
              <w:t xml:space="preserve"> 09</w:t>
            </w:r>
            <w:r w:rsidR="00751B8B" w:rsidRPr="006102ED">
              <w:rPr>
                <w:rFonts w:ascii="Times New Roman" w:hAnsi="Times New Roman" w:cs="Times New Roman"/>
                <w:kern w:val="2"/>
                <w:lang w:eastAsia="en-US"/>
                <w14:ligatures w14:val="standardContextual"/>
              </w:rPr>
              <w:t xml:space="preserve"> час. </w:t>
            </w:r>
            <w:r w:rsidR="00780126">
              <w:rPr>
                <w:rFonts w:ascii="Times New Roman" w:hAnsi="Times New Roman" w:cs="Times New Roman"/>
                <w:kern w:val="2"/>
                <w:lang w:eastAsia="en-US"/>
                <w14:ligatures w14:val="standardContextual"/>
              </w:rPr>
              <w:t>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A95909" w:rsidRPr="006102ED">
              <w:rPr>
                <w:rFonts w:ascii="Times New Roman" w:hAnsi="Times New Roman" w:cs="Times New Roman"/>
                <w:kern w:val="2"/>
                <w:lang w:eastAsia="en-US"/>
                <w14:ligatures w14:val="standardContextual"/>
              </w:rPr>
              <w:t>» 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A959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до 09</w:t>
            </w:r>
            <w:r w:rsidR="00236DC0" w:rsidRPr="006102ED">
              <w:rPr>
                <w:rFonts w:ascii="Times New Roman" w:hAnsi="Times New Roman" w:cs="Times New Roman"/>
                <w:kern w:val="2"/>
                <w:lang w:eastAsia="en-US"/>
                <w14:ligatures w14:val="standardContextual"/>
              </w:rPr>
              <w:t xml:space="preserve">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13</w:t>
            </w:r>
            <w:r w:rsidR="0063767C" w:rsidRPr="006102ED">
              <w:rPr>
                <w:rFonts w:ascii="Times New Roman" w:hAnsi="Times New Roman" w:cs="Times New Roman"/>
                <w:kern w:val="2"/>
                <w:lang w:eastAsia="en-US"/>
                <w14:ligatures w14:val="standardContextual"/>
              </w:rPr>
              <w:t>» 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4</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и время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5</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10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участника электронного аукциона победителем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победителя либо единственного участника электронного аукциона уклонившимся от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AB41D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Положением</w:t>
            </w:r>
            <w:r w:rsidR="003170E7">
              <w:rPr>
                <w:rFonts w:ascii="Times New Roman" w:hAnsi="Times New Roman" w:cs="Times New Roman"/>
                <w:kern w:val="2"/>
                <w:lang w:eastAsia="en-US"/>
                <w14:ligatures w14:val="standardContextual"/>
              </w:rPr>
              <w:t xml:space="preserve"> </w:t>
            </w:r>
            <w:r w:rsidR="003170E7" w:rsidRPr="003170E7">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 (далее – Положение</w:t>
            </w:r>
            <w:r w:rsidR="003170E7">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 он не подписал направленный ему организатором электронного аукциона проект договора.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и порядок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Заключение договора осуществляется в порядке, предусмотренном законодательством Российской </w:t>
            </w:r>
            <w:r w:rsidRPr="006102ED">
              <w:rPr>
                <w:rFonts w:ascii="Times New Roman" w:hAnsi="Times New Roman" w:cs="Times New Roman"/>
                <w:kern w:val="2"/>
                <w:lang w:eastAsia="en-US"/>
                <w14:ligatures w14:val="standardContextual"/>
              </w:rPr>
              <w:lastRenderedPageBreak/>
              <w:t>Федерации, Положением.</w:t>
            </w:r>
            <w:r w:rsidR="002A260C"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 xml:space="preserve">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 </w:t>
            </w:r>
            <w:r w:rsidRPr="006102ED">
              <w:rPr>
                <w:rFonts w:ascii="Times New Roman" w:hAnsi="Times New Roman" w:cs="Times New Roman"/>
                <w:color w:val="000000" w:themeColor="text1"/>
                <w:kern w:val="2"/>
                <w:lang w:eastAsia="en-US"/>
                <w14:ligatures w14:val="standardContextual"/>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65 Положения, организатор электронного аукциона обязан подписать представленный договор.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по договору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4865B0"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определены проектом договора</w:t>
            </w:r>
            <w:r w:rsidR="004865B0" w:rsidRPr="004865B0">
              <w:rPr>
                <w:rFonts w:ascii="Times New Roman" w:hAnsi="Times New Roman" w:cs="Times New Roman"/>
                <w:kern w:val="2"/>
                <w:lang w:eastAsia="en-US"/>
                <w14:ligatures w14:val="standardContextual"/>
              </w:rPr>
              <w:t xml:space="preserve"> (</w:t>
            </w:r>
            <w:r w:rsidR="004865B0">
              <w:rPr>
                <w:rFonts w:ascii="Times New Roman" w:hAnsi="Times New Roman" w:cs="Times New Roman"/>
                <w:kern w:val="2"/>
                <w:lang w:eastAsia="en-US"/>
                <w14:ligatures w14:val="standardContextual"/>
              </w:rPr>
              <w:t>приложение 2</w:t>
            </w:r>
            <w:r w:rsidR="004865B0" w:rsidRPr="006102ED">
              <w:rPr>
                <w:rFonts w:ascii="Times New Roman" w:hAnsi="Times New Roman" w:cs="Times New Roman"/>
                <w:kern w:val="2"/>
                <w:lang w:eastAsia="en-US"/>
                <w14:ligatures w14:val="standardContextual"/>
              </w:rPr>
              <w:t xml:space="preserve"> к Извещению</w:t>
            </w:r>
            <w:r w:rsidR="004865B0" w:rsidRPr="004865B0">
              <w:rPr>
                <w:rFonts w:ascii="Times New Roman" w:hAnsi="Times New Roman" w:cs="Times New Roman"/>
                <w:kern w:val="2"/>
                <w:lang w:eastAsia="en-US"/>
                <w14:ligatures w14:val="standardContextual"/>
              </w:rPr>
              <w:t>)</w:t>
            </w:r>
          </w:p>
        </w:tc>
      </w:tr>
    </w:tbl>
    <w:p w:rsidR="006102ED" w:rsidRPr="00043FD9" w:rsidRDefault="006102ED" w:rsidP="006102ED">
      <w:pPr>
        <w:pStyle w:val="ConsPlusNormal"/>
        <w:spacing w:line="276" w:lineRule="auto"/>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7D3B7A" w:rsidRDefault="007D3B7A" w:rsidP="00823443">
      <w:pPr>
        <w:pStyle w:val="ConsPlusNormal"/>
        <w:spacing w:line="276" w:lineRule="auto"/>
        <w:ind w:firstLine="709"/>
        <w:jc w:val="center"/>
        <w:outlineLvl w:val="2"/>
        <w:rPr>
          <w:rFonts w:ascii="Times New Roman" w:hAnsi="Times New Roman" w:cs="Times New Roman"/>
          <w:sz w:val="24"/>
          <w:szCs w:val="24"/>
        </w:rPr>
      </w:pPr>
    </w:p>
    <w:p w:rsidR="006102ED" w:rsidRPr="000850A8" w:rsidRDefault="006102ED" w:rsidP="00706BED">
      <w:pPr>
        <w:pStyle w:val="ConsPlusNormal"/>
        <w:spacing w:line="276" w:lineRule="auto"/>
        <w:outlineLvl w:val="2"/>
        <w:rPr>
          <w:rFonts w:ascii="Times New Roman" w:hAnsi="Times New Roman" w:cs="Times New Roman"/>
          <w:sz w:val="24"/>
          <w:szCs w:val="24"/>
        </w:rPr>
      </w:pPr>
    </w:p>
    <w:p w:rsidR="00751B8B" w:rsidRPr="00043FD9" w:rsidRDefault="002A260C" w:rsidP="00823443">
      <w:pPr>
        <w:pStyle w:val="ConsPlusNormal"/>
        <w:spacing w:line="276" w:lineRule="auto"/>
        <w:ind w:firstLine="709"/>
        <w:jc w:val="center"/>
        <w:outlineLvl w:val="2"/>
        <w:rPr>
          <w:rFonts w:ascii="Times New Roman" w:hAnsi="Times New Roman" w:cs="Times New Roman"/>
          <w:sz w:val="24"/>
          <w:szCs w:val="24"/>
        </w:rPr>
      </w:pPr>
      <w:r w:rsidRPr="00043FD9">
        <w:rPr>
          <w:rFonts w:ascii="Times New Roman" w:hAnsi="Times New Roman" w:cs="Times New Roman"/>
          <w:sz w:val="24"/>
          <w:szCs w:val="24"/>
        </w:rPr>
        <w:lastRenderedPageBreak/>
        <w:t>2. Сведения о нестационарном торговом объекте</w:t>
      </w:r>
      <w:r w:rsidR="00751B8B" w:rsidRPr="00043FD9">
        <w:rPr>
          <w:rStyle w:val="a6"/>
          <w:rFonts w:ascii="Times New Roman" w:eastAsiaTheme="majorEastAsia" w:hAnsi="Times New Roman" w:cs="Times New Roman"/>
          <w:sz w:val="24"/>
          <w:szCs w:val="24"/>
        </w:rPr>
        <w:footnoteReference w:id="2"/>
      </w:r>
      <w:r w:rsidR="00751B8B" w:rsidRPr="00043FD9">
        <w:rPr>
          <w:rFonts w:ascii="Times New Roman" w:hAnsi="Times New Roman" w:cs="Times New Roman"/>
          <w:sz w:val="24"/>
          <w:szCs w:val="24"/>
        </w:rPr>
        <w:t xml:space="preserve"> </w:t>
      </w:r>
    </w:p>
    <w:p w:rsidR="00751B8B" w:rsidRPr="00043FD9" w:rsidRDefault="00890259" w:rsidP="00751B8B">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Лот</w:t>
      </w:r>
    </w:p>
    <w:tbl>
      <w:tblPr>
        <w:tblW w:w="15300" w:type="dxa"/>
        <w:tblLayout w:type="fixed"/>
        <w:tblCellMar>
          <w:top w:w="102" w:type="dxa"/>
          <w:left w:w="62" w:type="dxa"/>
          <w:bottom w:w="102" w:type="dxa"/>
          <w:right w:w="62" w:type="dxa"/>
        </w:tblCellMar>
        <w:tblLook w:val="04A0" w:firstRow="1" w:lastRow="0" w:firstColumn="1" w:lastColumn="0" w:noHBand="0" w:noVBand="1"/>
      </w:tblPr>
      <w:tblGrid>
        <w:gridCol w:w="562"/>
        <w:gridCol w:w="1701"/>
        <w:gridCol w:w="2127"/>
        <w:gridCol w:w="3260"/>
        <w:gridCol w:w="1134"/>
        <w:gridCol w:w="1984"/>
        <w:gridCol w:w="1560"/>
        <w:gridCol w:w="1417"/>
        <w:gridCol w:w="1555"/>
      </w:tblGrid>
      <w:tr w:rsidR="00F21335" w:rsidRPr="00043FD9" w:rsidTr="005A3512">
        <w:tc>
          <w:tcPr>
            <w:tcW w:w="562" w:type="dxa"/>
            <w:tcBorders>
              <w:top w:val="single" w:sz="4" w:space="0" w:color="auto"/>
              <w:left w:val="single" w:sz="4" w:space="0" w:color="auto"/>
              <w:bottom w:val="single" w:sz="4" w:space="0" w:color="auto"/>
              <w:right w:val="single" w:sz="4" w:space="0" w:color="auto"/>
            </w:tcBorders>
            <w:vAlign w:val="center"/>
            <w:hideMark/>
          </w:tcPr>
          <w:p w:rsidR="005B1B23"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p>
          <w:p w:rsidR="00751B8B" w:rsidRPr="006102ED"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Адресный ориентир</w:t>
            </w:r>
            <w:r w:rsidR="00751B8B" w:rsidRPr="006102ED">
              <w:rPr>
                <w:rFonts w:eastAsia="Times New Roman" w:cs="Times New Roman"/>
                <w:kern w:val="0"/>
                <w:sz w:val="20"/>
                <w:szCs w:val="20"/>
                <w:lang w:eastAsia="ru-RU"/>
                <w14:ligatures w14:val="none"/>
              </w:rPr>
              <w:t xml:space="preserve"> нестационарного торгового объекта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Номер нест</w:t>
            </w:r>
            <w:r w:rsidR="00115638" w:rsidRPr="006102ED">
              <w:rPr>
                <w:rFonts w:eastAsia="Times New Roman" w:cs="Times New Roman"/>
                <w:kern w:val="0"/>
                <w:sz w:val="20"/>
                <w:szCs w:val="20"/>
                <w:lang w:eastAsia="ru-RU"/>
                <w14:ligatures w14:val="none"/>
              </w:rPr>
              <w:t xml:space="preserve">ационарного торгового объекта в соответствии со схемой </w:t>
            </w:r>
            <w:r w:rsidRPr="006102ED">
              <w:rPr>
                <w:rFonts w:eastAsia="Times New Roman" w:cs="Times New Roman"/>
                <w:kern w:val="0"/>
                <w:sz w:val="20"/>
                <w:szCs w:val="20"/>
                <w:lang w:eastAsia="ru-RU"/>
                <w14:ligatures w14:val="none"/>
              </w:rPr>
              <w:t>размещения нестационарных торговых объектов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Описание</w:t>
            </w:r>
          </w:p>
          <w:p w:rsidR="005A3512"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внешнего вида нестационарного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торгового объекта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Тип </w:t>
            </w:r>
            <w:r w:rsidR="00751B8B" w:rsidRPr="006102ED">
              <w:rPr>
                <w:rFonts w:eastAsia="Times New Roman" w:cs="Times New Roman"/>
                <w:kern w:val="0"/>
                <w:sz w:val="20"/>
                <w:szCs w:val="20"/>
                <w:lang w:eastAsia="ru-RU"/>
                <w14:ligatures w14:val="none"/>
              </w:rPr>
              <w:t>нестационарного торгового</w:t>
            </w:r>
            <w:r w:rsidR="00823443" w:rsidRPr="006102ED">
              <w:rPr>
                <w:rFonts w:eastAsia="Times New Roman" w:cs="Times New Roman"/>
                <w:kern w:val="0"/>
                <w:sz w:val="20"/>
                <w:szCs w:val="20"/>
                <w:lang w:eastAsia="ru-RU"/>
                <w14:ligatures w14:val="none"/>
              </w:rPr>
              <w:t xml:space="preserve"> </w:t>
            </w:r>
            <w:r w:rsidR="00751B8B" w:rsidRPr="006102ED">
              <w:rPr>
                <w:rFonts w:eastAsia="Times New Roman" w:cs="Times New Roman"/>
                <w:kern w:val="0"/>
                <w:sz w:val="20"/>
                <w:szCs w:val="20"/>
                <w:lang w:eastAsia="ru-RU"/>
                <w14:ligatures w14:val="none"/>
              </w:rPr>
              <w:t>объекта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B14A99"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Специализация </w:t>
            </w:r>
            <w:r w:rsidR="00751B8B" w:rsidRPr="006102ED">
              <w:rPr>
                <w:rFonts w:eastAsia="Times New Roman" w:cs="Times New Roman"/>
                <w:kern w:val="0"/>
                <w:sz w:val="20"/>
                <w:szCs w:val="20"/>
                <w:lang w:eastAsia="ru-RU"/>
                <w14:ligatures w14:val="none"/>
              </w:rPr>
              <w:t>нестационарного торгового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объекта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823443"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Общая </w:t>
            </w:r>
            <w:r w:rsidR="00751B8B" w:rsidRPr="006102ED">
              <w:rPr>
                <w:rFonts w:eastAsia="Times New Roman" w:cs="Times New Roman"/>
                <w:kern w:val="0"/>
                <w:sz w:val="20"/>
                <w:szCs w:val="20"/>
                <w:lang w:eastAsia="ru-RU"/>
                <w14:ligatures w14:val="none"/>
              </w:rPr>
              <w:t>площ</w:t>
            </w:r>
            <w:r w:rsidRPr="006102ED">
              <w:rPr>
                <w:rFonts w:eastAsia="Times New Roman" w:cs="Times New Roman"/>
                <w:kern w:val="0"/>
                <w:sz w:val="20"/>
                <w:szCs w:val="20"/>
                <w:lang w:eastAsia="ru-RU"/>
                <w14:ligatures w14:val="none"/>
              </w:rPr>
              <w:t xml:space="preserve">адь нестационарного торгового </w:t>
            </w:r>
            <w:r w:rsidR="00751B8B" w:rsidRPr="006102ED">
              <w:rPr>
                <w:rFonts w:eastAsia="Times New Roman" w:cs="Times New Roman"/>
                <w:kern w:val="0"/>
                <w:sz w:val="20"/>
                <w:szCs w:val="20"/>
                <w:lang w:eastAsia="ru-RU"/>
                <w14:ligatures w14:val="none"/>
              </w:rPr>
              <w:t>объекта,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Срок</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действия договора</w:t>
            </w:r>
          </w:p>
        </w:tc>
        <w:tc>
          <w:tcPr>
            <w:tcW w:w="1555"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Начальная </w:t>
            </w:r>
            <w:r w:rsidR="00751B8B" w:rsidRPr="006102ED">
              <w:rPr>
                <w:rFonts w:eastAsia="Times New Roman" w:cs="Times New Roman"/>
                <w:kern w:val="0"/>
                <w:sz w:val="20"/>
                <w:szCs w:val="20"/>
                <w:lang w:eastAsia="ru-RU"/>
                <w14:ligatures w14:val="none"/>
              </w:rPr>
              <w:t>(минимальная)</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цена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договора</w:t>
            </w:r>
          </w:p>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751B8B" w:rsidRPr="006102ED">
              <w:rPr>
                <w:rFonts w:eastAsia="Times New Roman" w:cs="Times New Roman"/>
                <w:kern w:val="0"/>
                <w:sz w:val="20"/>
                <w:szCs w:val="20"/>
                <w:lang w:eastAsia="ru-RU"/>
                <w14:ligatures w14:val="none"/>
              </w:rPr>
              <w:t>лота),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в </w:t>
            </w:r>
            <w:proofErr w:type="spellStart"/>
            <w:r w:rsidRPr="006102ED">
              <w:rPr>
                <w:rFonts w:eastAsia="Times New Roman" w:cs="Times New Roman"/>
                <w:kern w:val="0"/>
                <w:sz w:val="20"/>
                <w:szCs w:val="20"/>
                <w:lang w:eastAsia="ru-RU"/>
                <w14:ligatures w14:val="none"/>
              </w:rPr>
              <w:t>т.ч</w:t>
            </w:r>
            <w:proofErr w:type="spellEnd"/>
            <w:r w:rsidRPr="006102ED">
              <w:rPr>
                <w:rFonts w:eastAsia="Times New Roman" w:cs="Times New Roman"/>
                <w:kern w:val="0"/>
                <w:sz w:val="20"/>
                <w:szCs w:val="20"/>
                <w:lang w:eastAsia="ru-RU"/>
                <w14:ligatures w14:val="none"/>
              </w:rPr>
              <w:t>.</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НДС 2</w:t>
            </w:r>
            <w:r w:rsidR="007A5809">
              <w:rPr>
                <w:rFonts w:eastAsia="Times New Roman" w:cs="Times New Roman"/>
                <w:kern w:val="0"/>
                <w:sz w:val="20"/>
                <w:szCs w:val="20"/>
                <w:lang w:eastAsia="ru-RU"/>
                <w14:ligatures w14:val="none"/>
              </w:rPr>
              <w:t>2</w:t>
            </w:r>
            <w:r w:rsidRPr="006102ED">
              <w:rPr>
                <w:rFonts w:eastAsia="Times New Roman" w:cs="Times New Roman"/>
                <w:kern w:val="0"/>
                <w:sz w:val="20"/>
                <w:szCs w:val="20"/>
                <w:lang w:eastAsia="ru-RU"/>
                <w14:ligatures w14:val="none"/>
              </w:rPr>
              <w:t>%,</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руб.</w:t>
            </w:r>
          </w:p>
        </w:tc>
      </w:tr>
      <w:tr w:rsidR="00F21335" w:rsidRPr="00043FD9" w:rsidTr="005A3512">
        <w:tc>
          <w:tcPr>
            <w:tcW w:w="56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2</w:t>
            </w:r>
          </w:p>
        </w:tc>
        <w:tc>
          <w:tcPr>
            <w:tcW w:w="212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3</w:t>
            </w:r>
          </w:p>
        </w:tc>
        <w:tc>
          <w:tcPr>
            <w:tcW w:w="32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5</w:t>
            </w:r>
          </w:p>
        </w:tc>
        <w:tc>
          <w:tcPr>
            <w:tcW w:w="198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6</w:t>
            </w:r>
          </w:p>
        </w:tc>
        <w:tc>
          <w:tcPr>
            <w:tcW w:w="15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7</w:t>
            </w:r>
          </w:p>
        </w:tc>
        <w:tc>
          <w:tcPr>
            <w:tcW w:w="141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8</w:t>
            </w:r>
          </w:p>
        </w:tc>
        <w:tc>
          <w:tcPr>
            <w:tcW w:w="1555"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9</w:t>
            </w:r>
          </w:p>
        </w:tc>
      </w:tr>
      <w:tr w:rsidR="00115638" w:rsidRPr="00043FD9" w:rsidTr="005A3512">
        <w:tc>
          <w:tcPr>
            <w:tcW w:w="562" w:type="dxa"/>
            <w:tcBorders>
              <w:top w:val="single" w:sz="4" w:space="0" w:color="auto"/>
              <w:left w:val="single" w:sz="4" w:space="0" w:color="auto"/>
              <w:bottom w:val="single" w:sz="4" w:space="0" w:color="auto"/>
              <w:right w:val="single" w:sz="4" w:space="0" w:color="auto"/>
            </w:tcBorders>
          </w:tcPr>
          <w:p w:rsidR="00115638" w:rsidRPr="006102ED" w:rsidRDefault="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tcPr>
          <w:p w:rsidR="003170E7" w:rsidRDefault="003170E7"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Московская область,</w:t>
            </w:r>
          </w:p>
          <w:p w:rsidR="00B14A99" w:rsidRPr="006102ED" w:rsidRDefault="00B14A99"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Одинцовский городской округ,</w:t>
            </w:r>
          </w:p>
          <w:p w:rsidR="00C42AB7" w:rsidRPr="00C42AB7" w:rsidRDefault="00C42AB7" w:rsidP="00C42AB7">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C42AB7">
              <w:rPr>
                <w:rFonts w:eastAsia="Times New Roman" w:cs="Times New Roman"/>
                <w:kern w:val="0"/>
                <w:sz w:val="20"/>
                <w:szCs w:val="20"/>
                <w:lang w:eastAsia="ru-RU"/>
                <w14:ligatures w14:val="none"/>
              </w:rPr>
              <w:t xml:space="preserve">г. Звенигород, </w:t>
            </w:r>
          </w:p>
          <w:p w:rsidR="00115638" w:rsidRPr="006102ED" w:rsidRDefault="00C42AB7" w:rsidP="00C42AB7">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proofErr w:type="spellStart"/>
            <w:r w:rsidRPr="00C42AB7">
              <w:rPr>
                <w:rFonts w:eastAsia="Times New Roman" w:cs="Times New Roman"/>
                <w:kern w:val="0"/>
                <w:sz w:val="20"/>
                <w:szCs w:val="20"/>
                <w:lang w:eastAsia="ru-RU"/>
                <w14:ligatures w14:val="none"/>
              </w:rPr>
              <w:t>мкр</w:t>
            </w:r>
            <w:proofErr w:type="spellEnd"/>
            <w:r w:rsidRPr="00C42AB7">
              <w:rPr>
                <w:rFonts w:eastAsia="Times New Roman" w:cs="Times New Roman"/>
                <w:kern w:val="0"/>
                <w:sz w:val="20"/>
                <w:szCs w:val="20"/>
                <w:lang w:eastAsia="ru-RU"/>
                <w14:ligatures w14:val="none"/>
              </w:rPr>
              <w:t>. Пронина, около д.2</w:t>
            </w:r>
          </w:p>
        </w:tc>
        <w:tc>
          <w:tcPr>
            <w:tcW w:w="2127" w:type="dxa"/>
            <w:tcBorders>
              <w:top w:val="single" w:sz="4" w:space="0" w:color="auto"/>
              <w:left w:val="single" w:sz="4" w:space="0" w:color="auto"/>
              <w:bottom w:val="single" w:sz="4" w:space="0" w:color="auto"/>
              <w:right w:val="single" w:sz="4" w:space="0" w:color="auto"/>
            </w:tcBorders>
          </w:tcPr>
          <w:p w:rsidR="00115638" w:rsidRPr="00B67BC4" w:rsidRDefault="00C42AB7" w:rsidP="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79</w:t>
            </w:r>
          </w:p>
        </w:tc>
        <w:tc>
          <w:tcPr>
            <w:tcW w:w="3260" w:type="dxa"/>
            <w:tcBorders>
              <w:top w:val="single" w:sz="4" w:space="0" w:color="auto"/>
              <w:left w:val="single" w:sz="4" w:space="0" w:color="auto"/>
              <w:bottom w:val="single" w:sz="4" w:space="0" w:color="auto"/>
              <w:right w:val="single" w:sz="4" w:space="0" w:color="auto"/>
            </w:tcBorders>
          </w:tcPr>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Утвержден Решением Совета депутатов Одинцовского</w:t>
            </w:r>
          </w:p>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городского округа </w:t>
            </w:r>
          </w:p>
          <w:p w:rsidR="00890259"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Московской области </w:t>
            </w:r>
            <w:r w:rsidR="00F643C5" w:rsidRPr="006102ED">
              <w:rPr>
                <w:rFonts w:eastAsia="Times New Roman" w:cs="Times New Roman"/>
                <w:kern w:val="0"/>
                <w:sz w:val="20"/>
                <w:szCs w:val="20"/>
                <w:lang w:eastAsia="ru-RU"/>
                <w14:ligatures w14:val="none"/>
              </w:rPr>
              <w:t>от 27.12.2019</w:t>
            </w:r>
          </w:p>
          <w:p w:rsidR="00F643C5" w:rsidRPr="006102ED" w:rsidRDefault="00F643C5"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 11/13</w:t>
            </w:r>
            <w:r w:rsidR="006D1BAF" w:rsidRPr="006102ED">
              <w:rPr>
                <w:rFonts w:eastAsia="Times New Roman" w:cs="Times New Roman"/>
                <w:kern w:val="0"/>
                <w:sz w:val="20"/>
                <w:szCs w:val="20"/>
                <w:lang w:eastAsia="ru-RU"/>
                <w14:ligatures w14:val="none"/>
              </w:rPr>
              <w:t xml:space="preserve"> </w:t>
            </w:r>
          </w:p>
          <w:p w:rsidR="00115638"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F643C5" w:rsidRPr="006102ED">
              <w:rPr>
                <w:rFonts w:eastAsia="Times New Roman" w:cs="Times New Roman"/>
                <w:kern w:val="0"/>
                <w:sz w:val="20"/>
                <w:szCs w:val="20"/>
                <w:lang w:eastAsia="ru-RU"/>
                <w14:ligatures w14:val="none"/>
              </w:rPr>
              <w:t>Об утверждении Правил благоустройства территории Одинцовского городского округа Московской области</w:t>
            </w:r>
            <w:r w:rsidR="00E30A04" w:rsidRPr="006102ED">
              <w:rPr>
                <w:rFonts w:eastAsia="Times New Roman" w:cs="Times New Roman"/>
                <w:kern w:val="0"/>
                <w:sz w:val="20"/>
                <w:szCs w:val="20"/>
                <w:lang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rsidR="00115638"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984" w:type="dxa"/>
            <w:tcBorders>
              <w:top w:val="single" w:sz="4" w:space="0" w:color="auto"/>
              <w:left w:val="single" w:sz="4" w:space="0" w:color="auto"/>
              <w:bottom w:val="single" w:sz="4" w:space="0" w:color="auto"/>
              <w:right w:val="single" w:sz="4" w:space="0" w:color="auto"/>
            </w:tcBorders>
          </w:tcPr>
          <w:p w:rsidR="00115638"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560" w:type="dxa"/>
            <w:tcBorders>
              <w:top w:val="single" w:sz="4" w:space="0" w:color="auto"/>
              <w:left w:val="single" w:sz="4" w:space="0" w:color="auto"/>
              <w:bottom w:val="single" w:sz="4" w:space="0" w:color="auto"/>
              <w:right w:val="single" w:sz="4" w:space="0" w:color="auto"/>
            </w:tcBorders>
          </w:tcPr>
          <w:p w:rsidR="00115638" w:rsidRPr="006102ED" w:rsidRDefault="00890259" w:rsidP="0061796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4</w:t>
            </w:r>
          </w:p>
        </w:tc>
        <w:tc>
          <w:tcPr>
            <w:tcW w:w="1417" w:type="dxa"/>
            <w:tcBorders>
              <w:top w:val="single" w:sz="4" w:space="0" w:color="auto"/>
              <w:left w:val="single" w:sz="4" w:space="0" w:color="auto"/>
              <w:bottom w:val="single" w:sz="4" w:space="0" w:color="auto"/>
              <w:right w:val="single" w:sz="4" w:space="0" w:color="auto"/>
            </w:tcBorders>
          </w:tcPr>
          <w:p w:rsidR="00890259" w:rsidRDefault="00C74D71"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01.08.202</w:t>
            </w:r>
            <w:r w:rsidR="007A5809">
              <w:rPr>
                <w:rFonts w:eastAsia="Times New Roman" w:cs="Times New Roman"/>
                <w:kern w:val="0"/>
                <w:sz w:val="20"/>
                <w:szCs w:val="20"/>
                <w:lang w:eastAsia="ru-RU"/>
                <w14:ligatures w14:val="none"/>
              </w:rPr>
              <w:t>6</w:t>
            </w:r>
            <w:r w:rsidR="00890259">
              <w:rPr>
                <w:rFonts w:eastAsia="Times New Roman" w:cs="Times New Roman"/>
                <w:kern w:val="0"/>
                <w:sz w:val="20"/>
                <w:szCs w:val="20"/>
                <w:lang w:eastAsia="ru-RU"/>
                <w14:ligatures w14:val="none"/>
              </w:rPr>
              <w:t xml:space="preserve"> </w:t>
            </w:r>
          </w:p>
          <w:p w:rsidR="00890259" w:rsidRDefault="00890259"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w:t>
            </w:r>
          </w:p>
          <w:p w:rsidR="00115638" w:rsidRPr="006102ED" w:rsidRDefault="00890259" w:rsidP="007A580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 xml:space="preserve"> 01.11.202</w:t>
            </w:r>
            <w:r w:rsidR="007A5809">
              <w:rPr>
                <w:rFonts w:eastAsia="Times New Roman" w:cs="Times New Roman"/>
                <w:kern w:val="0"/>
                <w:sz w:val="20"/>
                <w:szCs w:val="20"/>
                <w:lang w:eastAsia="ru-RU"/>
                <w14:ligatures w14:val="none"/>
              </w:rPr>
              <w:t>6</w:t>
            </w:r>
          </w:p>
        </w:tc>
        <w:tc>
          <w:tcPr>
            <w:tcW w:w="1555" w:type="dxa"/>
            <w:tcBorders>
              <w:top w:val="single" w:sz="4" w:space="0" w:color="auto"/>
              <w:left w:val="single" w:sz="4" w:space="0" w:color="auto"/>
              <w:bottom w:val="single" w:sz="4" w:space="0" w:color="auto"/>
              <w:right w:val="single" w:sz="4" w:space="0" w:color="auto"/>
            </w:tcBorders>
          </w:tcPr>
          <w:p w:rsidR="00115638" w:rsidRPr="006102ED" w:rsidRDefault="00890259" w:rsidP="00796176">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13</w:t>
            </w:r>
            <w:r w:rsidR="00796176">
              <w:rPr>
                <w:rFonts w:eastAsia="Times New Roman" w:cs="Times New Roman"/>
                <w:kern w:val="0"/>
                <w:sz w:val="20"/>
                <w:szCs w:val="20"/>
                <w:lang w:eastAsia="ru-RU"/>
                <w14:ligatures w14:val="none"/>
              </w:rPr>
              <w:t>7 250</w:t>
            </w:r>
            <w:r w:rsidR="00B14A99" w:rsidRPr="006102ED">
              <w:rPr>
                <w:rFonts w:eastAsia="Times New Roman" w:cs="Times New Roman"/>
                <w:kern w:val="0"/>
                <w:sz w:val="20"/>
                <w:szCs w:val="20"/>
                <w:lang w:eastAsia="ru-RU"/>
                <w14:ligatures w14:val="none"/>
              </w:rPr>
              <w:t>, 00</w:t>
            </w:r>
          </w:p>
        </w:tc>
      </w:tr>
    </w:tbl>
    <w:p w:rsidR="00823443" w:rsidRPr="007E6309" w:rsidRDefault="00823443" w:rsidP="00823443">
      <w:pPr>
        <w:autoSpaceDE w:val="0"/>
        <w:autoSpaceDN w:val="0"/>
        <w:adjustRightInd w:val="0"/>
        <w:spacing w:after="0" w:line="240" w:lineRule="exact"/>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Начальная (мини</w:t>
      </w:r>
      <w:r>
        <w:rPr>
          <w:rFonts w:eastAsia="Times New Roman" w:cs="Times New Roman"/>
          <w:kern w:val="0"/>
          <w:sz w:val="24"/>
          <w:szCs w:val="24"/>
          <w:lang w:eastAsia="ru-RU"/>
          <w14:ligatures w14:val="none"/>
        </w:rPr>
        <w:t xml:space="preserve">мальная) цена договора (лота)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7 250</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сто тридцать </w:t>
      </w:r>
      <w:r w:rsidR="00B80072">
        <w:rPr>
          <w:rFonts w:eastAsia="Times New Roman" w:cs="Times New Roman"/>
          <w:kern w:val="0"/>
          <w:sz w:val="24"/>
          <w:szCs w:val="24"/>
          <w:lang w:eastAsia="ru-RU"/>
          <w14:ligatures w14:val="none"/>
        </w:rPr>
        <w:t>семь тысяч двести</w:t>
      </w:r>
      <w:r w:rsidRPr="007E6309">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пятьдесят</w:t>
      </w:r>
      <w:r>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w:t>
      </w:r>
      <w:proofErr w:type="gramStart"/>
      <w:r w:rsidRPr="007E6309">
        <w:rPr>
          <w:rFonts w:eastAsia="Times New Roman" w:cs="Times New Roman"/>
          <w:kern w:val="0"/>
          <w:sz w:val="24"/>
          <w:szCs w:val="24"/>
          <w:lang w:eastAsia="ru-RU"/>
          <w14:ligatures w14:val="none"/>
        </w:rPr>
        <w:t xml:space="preserve">сумме </w:t>
      </w:r>
      <w:r>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24</w:t>
      </w:r>
      <w:proofErr w:type="gramEnd"/>
      <w:r w:rsidR="00B80072">
        <w:rPr>
          <w:rFonts w:eastAsia="Times New Roman" w:cs="Times New Roman"/>
          <w:kern w:val="0"/>
          <w:sz w:val="24"/>
          <w:szCs w:val="24"/>
          <w:lang w:eastAsia="ru-RU"/>
          <w14:ligatures w14:val="none"/>
        </w:rPr>
        <w:t xml:space="preserve"> 750</w:t>
      </w:r>
      <w:r w:rsidRPr="007E6309">
        <w:rPr>
          <w:rFonts w:eastAsia="Times New Roman" w:cs="Times New Roman"/>
          <w:kern w:val="0"/>
          <w:sz w:val="24"/>
          <w:szCs w:val="24"/>
          <w:lang w:eastAsia="ru-RU"/>
          <w14:ligatures w14:val="none"/>
        </w:rPr>
        <w:t>(</w:t>
      </w:r>
      <w:r>
        <w:rPr>
          <w:rFonts w:eastAsia="Times New Roman" w:cs="Times New Roman"/>
          <w:kern w:val="0"/>
          <w:sz w:val="24"/>
          <w:szCs w:val="24"/>
          <w:lang w:eastAsia="ru-RU"/>
          <w14:ligatures w14:val="none"/>
        </w:rPr>
        <w:t>двадцать</w:t>
      </w:r>
      <w:r w:rsidR="00B80072">
        <w:rPr>
          <w:rFonts w:eastAsia="Times New Roman" w:cs="Times New Roman"/>
          <w:kern w:val="0"/>
          <w:sz w:val="24"/>
          <w:szCs w:val="24"/>
          <w:lang w:eastAsia="ru-RU"/>
          <w14:ligatures w14:val="none"/>
        </w:rPr>
        <w:t xml:space="preserve"> четыре</w:t>
      </w:r>
      <w:r w:rsidRPr="007E6309">
        <w:rPr>
          <w:rFonts w:eastAsia="Times New Roman" w:cs="Times New Roman"/>
          <w:kern w:val="0"/>
          <w:sz w:val="24"/>
          <w:szCs w:val="24"/>
          <w:lang w:eastAsia="ru-RU"/>
          <w14:ligatures w14:val="none"/>
        </w:rPr>
        <w:t xml:space="preserve"> тысяч</w:t>
      </w:r>
      <w:r>
        <w:rPr>
          <w:rFonts w:eastAsia="Times New Roman" w:cs="Times New Roman"/>
          <w:kern w:val="0"/>
          <w:sz w:val="24"/>
          <w:szCs w:val="24"/>
          <w:lang w:eastAsia="ru-RU"/>
          <w14:ligatures w14:val="none"/>
        </w:rPr>
        <w:t xml:space="preserve">и </w:t>
      </w:r>
      <w:r w:rsidR="00B80072">
        <w:rPr>
          <w:rFonts w:eastAsia="Times New Roman" w:cs="Times New Roman"/>
          <w:kern w:val="0"/>
          <w:sz w:val="24"/>
          <w:szCs w:val="24"/>
          <w:lang w:eastAsia="ru-RU"/>
          <w14:ligatures w14:val="none"/>
        </w:rPr>
        <w:t xml:space="preserve">семьсот </w:t>
      </w:r>
      <w:r>
        <w:rPr>
          <w:rFonts w:eastAsia="Times New Roman" w:cs="Times New Roman"/>
          <w:kern w:val="0"/>
          <w:sz w:val="24"/>
          <w:szCs w:val="24"/>
          <w:lang w:eastAsia="ru-RU"/>
          <w14:ligatures w14:val="none"/>
        </w:rPr>
        <w:t>пять</w:t>
      </w:r>
      <w:r w:rsidR="00B80072">
        <w:rPr>
          <w:rFonts w:eastAsia="Times New Roman" w:cs="Times New Roman"/>
          <w:kern w:val="0"/>
          <w:sz w:val="24"/>
          <w:szCs w:val="24"/>
          <w:lang w:eastAsia="ru-RU"/>
          <w14:ligatures w14:val="none"/>
        </w:rPr>
        <w:t>десят</w:t>
      </w:r>
      <w:r w:rsidR="00A76D26">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«Шаг аукциона»</w:t>
      </w:r>
      <w:r>
        <w:rPr>
          <w:rFonts w:eastAsia="Times New Roman" w:cs="Times New Roman"/>
          <w:kern w:val="0"/>
          <w:sz w:val="24"/>
          <w:szCs w:val="24"/>
          <w:lang w:eastAsia="ru-RU"/>
          <w14:ligatures w14:val="none"/>
        </w:rPr>
        <w:t xml:space="preserve">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 xml:space="preserve">6 </w:t>
      </w:r>
      <w:r w:rsidR="00796176">
        <w:rPr>
          <w:rFonts w:eastAsia="Times New Roman" w:cs="Times New Roman"/>
          <w:kern w:val="0"/>
          <w:sz w:val="24"/>
          <w:szCs w:val="24"/>
          <w:lang w:eastAsia="ru-RU"/>
          <w14:ligatures w14:val="none"/>
        </w:rPr>
        <w:t>862</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шесть </w:t>
      </w:r>
      <w:proofErr w:type="gramStart"/>
      <w:r>
        <w:rPr>
          <w:rFonts w:eastAsia="Times New Roman" w:cs="Times New Roman"/>
          <w:kern w:val="0"/>
          <w:sz w:val="24"/>
          <w:szCs w:val="24"/>
          <w:lang w:eastAsia="ru-RU"/>
          <w14:ligatures w14:val="none"/>
        </w:rPr>
        <w:t xml:space="preserve">тысяч </w:t>
      </w:r>
      <w:r w:rsidR="00796176">
        <w:rPr>
          <w:rFonts w:eastAsia="Times New Roman" w:cs="Times New Roman"/>
          <w:kern w:val="0"/>
          <w:sz w:val="24"/>
          <w:szCs w:val="24"/>
          <w:lang w:eastAsia="ru-RU"/>
          <w14:ligatures w14:val="none"/>
        </w:rPr>
        <w:t xml:space="preserve"> восемьсот</w:t>
      </w:r>
      <w:proofErr w:type="gramEnd"/>
      <w:r w:rsidR="00796176">
        <w:rPr>
          <w:rFonts w:eastAsia="Times New Roman" w:cs="Times New Roman"/>
          <w:kern w:val="0"/>
          <w:sz w:val="24"/>
          <w:szCs w:val="24"/>
          <w:lang w:eastAsia="ru-RU"/>
          <w14:ligatures w14:val="none"/>
        </w:rPr>
        <w:t xml:space="preserve"> шестьдесят два)</w:t>
      </w:r>
      <w:r w:rsidRPr="007E6309">
        <w:rPr>
          <w:rFonts w:eastAsia="Times New Roman" w:cs="Times New Roman"/>
          <w:kern w:val="0"/>
          <w:sz w:val="24"/>
          <w:szCs w:val="24"/>
          <w:lang w:eastAsia="ru-RU"/>
          <w14:ligatures w14:val="none"/>
        </w:rPr>
        <w:t xml:space="preserve"> рубл</w:t>
      </w:r>
      <w:r w:rsidR="00796176">
        <w:rPr>
          <w:rFonts w:eastAsia="Times New Roman" w:cs="Times New Roman"/>
          <w:kern w:val="0"/>
          <w:sz w:val="24"/>
          <w:szCs w:val="24"/>
          <w:lang w:eastAsia="ru-RU"/>
          <w14:ligatures w14:val="none"/>
        </w:rPr>
        <w:t>я 5</w:t>
      </w:r>
      <w:r w:rsidRPr="007E6309">
        <w:rPr>
          <w:rFonts w:eastAsia="Times New Roman" w:cs="Times New Roman"/>
          <w:kern w:val="0"/>
          <w:sz w:val="24"/>
          <w:szCs w:val="24"/>
          <w:lang w:eastAsia="ru-RU"/>
          <w14:ligatures w14:val="none"/>
        </w:rPr>
        <w:t>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 в сумме </w:t>
      </w:r>
      <w:r>
        <w:rPr>
          <w:rFonts w:eastAsia="Times New Roman" w:cs="Times New Roman"/>
          <w:kern w:val="0"/>
          <w:sz w:val="24"/>
          <w:szCs w:val="24"/>
          <w:lang w:eastAsia="ru-RU"/>
          <w14:ligatures w14:val="none"/>
        </w:rPr>
        <w:t xml:space="preserve">1 </w:t>
      </w:r>
      <w:r w:rsidR="00796176">
        <w:rPr>
          <w:rFonts w:eastAsia="Times New Roman" w:cs="Times New Roman"/>
          <w:kern w:val="0"/>
          <w:sz w:val="24"/>
          <w:szCs w:val="24"/>
          <w:lang w:eastAsia="ru-RU"/>
          <w14:ligatures w14:val="none"/>
        </w:rPr>
        <w:t>237</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(одна тысяча </w:t>
      </w:r>
      <w:r w:rsidR="00796176">
        <w:rPr>
          <w:rFonts w:eastAsia="Times New Roman" w:cs="Times New Roman"/>
          <w:kern w:val="0"/>
          <w:sz w:val="24"/>
          <w:szCs w:val="24"/>
          <w:lang w:eastAsia="ru-RU"/>
          <w14:ligatures w14:val="none"/>
        </w:rPr>
        <w:t>двести тридцать семь</w:t>
      </w:r>
      <w:r>
        <w:rPr>
          <w:rFonts w:eastAsia="Times New Roman" w:cs="Times New Roman"/>
          <w:kern w:val="0"/>
          <w:sz w:val="24"/>
          <w:szCs w:val="24"/>
          <w:lang w:eastAsia="ru-RU"/>
          <w14:ligatures w14:val="none"/>
        </w:rPr>
        <w:t xml:space="preserve">) рублей </w:t>
      </w:r>
      <w:r w:rsidR="00796176">
        <w:rPr>
          <w:rFonts w:eastAsia="Times New Roman" w:cs="Times New Roman"/>
          <w:kern w:val="0"/>
          <w:sz w:val="24"/>
          <w:szCs w:val="24"/>
          <w:lang w:eastAsia="ru-RU"/>
          <w14:ligatures w14:val="none"/>
        </w:rPr>
        <w:t>5</w:t>
      </w:r>
      <w:r>
        <w:rPr>
          <w:rFonts w:eastAsia="Times New Roman" w:cs="Times New Roman"/>
          <w:kern w:val="0"/>
          <w:sz w:val="24"/>
          <w:szCs w:val="24"/>
          <w:lang w:eastAsia="ru-RU"/>
          <w14:ligatures w14:val="none"/>
        </w:rPr>
        <w:t>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276D6B" w:rsidRDefault="00453AEA" w:rsidP="00453AEA">
      <w:pPr>
        <w:autoSpaceDE w:val="0"/>
        <w:autoSpaceDN w:val="0"/>
        <w:adjustRightInd w:val="0"/>
        <w:spacing w:after="0"/>
        <w:jc w:val="both"/>
      </w:pPr>
      <w:r>
        <w:rPr>
          <w:rFonts w:eastAsia="Times New Roman" w:cs="Times New Roman"/>
          <w:kern w:val="0"/>
          <w:sz w:val="24"/>
          <w:szCs w:val="24"/>
          <w:lang w:eastAsia="ru-RU"/>
          <w14:ligatures w14:val="none"/>
        </w:rPr>
        <w:t xml:space="preserve">Размер задатка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 xml:space="preserve"> 725 (тринадцать тысяч семьсот двадцать пять) </w:t>
      </w:r>
      <w:r w:rsidRPr="007E6309">
        <w:rPr>
          <w:rFonts w:eastAsia="Times New Roman" w:cs="Times New Roman"/>
          <w:kern w:val="0"/>
          <w:sz w:val="24"/>
          <w:szCs w:val="24"/>
          <w:lang w:eastAsia="ru-RU"/>
          <w14:ligatures w14:val="none"/>
        </w:rPr>
        <w:t>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сумме </w:t>
      </w:r>
      <w:r>
        <w:rPr>
          <w:rFonts w:eastAsia="Times New Roman" w:cs="Times New Roman"/>
          <w:kern w:val="0"/>
          <w:sz w:val="24"/>
          <w:szCs w:val="24"/>
          <w:lang w:eastAsia="ru-RU"/>
          <w14:ligatures w14:val="none"/>
        </w:rPr>
        <w:t>2</w:t>
      </w:r>
      <w:r w:rsidR="00796176">
        <w:rPr>
          <w:rFonts w:eastAsia="Times New Roman" w:cs="Times New Roman"/>
          <w:kern w:val="0"/>
          <w:sz w:val="24"/>
          <w:szCs w:val="24"/>
          <w:lang w:eastAsia="ru-RU"/>
          <w14:ligatures w14:val="none"/>
        </w:rPr>
        <w:t xml:space="preserve"> 475</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две тысячи </w:t>
      </w:r>
      <w:r w:rsidR="00796176">
        <w:rPr>
          <w:rFonts w:eastAsia="Times New Roman" w:cs="Times New Roman"/>
          <w:kern w:val="0"/>
          <w:sz w:val="24"/>
          <w:szCs w:val="24"/>
          <w:lang w:eastAsia="ru-RU"/>
          <w14:ligatures w14:val="none"/>
        </w:rPr>
        <w:t>четыреста семьдесят пять</w:t>
      </w:r>
      <w:r>
        <w:rPr>
          <w:rFonts w:eastAsia="Times New Roman" w:cs="Times New Roman"/>
          <w:kern w:val="0"/>
          <w:sz w:val="24"/>
          <w:szCs w:val="24"/>
          <w:lang w:eastAsia="ru-RU"/>
          <w14:ligatures w14:val="none"/>
        </w:rPr>
        <w:t>) рублей 00 копеек</w:t>
      </w:r>
      <w:r w:rsidR="00B67BC4">
        <w:rPr>
          <w:rFonts w:eastAsia="Times New Roman" w:cs="Times New Roman"/>
          <w:kern w:val="0"/>
          <w:sz w:val="24"/>
          <w:szCs w:val="24"/>
          <w:lang w:eastAsia="ru-RU"/>
          <w14:ligatures w14:val="none"/>
        </w:rPr>
        <w:t>.</w:t>
      </w:r>
      <w:r w:rsidR="006102ED">
        <w:tab/>
      </w:r>
    </w:p>
    <w:sectPr w:rsidR="00276D6B" w:rsidSect="006102ED">
      <w:pgSz w:w="16838" w:h="11906" w:orient="landscape"/>
      <w:pgMar w:top="567" w:right="678" w:bottom="568" w:left="85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325" w:rsidRDefault="003E4325" w:rsidP="00751B8B">
      <w:pPr>
        <w:spacing w:after="0"/>
      </w:pPr>
      <w:r>
        <w:separator/>
      </w:r>
    </w:p>
  </w:endnote>
  <w:endnote w:type="continuationSeparator" w:id="0">
    <w:p w:rsidR="003E4325" w:rsidRDefault="003E4325" w:rsidP="0075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325" w:rsidRDefault="003E4325" w:rsidP="00751B8B">
      <w:pPr>
        <w:spacing w:after="0"/>
      </w:pPr>
      <w:r>
        <w:separator/>
      </w:r>
    </w:p>
  </w:footnote>
  <w:footnote w:type="continuationSeparator" w:id="0">
    <w:p w:rsidR="003E4325" w:rsidRDefault="003E4325" w:rsidP="00751B8B">
      <w:pPr>
        <w:spacing w:after="0"/>
      </w:pPr>
      <w:r>
        <w:continuationSeparator/>
      </w:r>
    </w:p>
  </w:footnote>
  <w:footnote w:id="1">
    <w:p w:rsidR="00C74D71" w:rsidRDefault="00C74D71" w:rsidP="00C74D71">
      <w:pPr>
        <w:pStyle w:val="a4"/>
        <w:rPr>
          <w:lang w:val="ru-RU"/>
        </w:rPr>
      </w:pPr>
      <w:r>
        <w:rPr>
          <w:rStyle w:val="a6"/>
          <w:rFonts w:eastAsiaTheme="majorEastAsia"/>
        </w:rPr>
        <w:footnoteRef/>
      </w:r>
      <w:r>
        <w:t xml:space="preserve"> устанавливается равным сроку, указанному в пункте 18 Извещения</w:t>
      </w:r>
      <w:r>
        <w:rPr>
          <w:lang w:val="ru-RU"/>
        </w:rPr>
        <w:t>.</w:t>
      </w:r>
    </w:p>
  </w:footnote>
  <w:footnote w:id="2">
    <w:p w:rsidR="00F5086E" w:rsidRDefault="00F5086E" w:rsidP="00751B8B">
      <w:pPr>
        <w:pStyle w:val="a4"/>
        <w:rPr>
          <w:lang w:val="ru-RU"/>
        </w:rPr>
      </w:pPr>
      <w:r>
        <w:rPr>
          <w:rStyle w:val="a6"/>
          <w:rFonts w:eastAsiaTheme="majorEastAsia"/>
        </w:rPr>
        <w:footnoteRef/>
      </w:r>
      <w:r>
        <w:t xml:space="preserve"> </w:t>
      </w:r>
      <w:r>
        <w:rPr>
          <w:lang w:val="ru-RU"/>
        </w:rPr>
        <w:t>Предметом электронного аукциона может быть только один лот.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6040F16"/>
    <w:name w:val="WW8Num9"/>
    <w:lvl w:ilvl="0">
      <w:start w:val="1"/>
      <w:numFmt w:val="decimal"/>
      <w:lvlText w:val="%1."/>
      <w:lvlJc w:val="left"/>
      <w:pPr>
        <w:tabs>
          <w:tab w:val="num" w:pos="360"/>
        </w:tabs>
        <w:ind w:left="360" w:hanging="360"/>
      </w:pPr>
      <w:rPr>
        <w:b w:val="0"/>
      </w:rPr>
    </w:lvl>
    <w:lvl w:ilvl="1">
      <w:start w:val="1"/>
      <w:numFmt w:val="decimal"/>
      <w:suff w:val="space"/>
      <w:lvlText w:val="%1.%2."/>
      <w:lvlJc w:val="left"/>
      <w:pPr>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DC11B06"/>
    <w:multiLevelType w:val="hybridMultilevel"/>
    <w:tmpl w:val="BE5EB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8B"/>
    <w:rsid w:val="00043FD9"/>
    <w:rsid w:val="00044BBC"/>
    <w:rsid w:val="0004529F"/>
    <w:rsid w:val="000850A8"/>
    <w:rsid w:val="00106AC2"/>
    <w:rsid w:val="00115638"/>
    <w:rsid w:val="00122885"/>
    <w:rsid w:val="00150CC5"/>
    <w:rsid w:val="00172D4F"/>
    <w:rsid w:val="00193607"/>
    <w:rsid w:val="001A20F4"/>
    <w:rsid w:val="001C6DE1"/>
    <w:rsid w:val="001E5129"/>
    <w:rsid w:val="001F499C"/>
    <w:rsid w:val="00207E93"/>
    <w:rsid w:val="00236DC0"/>
    <w:rsid w:val="0024136C"/>
    <w:rsid w:val="002464BD"/>
    <w:rsid w:val="0026738D"/>
    <w:rsid w:val="00272223"/>
    <w:rsid w:val="00276D6B"/>
    <w:rsid w:val="002A260C"/>
    <w:rsid w:val="002A6E03"/>
    <w:rsid w:val="002B3619"/>
    <w:rsid w:val="002C6342"/>
    <w:rsid w:val="002D3DA8"/>
    <w:rsid w:val="002E6C87"/>
    <w:rsid w:val="00303BC6"/>
    <w:rsid w:val="003170E7"/>
    <w:rsid w:val="003E4325"/>
    <w:rsid w:val="00403533"/>
    <w:rsid w:val="004063A7"/>
    <w:rsid w:val="00444998"/>
    <w:rsid w:val="00447AF2"/>
    <w:rsid w:val="00453AEA"/>
    <w:rsid w:val="004551B4"/>
    <w:rsid w:val="004743DD"/>
    <w:rsid w:val="004865B0"/>
    <w:rsid w:val="004A49D6"/>
    <w:rsid w:val="004C1EBE"/>
    <w:rsid w:val="004E382C"/>
    <w:rsid w:val="004E4C8A"/>
    <w:rsid w:val="00505645"/>
    <w:rsid w:val="00526E3A"/>
    <w:rsid w:val="005649B8"/>
    <w:rsid w:val="005900B2"/>
    <w:rsid w:val="005A1118"/>
    <w:rsid w:val="005A3512"/>
    <w:rsid w:val="005A5800"/>
    <w:rsid w:val="005B1B23"/>
    <w:rsid w:val="005F4626"/>
    <w:rsid w:val="006102ED"/>
    <w:rsid w:val="00617962"/>
    <w:rsid w:val="00620337"/>
    <w:rsid w:val="00620880"/>
    <w:rsid w:val="00626963"/>
    <w:rsid w:val="0063767C"/>
    <w:rsid w:val="00674472"/>
    <w:rsid w:val="00680510"/>
    <w:rsid w:val="006C560B"/>
    <w:rsid w:val="006D1BAF"/>
    <w:rsid w:val="006D7110"/>
    <w:rsid w:val="006E5195"/>
    <w:rsid w:val="006F2CE9"/>
    <w:rsid w:val="00706BED"/>
    <w:rsid w:val="007470CA"/>
    <w:rsid w:val="00751B8B"/>
    <w:rsid w:val="007520CC"/>
    <w:rsid w:val="00766B0E"/>
    <w:rsid w:val="00780126"/>
    <w:rsid w:val="007918E6"/>
    <w:rsid w:val="00796176"/>
    <w:rsid w:val="007A1091"/>
    <w:rsid w:val="007A5809"/>
    <w:rsid w:val="007C0855"/>
    <w:rsid w:val="007C6955"/>
    <w:rsid w:val="007D3B7A"/>
    <w:rsid w:val="007E6309"/>
    <w:rsid w:val="00823443"/>
    <w:rsid w:val="00890259"/>
    <w:rsid w:val="008B5A48"/>
    <w:rsid w:val="008C3D89"/>
    <w:rsid w:val="008E3EDA"/>
    <w:rsid w:val="00921BEA"/>
    <w:rsid w:val="009410D4"/>
    <w:rsid w:val="009517BC"/>
    <w:rsid w:val="009856DC"/>
    <w:rsid w:val="009B2C8C"/>
    <w:rsid w:val="00A16205"/>
    <w:rsid w:val="00A53472"/>
    <w:rsid w:val="00A6671F"/>
    <w:rsid w:val="00A76D26"/>
    <w:rsid w:val="00A95909"/>
    <w:rsid w:val="00A9618E"/>
    <w:rsid w:val="00A97AC0"/>
    <w:rsid w:val="00AA78BC"/>
    <w:rsid w:val="00AB41D9"/>
    <w:rsid w:val="00AC02E2"/>
    <w:rsid w:val="00AD3CD7"/>
    <w:rsid w:val="00B14A99"/>
    <w:rsid w:val="00B14C46"/>
    <w:rsid w:val="00B26CE7"/>
    <w:rsid w:val="00B35FB3"/>
    <w:rsid w:val="00B43BD1"/>
    <w:rsid w:val="00B57A12"/>
    <w:rsid w:val="00B658B5"/>
    <w:rsid w:val="00B67BC4"/>
    <w:rsid w:val="00B80072"/>
    <w:rsid w:val="00B91D98"/>
    <w:rsid w:val="00B94012"/>
    <w:rsid w:val="00BA5648"/>
    <w:rsid w:val="00BA585D"/>
    <w:rsid w:val="00BE1FB4"/>
    <w:rsid w:val="00C33655"/>
    <w:rsid w:val="00C3503A"/>
    <w:rsid w:val="00C42AB7"/>
    <w:rsid w:val="00C67695"/>
    <w:rsid w:val="00C74D71"/>
    <w:rsid w:val="00CF131F"/>
    <w:rsid w:val="00D223F2"/>
    <w:rsid w:val="00D45A30"/>
    <w:rsid w:val="00DD3639"/>
    <w:rsid w:val="00DE0DFA"/>
    <w:rsid w:val="00E13E12"/>
    <w:rsid w:val="00E25CE9"/>
    <w:rsid w:val="00E30A04"/>
    <w:rsid w:val="00E6574B"/>
    <w:rsid w:val="00E936DC"/>
    <w:rsid w:val="00EC3D44"/>
    <w:rsid w:val="00EC6600"/>
    <w:rsid w:val="00EC7832"/>
    <w:rsid w:val="00ED31B6"/>
    <w:rsid w:val="00EE6FD6"/>
    <w:rsid w:val="00F204B7"/>
    <w:rsid w:val="00F21335"/>
    <w:rsid w:val="00F5086E"/>
    <w:rsid w:val="00F643C5"/>
    <w:rsid w:val="00F725E7"/>
    <w:rsid w:val="00F73773"/>
    <w:rsid w:val="00FB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D77C"/>
  <w15:chartTrackingRefBased/>
  <w15:docId w15:val="{7446025D-A8CF-4E4A-8EA4-83D5A262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8B"/>
    <w:pPr>
      <w:spacing w:line="240" w:lineRule="auto"/>
    </w:pPr>
    <w:rPr>
      <w:rFonts w:ascii="Times New Roman" w:hAnsi="Times New Roman"/>
      <w:kern w:val="2"/>
      <w:sz w:val="28"/>
      <w14:ligatures w14:val="standardContextual"/>
    </w:rPr>
  </w:style>
  <w:style w:type="paragraph" w:styleId="1">
    <w:name w:val="heading 1"/>
    <w:basedOn w:val="a"/>
    <w:next w:val="a"/>
    <w:link w:val="10"/>
    <w:uiPriority w:val="9"/>
    <w:qFormat/>
    <w:rsid w:val="00276D6B"/>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B8B"/>
    <w:rPr>
      <w:color w:val="0563C1" w:themeColor="hyperlink"/>
      <w:u w:val="single"/>
    </w:rPr>
  </w:style>
  <w:style w:type="paragraph" w:styleId="a4">
    <w:name w:val="footnote text"/>
    <w:basedOn w:val="a"/>
    <w:link w:val="a5"/>
    <w:semiHidden/>
    <w:unhideWhenUsed/>
    <w:rsid w:val="00751B8B"/>
    <w:pPr>
      <w:suppressAutoHyphens/>
      <w:spacing w:after="0"/>
    </w:pPr>
    <w:rPr>
      <w:rFonts w:eastAsia="Times New Roman" w:cs="Times New Roman"/>
      <w:kern w:val="0"/>
      <w:sz w:val="20"/>
      <w:szCs w:val="20"/>
      <w:lang w:val="x-none" w:eastAsia="zh-CN"/>
      <w14:ligatures w14:val="none"/>
    </w:rPr>
  </w:style>
  <w:style w:type="character" w:customStyle="1" w:styleId="a5">
    <w:name w:val="Текст сноски Знак"/>
    <w:basedOn w:val="a0"/>
    <w:link w:val="a4"/>
    <w:semiHidden/>
    <w:rsid w:val="00751B8B"/>
    <w:rPr>
      <w:rFonts w:ascii="Times New Roman" w:eastAsia="Times New Roman" w:hAnsi="Times New Roman" w:cs="Times New Roman"/>
      <w:sz w:val="20"/>
      <w:szCs w:val="20"/>
      <w:lang w:val="x-none" w:eastAsia="zh-CN"/>
    </w:rPr>
  </w:style>
  <w:style w:type="paragraph" w:customStyle="1" w:styleId="ConsPlusNormal">
    <w:name w:val="ConsPlusNormal"/>
    <w:rsid w:val="00751B8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1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footnote reference"/>
    <w:semiHidden/>
    <w:unhideWhenUsed/>
    <w:rsid w:val="00751B8B"/>
    <w:rPr>
      <w:vertAlign w:val="superscript"/>
    </w:rPr>
  </w:style>
  <w:style w:type="table" w:styleId="a7">
    <w:name w:val="Table Grid"/>
    <w:basedOn w:val="a1"/>
    <w:uiPriority w:val="59"/>
    <w:rsid w:val="00751B8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6D6B"/>
    <w:rPr>
      <w:rFonts w:asciiTheme="majorHAnsi" w:eastAsiaTheme="majorEastAsia" w:hAnsiTheme="majorHAnsi" w:cstheme="majorBidi"/>
      <w:b/>
      <w:bCs/>
      <w:color w:val="2E74B5" w:themeColor="accent1" w:themeShade="BF"/>
      <w:kern w:val="2"/>
      <w:sz w:val="28"/>
      <w:szCs w:val="28"/>
      <w14:ligatures w14:val="standardContextual"/>
    </w:rPr>
  </w:style>
  <w:style w:type="character" w:customStyle="1" w:styleId="a8">
    <w:name w:val="Без интервала Знак"/>
    <w:aliases w:val="Приложение АР Знак"/>
    <w:link w:val="a9"/>
    <w:uiPriority w:val="1"/>
    <w:locked/>
    <w:rsid w:val="00276D6B"/>
    <w:rPr>
      <w:rFonts w:ascii="Calibri" w:eastAsia="Calibri" w:hAnsi="Calibri" w:cs="Times New Roman"/>
    </w:rPr>
  </w:style>
  <w:style w:type="paragraph" w:styleId="a9">
    <w:name w:val="No Spacing"/>
    <w:aliases w:val="Приложение АР"/>
    <w:link w:val="a8"/>
    <w:uiPriority w:val="1"/>
    <w:qFormat/>
    <w:rsid w:val="00276D6B"/>
    <w:pPr>
      <w:spacing w:after="0" w:line="240" w:lineRule="auto"/>
    </w:pPr>
    <w:rPr>
      <w:rFonts w:ascii="Calibri" w:eastAsia="Calibri" w:hAnsi="Calibri" w:cs="Times New Roman"/>
    </w:rPr>
  </w:style>
  <w:style w:type="paragraph" w:styleId="aa">
    <w:name w:val="List Paragraph"/>
    <w:basedOn w:val="a"/>
    <w:uiPriority w:val="34"/>
    <w:qFormat/>
    <w:rsid w:val="00276D6B"/>
    <w:pPr>
      <w:ind w:left="720"/>
      <w:contextualSpacing/>
    </w:pPr>
  </w:style>
  <w:style w:type="paragraph" w:styleId="ab">
    <w:name w:val="Balloon Text"/>
    <w:basedOn w:val="a"/>
    <w:link w:val="ac"/>
    <w:uiPriority w:val="99"/>
    <w:semiHidden/>
    <w:unhideWhenUsed/>
    <w:rsid w:val="00303BC6"/>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303BC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025">
      <w:bodyDiv w:val="1"/>
      <w:marLeft w:val="0"/>
      <w:marRight w:val="0"/>
      <w:marTop w:val="0"/>
      <w:marBottom w:val="0"/>
      <w:divBdr>
        <w:top w:val="none" w:sz="0" w:space="0" w:color="auto"/>
        <w:left w:val="none" w:sz="0" w:space="0" w:color="auto"/>
        <w:bottom w:val="none" w:sz="0" w:space="0" w:color="auto"/>
        <w:right w:val="none" w:sz="0" w:space="0" w:color="auto"/>
      </w:divBdr>
    </w:div>
    <w:div w:id="544685257">
      <w:bodyDiv w:val="1"/>
      <w:marLeft w:val="0"/>
      <w:marRight w:val="0"/>
      <w:marTop w:val="0"/>
      <w:marBottom w:val="0"/>
      <w:divBdr>
        <w:top w:val="none" w:sz="0" w:space="0" w:color="auto"/>
        <w:left w:val="none" w:sz="0" w:space="0" w:color="auto"/>
        <w:bottom w:val="none" w:sz="0" w:space="0" w:color="auto"/>
        <w:right w:val="none" w:sz="0" w:space="0" w:color="auto"/>
      </w:divBdr>
    </w:div>
    <w:div w:id="837499918">
      <w:bodyDiv w:val="1"/>
      <w:marLeft w:val="0"/>
      <w:marRight w:val="0"/>
      <w:marTop w:val="0"/>
      <w:marBottom w:val="0"/>
      <w:divBdr>
        <w:top w:val="none" w:sz="0" w:space="0" w:color="auto"/>
        <w:left w:val="none" w:sz="0" w:space="0" w:color="auto"/>
        <w:bottom w:val="none" w:sz="0" w:space="0" w:color="auto"/>
        <w:right w:val="none" w:sz="0" w:space="0" w:color="auto"/>
      </w:divBdr>
    </w:div>
    <w:div w:id="1307205300">
      <w:bodyDiv w:val="1"/>
      <w:marLeft w:val="0"/>
      <w:marRight w:val="0"/>
      <w:marTop w:val="0"/>
      <w:marBottom w:val="0"/>
      <w:divBdr>
        <w:top w:val="none" w:sz="0" w:space="0" w:color="auto"/>
        <w:left w:val="none" w:sz="0" w:space="0" w:color="auto"/>
        <w:bottom w:val="none" w:sz="0" w:space="0" w:color="auto"/>
        <w:right w:val="none" w:sz="0" w:space="0" w:color="auto"/>
      </w:divBdr>
    </w:div>
    <w:div w:id="1370061134">
      <w:bodyDiv w:val="1"/>
      <w:marLeft w:val="0"/>
      <w:marRight w:val="0"/>
      <w:marTop w:val="0"/>
      <w:marBottom w:val="0"/>
      <w:divBdr>
        <w:top w:val="none" w:sz="0" w:space="0" w:color="auto"/>
        <w:left w:val="none" w:sz="0" w:space="0" w:color="auto"/>
        <w:bottom w:val="none" w:sz="0" w:space="0" w:color="auto"/>
        <w:right w:val="none" w:sz="0" w:space="0" w:color="auto"/>
      </w:divBdr>
    </w:div>
    <w:div w:id="1476797181">
      <w:bodyDiv w:val="1"/>
      <w:marLeft w:val="0"/>
      <w:marRight w:val="0"/>
      <w:marTop w:val="0"/>
      <w:marBottom w:val="0"/>
      <w:divBdr>
        <w:top w:val="none" w:sz="0" w:space="0" w:color="auto"/>
        <w:left w:val="none" w:sz="0" w:space="0" w:color="auto"/>
        <w:bottom w:val="none" w:sz="0" w:space="0" w:color="auto"/>
        <w:right w:val="none" w:sz="0" w:space="0" w:color="auto"/>
      </w:divBdr>
    </w:div>
    <w:div w:id="20465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sadetdinova@odi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s://easuz.mosreg.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9370D-A708-42E2-8090-9EE76833B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Pages>
  <Words>2051</Words>
  <Characters>11694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Алексеевна</dc:creator>
  <cp:keywords/>
  <dc:description/>
  <cp:lastModifiedBy>Бондарева Людмила Николаевна</cp:lastModifiedBy>
  <cp:revision>60</cp:revision>
  <cp:lastPrinted>2025-05-21T09:00:00Z</cp:lastPrinted>
  <dcterms:created xsi:type="dcterms:W3CDTF">2023-11-08T11:11:00Z</dcterms:created>
  <dcterms:modified xsi:type="dcterms:W3CDTF">2026-06-11T10:05:00Z</dcterms:modified>
</cp:coreProperties>
</file>