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BE613B" w:rsidRPr="00A35028" w:rsidRDefault="00BE613B" w:rsidP="00BE613B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8367EB">
        <w:rPr>
          <w:rFonts w:ascii="Times New Roman" w:hAnsi="Times New Roman"/>
          <w:sz w:val="32"/>
          <w:szCs w:val="32"/>
        </w:rPr>
        <w:t>09</w:t>
      </w:r>
      <w:r w:rsidR="00D90845" w:rsidRPr="00D90845">
        <w:rPr>
          <w:rFonts w:ascii="Times New Roman" w:hAnsi="Times New Roman"/>
          <w:sz w:val="32"/>
          <w:szCs w:val="32"/>
        </w:rPr>
        <w:t>.</w:t>
      </w:r>
      <w:r w:rsidR="00D90845">
        <w:rPr>
          <w:rFonts w:ascii="Times New Roman" w:hAnsi="Times New Roman"/>
          <w:sz w:val="32"/>
          <w:szCs w:val="32"/>
        </w:rPr>
        <w:t>0</w:t>
      </w:r>
      <w:r w:rsidR="008367EB">
        <w:rPr>
          <w:rFonts w:ascii="Times New Roman" w:hAnsi="Times New Roman"/>
          <w:sz w:val="32"/>
          <w:szCs w:val="32"/>
        </w:rPr>
        <w:t>6</w:t>
      </w:r>
      <w:r w:rsidR="00D90845">
        <w:rPr>
          <w:rFonts w:ascii="Times New Roman" w:hAnsi="Times New Roman"/>
          <w:sz w:val="32"/>
          <w:szCs w:val="32"/>
        </w:rPr>
        <w:t>.202</w:t>
      </w:r>
      <w:r w:rsidR="008367EB">
        <w:rPr>
          <w:rFonts w:ascii="Times New Roman" w:hAnsi="Times New Roman"/>
          <w:sz w:val="32"/>
          <w:szCs w:val="32"/>
        </w:rPr>
        <w:t>6</w:t>
      </w:r>
      <w:r w:rsidRPr="00A35028">
        <w:rPr>
          <w:rFonts w:ascii="Times New Roman" w:hAnsi="Times New Roman"/>
          <w:sz w:val="32"/>
          <w:szCs w:val="32"/>
        </w:rPr>
        <w:t xml:space="preserve"> № </w:t>
      </w:r>
      <w:r w:rsidR="00385EE3">
        <w:rPr>
          <w:rFonts w:ascii="Times New Roman" w:hAnsi="Times New Roman"/>
          <w:sz w:val="32"/>
          <w:szCs w:val="32"/>
        </w:rPr>
        <w:t>3187</w:t>
      </w:r>
    </w:p>
    <w:p w:rsidR="00CB5909" w:rsidRDefault="00CB5909" w:rsidP="00595858"/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8367EB" w:rsidRPr="00B07531" w:rsidTr="00C353EA">
        <w:tc>
          <w:tcPr>
            <w:tcW w:w="9923" w:type="dxa"/>
            <w:gridSpan w:val="2"/>
          </w:tcPr>
          <w:p w:rsidR="008367EB" w:rsidRDefault="008367EB" w:rsidP="00C353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67EB" w:rsidRPr="00B07531" w:rsidRDefault="008367EB" w:rsidP="00C353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67EB" w:rsidRDefault="008367EB" w:rsidP="00C353E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8367EB" w:rsidRPr="000D23B3" w:rsidRDefault="008367EB" w:rsidP="00C353EA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8367EB" w:rsidRPr="00B07531" w:rsidTr="00C353EA">
        <w:tc>
          <w:tcPr>
            <w:tcW w:w="9923" w:type="dxa"/>
            <w:gridSpan w:val="2"/>
          </w:tcPr>
          <w:p w:rsidR="008367EB" w:rsidRPr="00B07531" w:rsidRDefault="008367EB" w:rsidP="00C353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7EB" w:rsidRPr="00B07531" w:rsidTr="00C353EA">
        <w:trPr>
          <w:gridAfter w:val="1"/>
          <w:wAfter w:w="567" w:type="dxa"/>
        </w:trPr>
        <w:tc>
          <w:tcPr>
            <w:tcW w:w="9356" w:type="dxa"/>
          </w:tcPr>
          <w:p w:rsidR="008367EB" w:rsidRPr="00B07531" w:rsidRDefault="008367EB" w:rsidP="00C353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E3" w:rsidRPr="00A21D7F" w:rsidRDefault="00385EE3" w:rsidP="00385EE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A21D7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385EE3" w:rsidRPr="000D23B3" w:rsidRDefault="00385EE3" w:rsidP="00385EE3">
      <w:pPr>
        <w:pStyle w:val="a3"/>
        <w:rPr>
          <w:rFonts w:ascii="Times New Roman" w:hAnsi="Times New Roman"/>
          <w:sz w:val="26"/>
          <w:szCs w:val="26"/>
        </w:rPr>
      </w:pPr>
    </w:p>
    <w:p w:rsidR="00385EE3" w:rsidRDefault="00385EE3" w:rsidP="00385EE3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385EE3" w:rsidRPr="000D23B3" w:rsidRDefault="00385EE3" w:rsidP="003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Pr="00573399">
        <w:rPr>
          <w:rFonts w:ascii="Times New Roman" w:hAnsi="Times New Roman"/>
          <w:sz w:val="26"/>
          <w:szCs w:val="26"/>
        </w:rPr>
        <w:t>Провести 1</w:t>
      </w:r>
      <w:r>
        <w:rPr>
          <w:rFonts w:ascii="Times New Roman" w:hAnsi="Times New Roman"/>
          <w:sz w:val="26"/>
          <w:szCs w:val="26"/>
        </w:rPr>
        <w:t>5</w:t>
      </w:r>
      <w:r w:rsidRPr="00573399">
        <w:rPr>
          <w:rFonts w:ascii="Times New Roman" w:hAnsi="Times New Roman"/>
          <w:sz w:val="26"/>
          <w:szCs w:val="26"/>
        </w:rPr>
        <w:t xml:space="preserve">.07.2026 в 10 часов 00 минут открытый аукцион в электронной форме на право размещения нестационарного торгового объекта (бахчевой </w:t>
      </w:r>
      <w:proofErr w:type="gramStart"/>
      <w:r w:rsidRPr="00573399">
        <w:rPr>
          <w:rFonts w:ascii="Times New Roman" w:hAnsi="Times New Roman"/>
          <w:sz w:val="26"/>
          <w:szCs w:val="26"/>
        </w:rPr>
        <w:t xml:space="preserve">развал)   </w:t>
      </w:r>
      <w:proofErr w:type="gramEnd"/>
      <w:r w:rsidRPr="00573399">
        <w:rPr>
          <w:rFonts w:ascii="Times New Roman" w:hAnsi="Times New Roman"/>
          <w:sz w:val="26"/>
          <w:szCs w:val="26"/>
        </w:rPr>
        <w:t xml:space="preserve">                  на территории Одинцовского городского округа Московской области в 2026 году                (далее - электронный Аукцион).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</w:t>
      </w:r>
      <w:r w:rsidRPr="00573399">
        <w:rPr>
          <w:rFonts w:ascii="Times New Roman" w:hAnsi="Times New Roman"/>
          <w:sz w:val="26"/>
          <w:szCs w:val="26"/>
        </w:rPr>
        <w:t xml:space="preserve">Определить начальную (минимальную) цену договора (лота) в размере                         </w:t>
      </w:r>
      <w:r>
        <w:rPr>
          <w:rFonts w:ascii="Times New Roman" w:hAnsi="Times New Roman"/>
          <w:sz w:val="26"/>
          <w:szCs w:val="26"/>
        </w:rPr>
        <w:t>91 500</w:t>
      </w:r>
      <w:r w:rsidRPr="0057339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девяносто одна тысяча пятьсот</w:t>
      </w:r>
      <w:r w:rsidRPr="00573399">
        <w:rPr>
          <w:rFonts w:ascii="Times New Roman" w:hAnsi="Times New Roman"/>
          <w:sz w:val="26"/>
          <w:szCs w:val="26"/>
        </w:rPr>
        <w:t xml:space="preserve">) рублей 00 копеек, в том числе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573399">
        <w:rPr>
          <w:rFonts w:ascii="Times New Roman" w:hAnsi="Times New Roman"/>
          <w:sz w:val="26"/>
          <w:szCs w:val="26"/>
        </w:rPr>
        <w:t xml:space="preserve">                 НДС 22% в сумме </w:t>
      </w:r>
      <w:r>
        <w:rPr>
          <w:rFonts w:ascii="Times New Roman" w:hAnsi="Times New Roman"/>
          <w:sz w:val="26"/>
          <w:szCs w:val="26"/>
        </w:rPr>
        <w:t>16 500</w:t>
      </w:r>
      <w:r w:rsidRPr="0057339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шестнадцать тысяч пятьсот</w:t>
      </w:r>
      <w:r w:rsidRPr="00573399">
        <w:rPr>
          <w:rFonts w:ascii="Times New Roman" w:hAnsi="Times New Roman"/>
          <w:sz w:val="26"/>
          <w:szCs w:val="26"/>
        </w:rPr>
        <w:t>) рублей 00 копеек.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</w:t>
      </w:r>
      <w:r w:rsidRPr="00573399">
        <w:rPr>
          <w:rFonts w:ascii="Times New Roman" w:hAnsi="Times New Roman"/>
          <w:sz w:val="26"/>
          <w:szCs w:val="26"/>
        </w:rPr>
        <w:t xml:space="preserve">Определить в качестве оператора электронной площадки для проведения электронного Аукциона Федеральную электронную площадку РТС - Тендер                    </w:t>
      </w:r>
      <w:proofErr w:type="gramStart"/>
      <w:r w:rsidRPr="00573399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573399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4. Установить: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дату начала подачи Заявок на участие в электронном Аукционе - 11.06.2026;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дату окончания подачи Заявок на участие в электронном                                         Аукционе - 13.07.2026;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- 14.07.2026;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- 14.07.2026;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573399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573399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4 575 (четыре</w:t>
      </w:r>
      <w:r w:rsidRPr="00573399">
        <w:rPr>
          <w:rFonts w:ascii="Times New Roman" w:hAnsi="Times New Roman"/>
          <w:sz w:val="26"/>
          <w:szCs w:val="26"/>
        </w:rPr>
        <w:t xml:space="preserve"> тысяч</w:t>
      </w:r>
      <w:r>
        <w:rPr>
          <w:rFonts w:ascii="Times New Roman" w:hAnsi="Times New Roman"/>
          <w:sz w:val="26"/>
          <w:szCs w:val="26"/>
        </w:rPr>
        <w:t>и пятьсот семьдесят пять)</w:t>
      </w:r>
      <w:r w:rsidRPr="00573399">
        <w:rPr>
          <w:rFonts w:ascii="Times New Roman" w:hAnsi="Times New Roman"/>
          <w:sz w:val="26"/>
          <w:szCs w:val="26"/>
        </w:rPr>
        <w:t xml:space="preserve"> рубл</w:t>
      </w:r>
      <w:r>
        <w:rPr>
          <w:rFonts w:ascii="Times New Roman" w:hAnsi="Times New Roman"/>
          <w:sz w:val="26"/>
          <w:szCs w:val="26"/>
        </w:rPr>
        <w:t>ей</w:t>
      </w:r>
      <w:r w:rsidRPr="00573399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0</w:t>
      </w:r>
      <w:r w:rsidRPr="00573399">
        <w:rPr>
          <w:rFonts w:ascii="Times New Roman" w:hAnsi="Times New Roman"/>
          <w:sz w:val="26"/>
          <w:szCs w:val="26"/>
        </w:rPr>
        <w:t xml:space="preserve">0 копеек, в том числе НДС 22 % в сумме </w:t>
      </w:r>
      <w:r>
        <w:rPr>
          <w:rFonts w:ascii="Times New Roman" w:hAnsi="Times New Roman"/>
          <w:sz w:val="26"/>
          <w:szCs w:val="26"/>
        </w:rPr>
        <w:t>825</w:t>
      </w:r>
      <w:r w:rsidRPr="0057339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восемьсот двадцать пять</w:t>
      </w:r>
      <w:r w:rsidRPr="00573399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0</w:t>
      </w:r>
      <w:r w:rsidRPr="00573399">
        <w:rPr>
          <w:rFonts w:ascii="Times New Roman" w:hAnsi="Times New Roman"/>
          <w:sz w:val="26"/>
          <w:szCs w:val="26"/>
        </w:rPr>
        <w:t xml:space="preserve">0 копеек; 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 xml:space="preserve">задаток в размере </w:t>
      </w:r>
      <w:r>
        <w:rPr>
          <w:rFonts w:ascii="Times New Roman" w:hAnsi="Times New Roman"/>
          <w:sz w:val="26"/>
          <w:szCs w:val="26"/>
        </w:rPr>
        <w:t>9 150</w:t>
      </w:r>
      <w:r w:rsidRPr="0057339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девять</w:t>
      </w:r>
      <w:r w:rsidRPr="00573399">
        <w:rPr>
          <w:rFonts w:ascii="Times New Roman" w:hAnsi="Times New Roman"/>
          <w:sz w:val="26"/>
          <w:szCs w:val="26"/>
        </w:rPr>
        <w:t xml:space="preserve"> тысяч</w:t>
      </w:r>
      <w:r>
        <w:rPr>
          <w:rFonts w:ascii="Times New Roman" w:hAnsi="Times New Roman"/>
          <w:sz w:val="26"/>
          <w:szCs w:val="26"/>
        </w:rPr>
        <w:t xml:space="preserve"> сто пятьдесят</w:t>
      </w:r>
      <w:r w:rsidRPr="00573399">
        <w:rPr>
          <w:rFonts w:ascii="Times New Roman" w:hAnsi="Times New Roman"/>
          <w:sz w:val="26"/>
          <w:szCs w:val="26"/>
        </w:rPr>
        <w:t xml:space="preserve">) рублей 00 копеек, в том числе НДС 22% в сумме </w:t>
      </w:r>
      <w:r>
        <w:rPr>
          <w:rFonts w:ascii="Times New Roman" w:hAnsi="Times New Roman"/>
          <w:sz w:val="26"/>
          <w:szCs w:val="26"/>
        </w:rPr>
        <w:t>1 650</w:t>
      </w:r>
      <w:r w:rsidRPr="0057339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шестьсот пятьдесят)</w:t>
      </w:r>
      <w:r w:rsidRPr="00573399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5. Утвердить и разместить на официальном сайте Одинцовского городского округа Московской области https://odin.ru, на официальном</w:t>
      </w:r>
      <w:r>
        <w:rPr>
          <w:rFonts w:ascii="Times New Roman" w:hAnsi="Times New Roman"/>
          <w:sz w:val="26"/>
          <w:szCs w:val="26"/>
        </w:rPr>
        <w:t xml:space="preserve"> сайте торгов www.torgi.gov.ru </w:t>
      </w:r>
      <w:r w:rsidRPr="00573399">
        <w:rPr>
          <w:rFonts w:ascii="Times New Roman" w:hAnsi="Times New Roman"/>
          <w:sz w:val="26"/>
          <w:szCs w:val="26"/>
        </w:rPr>
        <w:t xml:space="preserve">и на сайте Единого портала торгов Московской области https://easuz.mosreg.ru Извещение о проведении открытого Аукциона в электронной форме на право размещения нестационарного торгового объекта (бахчевой </w:t>
      </w:r>
      <w:proofErr w:type="gramStart"/>
      <w:r w:rsidRPr="00573399">
        <w:rPr>
          <w:rFonts w:ascii="Times New Roman" w:hAnsi="Times New Roman"/>
          <w:sz w:val="26"/>
          <w:szCs w:val="26"/>
        </w:rPr>
        <w:t xml:space="preserve">развал)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</w:t>
      </w:r>
      <w:bookmarkStart w:id="0" w:name="_GoBack"/>
      <w:bookmarkEnd w:id="0"/>
      <w:r w:rsidRPr="00573399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2026 году (прилагается).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 </w:t>
      </w:r>
      <w:r w:rsidRPr="00573399">
        <w:rPr>
          <w:rFonts w:ascii="Times New Roman" w:hAnsi="Times New Roman"/>
          <w:sz w:val="26"/>
          <w:szCs w:val="26"/>
        </w:rPr>
        <w:t>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> </w:t>
      </w:r>
      <w:r w:rsidRPr="00573399">
        <w:rPr>
          <w:rFonts w:ascii="Times New Roman" w:hAnsi="Times New Roman"/>
          <w:sz w:val="26"/>
          <w:szCs w:val="26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385EE3" w:rsidRPr="00573399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8. 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573399">
        <w:rPr>
          <w:rFonts w:ascii="Times New Roman" w:hAnsi="Times New Roman"/>
          <w:sz w:val="26"/>
          <w:szCs w:val="26"/>
        </w:rPr>
        <w:t xml:space="preserve"> подписания.</w:t>
      </w:r>
    </w:p>
    <w:p w:rsidR="00385EE3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73399"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> </w:t>
      </w:r>
      <w:r w:rsidRPr="00573399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573399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573399">
        <w:rPr>
          <w:rFonts w:ascii="Times New Roman" w:hAnsi="Times New Roman"/>
          <w:sz w:val="26"/>
          <w:szCs w:val="26"/>
        </w:rPr>
        <w:t xml:space="preserve"> А.А.</w:t>
      </w:r>
    </w:p>
    <w:p w:rsidR="00385EE3" w:rsidRDefault="00385EE3" w:rsidP="00385EE3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67EB" w:rsidRDefault="008367EB" w:rsidP="008367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67EB" w:rsidRDefault="008367EB" w:rsidP="008367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67EB" w:rsidRDefault="008367EB" w:rsidP="008367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67EB" w:rsidRPr="000D23B3" w:rsidRDefault="008367EB" w:rsidP="008367E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8367EB" w:rsidRPr="000D23B3" w:rsidRDefault="008367EB" w:rsidP="008367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85EE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946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367EB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0845"/>
    <w:rsid w:val="00D95C3E"/>
    <w:rsid w:val="00D96728"/>
    <w:rsid w:val="00DB351C"/>
    <w:rsid w:val="00DB4C77"/>
    <w:rsid w:val="00DD32FF"/>
    <w:rsid w:val="00DE0F9E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FD86C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0182-45BC-4214-9A18-E3577972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2024-05-31T13:00:00Z</cp:lastPrinted>
  <dcterms:created xsi:type="dcterms:W3CDTF">2024-06-04T06:11:00Z</dcterms:created>
  <dcterms:modified xsi:type="dcterms:W3CDTF">2026-06-09T13:30:00Z</dcterms:modified>
</cp:coreProperties>
</file>