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B8" w:rsidRPr="004E3DCF" w:rsidRDefault="00C943C7" w:rsidP="004E3DCF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-405130</wp:posOffset>
                </wp:positionH>
                <wp:positionV relativeFrom="paragraph">
                  <wp:posOffset>1905</wp:posOffset>
                </wp:positionV>
                <wp:extent cx="6588125" cy="2640330"/>
                <wp:effectExtent l="0" t="0" r="3175" b="7620"/>
                <wp:wrapThrough wrapText="bothSides">
                  <wp:wrapPolygon edited="0">
                    <wp:start x="0" y="0"/>
                    <wp:lineTo x="0" y="21506"/>
                    <wp:lineTo x="21548" y="21506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64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D9827" wp14:editId="418305BB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A50617" w:rsidRDefault="004B1DD5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A506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w:t>08.06.2026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A50617" w:rsidRDefault="004B1DD5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bookmarkStart w:id="0" w:name="_GoBack"/>
                                  <w:r w:rsidRPr="00A5061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w:t>3157</w:t>
                                  </w:r>
                                  <w:bookmarkEnd w:id="0"/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9pt;margin-top:.15pt;width:518.75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+TOQ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9kFFhqjcsw+MZguO9eQofTjh07cw38syMaVjXT&#10;G3FpLbS1YCVWOQyZyUlqj+MCSNG+hRIfY1sPEairbBMoRFIIouO0bo8TEp0nHC9n0/l8OJpSwtE3&#10;mk3S8TjOMGHZQ7qxzr8W0JBwyKlFCUR4trt2PpTDsoeQ8JoDJcu1VCoadlOslCU7hnJZxxU7eBKm&#10;NGlzej7FQkKWhpAfldRIj3JWssnpPA2rF1ig45UuY4hnUvVnrETpAz+Bkp4c3xUdBgbSCihvkSkL&#10;vWzxm+GhBvuVkhYlm1P3ZcusoES90cj2+XAyCRqPxmR6NkLDnnqKUw/THKFy6inpjysf/0Xf0SVO&#10;pZKRr8dKDrWiFCONh28TtH5qx6jHz738AwAA//8DAFBLAwQUAAYACAAAACEAveYPRt4AAAAIAQAA&#10;DwAAAGRycy9kb3ducmV2LnhtbEyPQU+DQBSE7yb+h81r4sW0C1LBIkujJppeW/sDHuwrkLJvCbst&#10;9N+7nvQ4mcnMN8V2Nr240ug6ywriVQSCuLa640bB8ftz+QLCeWSNvWVScCMH2/L+rsBc24n3dD34&#10;RoQSdjkqaL0fcild3ZJBt7IDcfBOdjTogxwbqUecQrnp5VMUpdJgx2GhxYE+WqrPh4tRcNpNj8+b&#10;qfryx2y/Tt+xyyp7U+phMb+9gvA0+78w/OIHdCgDU2UvrJ3oFSzTJKB7BQmIYG+yJANRKVjHaQyy&#10;LOT/A+UPAAAA//8DAFBLAQItABQABgAIAAAAIQC2gziS/gAAAOEBAAATAAAAAAAAAAAAAAAAAAAA&#10;AABbQ29udGVudF9UeXBlc10ueG1sUEsBAi0AFAAGAAgAAAAhADj9If/WAAAAlAEAAAsAAAAAAAAA&#10;AAAAAAAALwEAAF9yZWxzLy5yZWxzUEsBAi0AFAAGAAgAAAAhAJ75/5M5AgAAJAQAAA4AAAAAAAAA&#10;AAAAAAAALgIAAGRycy9lMm9Eb2MueG1sUEsBAi0AFAAGAAgAAAAhAL3mD0beAAAACAEAAA8AAAAA&#10;AAAAAAAAAAAAkwQAAGRycy9kb3ducmV2LnhtbFBLBQYAAAAABAAEAPMAAACeBQAAAAA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D9827" wp14:editId="418305BB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A50617" w:rsidRDefault="004B1DD5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506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08.06.2026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A50617" w:rsidRDefault="004B1DD5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bookmarkStart w:id="1" w:name="_GoBack"/>
                            <w:r w:rsidRPr="00A5061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3157</w:t>
                            </w:r>
                            <w:bookmarkEnd w:id="1"/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E1633">
        <w:rPr>
          <w:color w:val="auto"/>
        </w:rPr>
        <w:t xml:space="preserve">      </w:t>
      </w:r>
      <w:r w:rsidR="00201C74">
        <w:rPr>
          <w:color w:val="auto"/>
        </w:rPr>
        <w:t xml:space="preserve">                     </w:t>
      </w:r>
      <w:r w:rsidR="00201F40">
        <w:tab/>
      </w:r>
    </w:p>
    <w:p w:rsidR="009864DF" w:rsidRPr="004F67EE" w:rsidRDefault="009864DF" w:rsidP="009864DF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Pr="004F6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9864DF" w:rsidRDefault="009864DF" w:rsidP="009864DF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F6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 и расходования субсидии из бюджета Одинцовского городского округа Московской области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помещений, расположенных на территории Одинцовского городского округа Московской области</w:t>
      </w:r>
    </w:p>
    <w:p w:rsidR="009864DF" w:rsidRDefault="009864DF" w:rsidP="009864DF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864DF" w:rsidRPr="00135D25" w:rsidRDefault="009864DF" w:rsidP="009864DF">
      <w:pPr>
        <w:widowControl w:val="0"/>
        <w:shd w:val="clear" w:color="auto" w:fill="FFFFFF"/>
        <w:spacing w:line="317" w:lineRule="exact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</w:t>
      </w:r>
      <w:r w:rsidRPr="00545D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 статьями 78.1, 78.5 Бюджетного кодекса Российской Федерации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545D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Федеральным законом </w:t>
      </w:r>
      <w:r w:rsidRPr="004F67EE">
        <w:rPr>
          <w:rFonts w:ascii="Times New Roman" w:eastAsia="Times New Roman" w:hAnsi="Times New Roman" w:cs="Times New Roman"/>
          <w:color w:val="auto"/>
          <w:sz w:val="28"/>
          <w:szCs w:val="28"/>
        </w:rPr>
        <w:t>от 29.12.2012 № 273-ФЗ «Об образ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овании в Российской Федерации»,</w:t>
      </w:r>
      <w:r w:rsidRPr="00FE7C8A"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Порядком</w:t>
      </w:r>
      <w:r w:rsidRPr="00FE7C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предоставления и распределения субсидий из бюджета Московской области бюджетам муниципальных образований Московской области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помещений», утвержденным постановлением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2023-2027 годы»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9864DF" w:rsidRDefault="009864DF" w:rsidP="009864DF">
      <w:pPr>
        <w:widowControl w:val="0"/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864DF" w:rsidRPr="005B5749" w:rsidRDefault="009864DF" w:rsidP="009864D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5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9864DF" w:rsidRPr="00D13B17" w:rsidRDefault="009864DF" w:rsidP="009864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64D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Внести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Порядок предоставления и расходования субсидии из бюджета Одинцовского городского округа Московской области на государственную поддержку частных дошкольных образовательных 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помещений, расположенных на территории Одинцовского городского округа Московской области, утвер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жденный п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остановлением Администрации Одинцовского городского округа Московской области от 20.01.2026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166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, следующие изменения:</w:t>
      </w:r>
    </w:p>
    <w:p w:rsidR="009864D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1) абзац первый пункта 18</w:t>
      </w:r>
      <w:r w:rsidRPr="00721C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9864DF" w:rsidRDefault="009864DF" w:rsidP="009864DF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«18. </w:t>
      </w:r>
      <w:r w:rsidRPr="00632521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субсидии осуществляется ежемесячно не позднее 17 числ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 текущего месяца на основании С</w:t>
      </w:r>
      <w:r w:rsidRPr="00632521">
        <w:rPr>
          <w:rFonts w:ascii="Times New Roman" w:eastAsia="Times New Roman" w:hAnsi="Times New Roman" w:cs="Times New Roman"/>
          <w:color w:val="auto"/>
          <w:sz w:val="28"/>
          <w:szCs w:val="28"/>
        </w:rPr>
        <w:t>оглашений, заключаемых Управлением образования с частной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образовательной организацией</w:t>
      </w:r>
      <w:r w:rsidRPr="00632521">
        <w:rPr>
          <w:rFonts w:ascii="Times New Roman" w:eastAsia="Times New Roman" w:hAnsi="Times New Roman" w:cs="Times New Roman"/>
          <w:color w:val="auto"/>
          <w:sz w:val="28"/>
          <w:szCs w:val="28"/>
        </w:rPr>
        <w:t>, сроком на один финансовый год на период с 1 января по 31 декабря.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9864DF" w:rsidRPr="008D2E39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Pr="008D2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46</w:t>
      </w:r>
      <w:r w:rsidRPr="008D2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9864DF" w:rsidRPr="002B134B" w:rsidRDefault="009864DF" w:rsidP="009864DF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2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«46. 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Управление образования в течение 10 (десяти) рабочих дней после принятия положительного решения о предоставлении субсидии формир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ует и направляет на оформление Получателю С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 Соглашение в электронной форме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системы «Электронный бюджет», о чем уведомляет Получателя С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 посредством электронной почты, указанной в заявке.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9864DF" w:rsidRPr="0040630D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Pr="0040630D">
        <w:rPr>
          <w:rFonts w:ascii="Times New Roman" w:eastAsia="Times New Roman" w:hAnsi="Times New Roman" w:cs="Times New Roman"/>
          <w:color w:val="auto"/>
          <w:sz w:val="28"/>
          <w:szCs w:val="28"/>
        </w:rPr>
        <w:t>пункт 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4063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9864D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48. Процедура оформления и подписания Соглашения в </w:t>
      </w:r>
      <w:r w:rsidRPr="004063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системе «Электронный бюджет» 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применением усиленной квалифицированной электронной подписи не должна превышать 5 (пяти) рабочих дней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момента уведомления Получателя С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убсидии Управлением образования о формировании Соглашения в </w:t>
      </w:r>
      <w:r w:rsidRPr="0040630D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системе «Электронный бюджет»</w:t>
      </w: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9864D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4) в пункте 51 слова «</w:t>
      </w:r>
      <w:r w:rsidRPr="005015A4">
        <w:rPr>
          <w:rFonts w:ascii="Times New Roman" w:eastAsia="Times New Roman" w:hAnsi="Times New Roman" w:cs="Times New Roman"/>
          <w:color w:val="auto"/>
          <w:sz w:val="28"/>
          <w:szCs w:val="28"/>
        </w:rPr>
        <w:t>месяца, следующего за отчетным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заменить словами «текущего месяца»;</w:t>
      </w:r>
    </w:p>
    <w:p w:rsidR="009864D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5) </w:t>
      </w:r>
      <w:r w:rsidRPr="005015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абзац первый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пункта 54</w:t>
      </w:r>
      <w:r w:rsidRPr="00DC2B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9864D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C2BFD">
        <w:rPr>
          <w:rFonts w:ascii="Times New Roman" w:eastAsia="Times New Roman" w:hAnsi="Times New Roman" w:cs="Times New Roman"/>
          <w:color w:val="auto"/>
          <w:sz w:val="28"/>
          <w:szCs w:val="28"/>
        </w:rPr>
        <w:t>54. Целевым показателем результативности использования субсидии является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</w:t>
      </w:r>
      <w:r w:rsidRPr="00DC2BFD">
        <w:rPr>
          <w:rFonts w:ascii="Times New Roman" w:eastAsia="Times New Roman" w:hAnsi="Times New Roman" w:cs="Times New Roman"/>
          <w:color w:val="auto"/>
          <w:sz w:val="28"/>
          <w:szCs w:val="28"/>
        </w:rPr>
        <w:t>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анизациями Московской области</w:t>
      </w:r>
      <w:r w:rsidRPr="00DC2B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9864DF" w:rsidRPr="00D13763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6) </w:t>
      </w:r>
      <w:r w:rsidRP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пунк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 56</w:t>
      </w:r>
      <w:r w:rsidRPr="00D137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дополнить абзацами следующего содержания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9864D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Для подтверждения целевого использования средств субсидии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условиями заключенного Соглашения Получатель С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 представляет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в Управление образования</w:t>
      </w:r>
      <w:r w:rsidRPr="00FE791F"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ежекварта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льно следующие документы:</w:t>
      </w:r>
    </w:p>
    <w:p w:rsidR="009864DF" w:rsidRPr="00FE791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1) реестр и копии платежных пору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чений, подтверждающие перечисление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субсидии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864DF" w:rsidRPr="00FE791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 рас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четную ведомость по начислению заработной платы и начисленных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огов;</w:t>
      </w:r>
    </w:p>
    <w:p w:rsidR="009864DF" w:rsidRPr="00FE791F" w:rsidRDefault="009864DF" w:rsidP="009864DF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3) копии дру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гих платежных документов, подтверждающих произведенные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затраты.</w:t>
      </w:r>
    </w:p>
    <w:p w:rsidR="009864DF" w:rsidRDefault="009864DF" w:rsidP="009864D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Получатели С</w:t>
      </w:r>
      <w:r w:rsidRP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 обязаны вести отдельный учет поступающ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их бюджетных средств субсидии, средств родительской платы и средств, полученных за оказание дополнительных услуг.».</w:t>
      </w:r>
    </w:p>
    <w:p w:rsidR="009864DF" w:rsidRDefault="009864DF" w:rsidP="009864D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90195">
        <w:rPr>
          <w:rFonts w:ascii="Times New Roman" w:hAnsi="Times New Roman"/>
          <w:sz w:val="28"/>
          <w:szCs w:val="28"/>
        </w:rPr>
        <w:t>. 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9864DF" w:rsidRDefault="009864DF" w:rsidP="009864D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3BF0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 и применяется к правоотношениям, возникшим с 01.01.2026.</w:t>
      </w:r>
    </w:p>
    <w:p w:rsidR="009864DF" w:rsidRDefault="009864DF" w:rsidP="009864DF">
      <w:pPr>
        <w:spacing w:after="160"/>
        <w:jc w:val="both"/>
        <w:rPr>
          <w:rFonts w:ascii="Times New Roman" w:hAnsi="Times New Roman"/>
          <w:sz w:val="28"/>
          <w:szCs w:val="28"/>
        </w:rPr>
      </w:pPr>
    </w:p>
    <w:p w:rsidR="009864DF" w:rsidRDefault="009864DF" w:rsidP="009864DF">
      <w:pPr>
        <w:spacing w:after="160"/>
        <w:jc w:val="both"/>
        <w:rPr>
          <w:rFonts w:ascii="Times New Roman" w:hAnsi="Times New Roman"/>
          <w:sz w:val="28"/>
          <w:szCs w:val="28"/>
        </w:rPr>
      </w:pPr>
    </w:p>
    <w:p w:rsidR="009864DF" w:rsidRDefault="009864DF" w:rsidP="009864DF">
      <w:pPr>
        <w:rPr>
          <w:rFonts w:ascii="Times New Roman" w:hAnsi="Times New Roman"/>
          <w:sz w:val="28"/>
          <w:szCs w:val="28"/>
        </w:rPr>
      </w:pPr>
      <w:r w:rsidRPr="00907E83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07E83">
        <w:rPr>
          <w:rFonts w:ascii="Times New Roman" w:hAnsi="Times New Roman"/>
          <w:sz w:val="28"/>
          <w:szCs w:val="28"/>
        </w:rPr>
        <w:t>А.Р. Иванов</w:t>
      </w:r>
    </w:p>
    <w:p w:rsidR="00A459B8" w:rsidRPr="00A459B8" w:rsidRDefault="00A459B8" w:rsidP="00A459B8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459B8" w:rsidRPr="00A459B8" w:rsidRDefault="00A459B8" w:rsidP="00A459B8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4736A" w:rsidRPr="00201F40" w:rsidRDefault="00A4736A" w:rsidP="00A459B8">
      <w:pPr>
        <w:keepNext/>
        <w:suppressAutoHyphens/>
        <w:overflowPunct w:val="0"/>
        <w:autoSpaceDE w:val="0"/>
        <w:autoSpaceDN w:val="0"/>
        <w:spacing w:before="120" w:after="120"/>
        <w:textAlignment w:val="baseline"/>
        <w:outlineLvl w:val="0"/>
      </w:pPr>
    </w:p>
    <w:sectPr w:rsidR="00A4736A" w:rsidRPr="00201F40" w:rsidSect="009864DF">
      <w:headerReference w:type="default" r:id="rId9"/>
      <w:type w:val="continuous"/>
      <w:pgSz w:w="11905" w:h="16837" w:code="9"/>
      <w:pgMar w:top="737" w:right="851" w:bottom="73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30" w:rsidRDefault="00077A30">
      <w:r>
        <w:separator/>
      </w:r>
    </w:p>
  </w:endnote>
  <w:endnote w:type="continuationSeparator" w:id="0">
    <w:p w:rsidR="00077A30" w:rsidRDefault="0007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30" w:rsidRDefault="00077A30"/>
  </w:footnote>
  <w:footnote w:type="continuationSeparator" w:id="0">
    <w:p w:rsidR="00077A30" w:rsidRDefault="00077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A50617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77A30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1F40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1DD5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3DC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A12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29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A55"/>
    <w:rsid w:val="00966E38"/>
    <w:rsid w:val="0096794B"/>
    <w:rsid w:val="0097064E"/>
    <w:rsid w:val="00976DC6"/>
    <w:rsid w:val="00981999"/>
    <w:rsid w:val="009864DF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59B8"/>
    <w:rsid w:val="00A46FEB"/>
    <w:rsid w:val="00A4736A"/>
    <w:rsid w:val="00A4756D"/>
    <w:rsid w:val="00A50617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212C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0738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D7CB4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92B11-5170-41C5-9E64-5EB95CE4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User</cp:lastModifiedBy>
  <cp:revision>15</cp:revision>
  <cp:lastPrinted>2026-06-08T08:25:00Z</cp:lastPrinted>
  <dcterms:created xsi:type="dcterms:W3CDTF">2025-08-06T08:49:00Z</dcterms:created>
  <dcterms:modified xsi:type="dcterms:W3CDTF">2026-06-09T14:58:00Z</dcterms:modified>
</cp:coreProperties>
</file>