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102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481"/>
      </w:tblGrid>
      <w:tr w:rsidR="00276D6B" w:rsidTr="00276D6B">
        <w:tc>
          <w:tcPr>
            <w:tcW w:w="5812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1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извещению о проведении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Договор № ______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   «___» ________ 20__ 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Московская область</w:t>
      </w:r>
    </w:p>
    <w:p w:rsidR="00276D6B" w:rsidRDefault="00276D6B" w:rsidP="00276D6B">
      <w:pPr>
        <w:autoSpaceDE w:val="0"/>
        <w:autoSpaceDN w:val="0"/>
        <w:adjustRightInd w:val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Администрация Одинцовского городского округа Московской области                                        в лице</w:t>
      </w:r>
      <w:r w:rsidR="00250E0B" w:rsidRPr="00250E0B">
        <w:rPr>
          <w:bCs/>
          <w:kern w:val="36"/>
          <w:sz w:val="26"/>
          <w:szCs w:val="26"/>
          <w:lang w:eastAsia="ru-RU"/>
        </w:rPr>
        <w:t xml:space="preserve"> </w:t>
      </w:r>
      <w:r w:rsidR="003606AA">
        <w:rPr>
          <w:bCs/>
          <w:kern w:val="36"/>
          <w:sz w:val="26"/>
          <w:szCs w:val="26"/>
          <w:lang w:eastAsia="ru-RU"/>
        </w:rPr>
        <w:t>_____________________</w:t>
      </w:r>
      <w:r w:rsidRPr="00276D6B">
        <w:rPr>
          <w:bCs/>
          <w:kern w:val="36"/>
          <w:sz w:val="26"/>
          <w:szCs w:val="26"/>
          <w:lang w:eastAsia="ru-RU"/>
        </w:rPr>
        <w:t>, действующего на основании доверенности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1», с одной стороны, и _____________________ в лице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действующего                                                                     на основании,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2»,                   с другой стороны, в дальнейшем совместно именуемые «Стороны»,                                                                                 на основании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 от «___» ________ 20__ г.                                        № _____заключили настоящий Договор о нижеследующем:</w:t>
      </w:r>
    </w:p>
    <w:p w:rsidR="00276D6B" w:rsidRDefault="00276D6B" w:rsidP="00276D6B">
      <w:pPr>
        <w:autoSpaceDE w:val="0"/>
        <w:autoSpaceDN w:val="0"/>
        <w:adjustRightInd w:val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276D6B" w:rsidRDefault="00276D6B" w:rsidP="00276D6B">
      <w:pPr>
        <w:pStyle w:val="aa"/>
        <w:autoSpaceDE w:val="0"/>
        <w:autoSpaceDN w:val="0"/>
        <w:adjustRightInd w:val="0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</w:pP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</w:t>
      </w:r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в </w:t>
      </w:r>
      <w:hyperlink r:id="rId7" w:history="1">
        <w:r w:rsidRPr="004C1EBE">
          <w:rPr>
            <w:rStyle w:val="a3"/>
            <w:rFonts w:ascii="Times New Roman" w:eastAsiaTheme="minorHAnsi" w:hAnsi="Times New Roman" w:cstheme="minorBidi"/>
            <w:b w:val="0"/>
            <w:color w:val="auto"/>
            <w:kern w:val="36"/>
            <w:sz w:val="26"/>
            <w:szCs w:val="26"/>
            <w:u w:val="none"/>
            <w:lang w:eastAsia="ru-RU"/>
          </w:rPr>
          <w:t>приложении</w:t>
        </w:r>
      </w:hyperlink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</w:t>
      </w: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Московской области.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2.1. Настоящ</w:t>
      </w:r>
      <w:r w:rsidR="00250E0B">
        <w:rPr>
          <w:bCs/>
          <w:kern w:val="36"/>
          <w:sz w:val="26"/>
          <w:szCs w:val="26"/>
          <w:lang w:eastAsia="ru-RU"/>
        </w:rPr>
        <w:t xml:space="preserve">ий Договор вступает в силу с </w:t>
      </w:r>
      <w:r w:rsidR="00250E0B" w:rsidRPr="00AA5F45">
        <w:rPr>
          <w:bCs/>
          <w:kern w:val="36"/>
          <w:sz w:val="26"/>
          <w:szCs w:val="26"/>
          <w:lang w:eastAsia="ru-RU"/>
        </w:rPr>
        <w:t>«</w:t>
      </w:r>
      <w:r w:rsidR="00AA5F45" w:rsidRPr="00AA5F45">
        <w:rPr>
          <w:bCs/>
          <w:kern w:val="36"/>
          <w:sz w:val="26"/>
          <w:szCs w:val="26"/>
          <w:lang w:eastAsia="ru-RU"/>
        </w:rPr>
        <w:t>01</w:t>
      </w:r>
      <w:r w:rsidR="00250E0B" w:rsidRPr="00AA5F45">
        <w:rPr>
          <w:bCs/>
          <w:kern w:val="36"/>
          <w:sz w:val="26"/>
          <w:szCs w:val="26"/>
          <w:lang w:eastAsia="ru-RU"/>
        </w:rPr>
        <w:t>»</w:t>
      </w:r>
      <w:r w:rsidR="00AA5F45">
        <w:rPr>
          <w:bCs/>
          <w:kern w:val="36"/>
          <w:sz w:val="26"/>
          <w:szCs w:val="26"/>
          <w:lang w:eastAsia="ru-RU"/>
        </w:rPr>
        <w:t xml:space="preserve"> августа </w:t>
      </w:r>
      <w:r w:rsidR="00250E0B">
        <w:rPr>
          <w:bCs/>
          <w:kern w:val="36"/>
          <w:sz w:val="26"/>
          <w:szCs w:val="26"/>
          <w:lang w:eastAsia="ru-RU"/>
        </w:rPr>
        <w:t>202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 xml:space="preserve"> и дейс</w:t>
      </w:r>
      <w:r w:rsidR="00250E0B">
        <w:rPr>
          <w:bCs/>
          <w:kern w:val="36"/>
          <w:sz w:val="26"/>
          <w:szCs w:val="26"/>
          <w:lang w:eastAsia="ru-RU"/>
        </w:rPr>
        <w:t>твует                     до «</w:t>
      </w:r>
      <w:r w:rsidR="00D71AEF">
        <w:rPr>
          <w:bCs/>
          <w:kern w:val="36"/>
          <w:sz w:val="26"/>
          <w:szCs w:val="26"/>
          <w:lang w:eastAsia="ru-RU"/>
        </w:rPr>
        <w:t>01</w:t>
      </w:r>
      <w:r w:rsidRPr="003606AA">
        <w:rPr>
          <w:bCs/>
          <w:kern w:val="36"/>
          <w:sz w:val="26"/>
          <w:szCs w:val="26"/>
          <w:lang w:eastAsia="ru-RU"/>
        </w:rPr>
        <w:t>»</w:t>
      </w:r>
      <w:r w:rsidR="003606AA">
        <w:rPr>
          <w:bCs/>
          <w:kern w:val="36"/>
          <w:sz w:val="26"/>
          <w:szCs w:val="26"/>
          <w:lang w:eastAsia="ru-RU"/>
        </w:rPr>
        <w:t xml:space="preserve"> </w:t>
      </w:r>
      <w:r w:rsidR="003606AA" w:rsidRPr="003606AA">
        <w:rPr>
          <w:bCs/>
          <w:kern w:val="36"/>
          <w:sz w:val="26"/>
          <w:szCs w:val="26"/>
          <w:lang w:eastAsia="ru-RU"/>
        </w:rPr>
        <w:t>ноября</w:t>
      </w:r>
      <w:r w:rsidR="00250E0B" w:rsidRPr="003606AA">
        <w:rPr>
          <w:bCs/>
          <w:kern w:val="36"/>
          <w:sz w:val="26"/>
          <w:szCs w:val="26"/>
          <w:lang w:eastAsia="ru-RU"/>
        </w:rPr>
        <w:t xml:space="preserve"> </w:t>
      </w:r>
      <w:r w:rsidR="002E6C87" w:rsidRPr="003606AA">
        <w:rPr>
          <w:bCs/>
          <w:kern w:val="36"/>
          <w:sz w:val="26"/>
          <w:szCs w:val="26"/>
          <w:lang w:eastAsia="ru-RU"/>
        </w:rPr>
        <w:t>2</w:t>
      </w:r>
      <w:r w:rsidR="002E6C87">
        <w:rPr>
          <w:bCs/>
          <w:kern w:val="36"/>
          <w:sz w:val="26"/>
          <w:szCs w:val="26"/>
          <w:lang w:eastAsia="ru-RU"/>
        </w:rPr>
        <w:t>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="00EB33EC">
        <w:rPr>
          <w:bCs/>
          <w:kern w:val="36"/>
          <w:sz w:val="26"/>
          <w:szCs w:val="26"/>
          <w:lang w:eastAsia="ru-RU"/>
        </w:rPr>
        <w:t xml:space="preserve"> </w:t>
      </w:r>
      <w:r w:rsidRPr="00276D6B">
        <w:rPr>
          <w:bCs/>
          <w:kern w:val="36"/>
          <w:sz w:val="26"/>
          <w:szCs w:val="26"/>
          <w:lang w:eastAsia="ru-RU"/>
        </w:rPr>
        <w:t>года</w:t>
      </w:r>
      <w:r>
        <w:rPr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bookmarkStart w:id="0" w:name="Par12"/>
      <w:bookmarkEnd w:id="0"/>
      <w:r>
        <w:rPr>
          <w:bCs/>
          <w:kern w:val="36"/>
          <w:sz w:val="26"/>
          <w:szCs w:val="26"/>
          <w:lang w:eastAsia="ru-RU"/>
        </w:rPr>
        <w:t>3.1. Размер платы за размещение нестационарного торгового объекта                             составляет ___________ (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</w:t>
      </w:r>
      <w:r>
        <w:rPr>
          <w:bCs/>
          <w:kern w:val="36"/>
          <w:sz w:val="26"/>
          <w:szCs w:val="26"/>
          <w:lang w:eastAsia="ru-RU"/>
        </w:rPr>
        <w:t>) рублей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</w:t>
      </w:r>
      <w:r>
        <w:rPr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</w:t>
      </w:r>
      <w:r w:rsidR="00D05E84">
        <w:rPr>
          <w:bCs/>
          <w:kern w:val="36"/>
          <w:sz w:val="26"/>
          <w:szCs w:val="26"/>
          <w:lang w:eastAsia="ru-RU"/>
        </w:rPr>
        <w:t>2</w:t>
      </w:r>
      <w:r>
        <w:rPr>
          <w:bCs/>
          <w:kern w:val="36"/>
          <w:sz w:val="26"/>
          <w:szCs w:val="26"/>
          <w:lang w:eastAsia="ru-RU"/>
        </w:rPr>
        <w:t xml:space="preserve">% в сумме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</w:t>
      </w:r>
      <w:r>
        <w:rPr>
          <w:bCs/>
          <w:kern w:val="36"/>
          <w:sz w:val="26"/>
          <w:szCs w:val="26"/>
          <w:lang w:eastAsia="ru-RU"/>
        </w:rPr>
        <w:t xml:space="preserve"> рублей,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</w:t>
      </w:r>
      <w:r>
        <w:rPr>
          <w:bCs/>
          <w:kern w:val="36"/>
          <w:sz w:val="26"/>
          <w:szCs w:val="26"/>
          <w:lang w:eastAsia="ru-RU"/>
        </w:rPr>
        <w:t xml:space="preserve"> коп.</w:t>
      </w:r>
    </w:p>
    <w:p w:rsidR="00D05E84" w:rsidRPr="00D05E84" w:rsidRDefault="00276D6B" w:rsidP="00D05E84">
      <w:pPr>
        <w:spacing w:after="0" w:line="254" w:lineRule="auto"/>
        <w:ind w:firstLine="709"/>
        <w:contextualSpacing/>
        <w:jc w:val="both"/>
        <w:rPr>
          <w:rFonts w:eastAsia="Calibri" w:cs="Times New Roman"/>
          <w:kern w:val="0"/>
          <w:sz w:val="26"/>
          <w:szCs w:val="26"/>
          <w14:ligatures w14:val="none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A84026" w:rsidRPr="00A84026">
        <w:rPr>
          <w:rFonts w:cs="Times New Roman"/>
          <w:bCs/>
          <w:kern w:val="36"/>
          <w:sz w:val="26"/>
          <w:szCs w:val="26"/>
          <w:lang w:eastAsia="ru-RU"/>
        </w:rPr>
        <w:t>13 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725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>(тринадцать тысяч семьсот двадцать пять) рублей</w:t>
      </w:r>
      <w:r w:rsidR="00D05E8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 xml:space="preserve">00 копеек, в том числе НДС 22% в сумме 2 475 (две тысячи четыреста семьдесят пять) рублей 00 копеек. </w:t>
      </w:r>
    </w:p>
    <w:p w:rsidR="004C1EBE" w:rsidRDefault="003606AA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С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умма задатка засчитывается в счет платы за размещение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8C2A41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3.4. 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 xml:space="preserve">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</w:t>
      </w:r>
    </w:p>
    <w:p w:rsidR="00276D6B" w:rsidRDefault="00711EFE" w:rsidP="008C2A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Плата осуществляется в течени</w:t>
      </w:r>
      <w:r w:rsidR="005401C5">
        <w:rPr>
          <w:rFonts w:cs="Times New Roman"/>
          <w:bCs/>
          <w:kern w:val="36"/>
          <w:sz w:val="26"/>
          <w:szCs w:val="26"/>
          <w:lang w:eastAsia="ru-RU"/>
        </w:rPr>
        <w:t>е</w:t>
      </w:r>
      <w:bookmarkStart w:id="1" w:name="_GoBack"/>
      <w:bookmarkEnd w:id="1"/>
      <w:r>
        <w:rPr>
          <w:rFonts w:cs="Times New Roman"/>
          <w:bCs/>
          <w:kern w:val="36"/>
          <w:sz w:val="26"/>
          <w:szCs w:val="26"/>
          <w:lang w:eastAsia="ru-RU"/>
        </w:rPr>
        <w:t xml:space="preserve"> двух дней со дня подписания настоящего Договора, единовременно в размере суммы платежа за весь период размещения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. Размер платы по Договору за неполный календарный месяц определяется исходя из фактического количества календарных дней в котором предоставлено право на размещение нестационарного торгового объекта и рассчитывается исход</w:t>
      </w:r>
      <w:r w:rsidR="00250E0B">
        <w:rPr>
          <w:rFonts w:cs="Times New Roman"/>
          <w:bCs/>
          <w:kern w:val="36"/>
          <w:sz w:val="26"/>
          <w:szCs w:val="26"/>
          <w:lang w:eastAsia="ru-RU"/>
        </w:rPr>
        <w:t>я из того, что месяц равен 30 (т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ридцати) дням, 1 неделя считается как 0,25, а 1 день считается как 0,04.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В платежных документах в графе «Назначение платежа» указывается: «Плата за размещение нестационарного торгового объекта. Сумма  ___руб.__ коп., в том числе  НДС 2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2</w:t>
      </w:r>
      <w:r>
        <w:rPr>
          <w:rFonts w:cs="Times New Roman"/>
          <w:bCs/>
          <w:kern w:val="36"/>
          <w:sz w:val="26"/>
          <w:szCs w:val="26"/>
          <w:lang w:eastAsia="ru-RU"/>
        </w:rPr>
        <w:t>% в сумме ___ руб. ______коп. за период ____ по договору от______ № _____».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Для оплаты штрафов, пеней, неустоек, оплачиваемых в соответствии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с законом или Договором в случае неисполнения или ненадлежащего исполнения обязательств </w:t>
      </w:r>
      <w:r w:rsidR="00B55DAE">
        <w:rPr>
          <w:rFonts w:cs="Times New Roman"/>
          <w:bCs/>
          <w:kern w:val="36"/>
          <w:sz w:val="26"/>
          <w:szCs w:val="26"/>
          <w:lang w:eastAsia="ru-RU"/>
        </w:rPr>
        <w:t>перед муниципальным органом,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используется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КБК: </w:t>
      </w:r>
      <w:r w:rsidR="00A16205" w:rsidRPr="00A16205">
        <w:rPr>
          <w:rFonts w:cs="Times New Roman"/>
          <w:bCs/>
          <w:kern w:val="36"/>
          <w:sz w:val="26"/>
          <w:szCs w:val="26"/>
          <w:lang w:eastAsia="ru-RU"/>
        </w:rPr>
        <w:t>07011607090040002140</w:t>
      </w:r>
      <w:r>
        <w:rPr>
          <w:rFonts w:cs="Times New Roman"/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Датой оплаты считается дата поступления денежных средств на счет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Стороны 1.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3.5. Плата за весь период действия настоящего Договора уплачивается Стороной 2 в размере, определенном в соответствии с </w:t>
      </w:r>
      <w:hyperlink r:id="rId8" w:anchor="Par12" w:history="1">
        <w:r w:rsidRPr="00DA4077">
          <w:rPr>
            <w:rFonts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Договора, </w:t>
      </w:r>
      <w:r w:rsidR="00FE7CB7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>в течение двух банковских дней с даты подписания Сторонами настоящего Договора.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276D6B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9" w:history="1">
        <w:r w:rsidRPr="00A16205">
          <w:rPr>
            <w:rFonts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>
        <w:rPr>
          <w:rFonts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</w:t>
      </w:r>
      <w:r w:rsidR="00AA5F45">
        <w:rPr>
          <w:rFonts w:cs="Times New Roman"/>
          <w:bCs/>
          <w:kern w:val="36"/>
          <w:sz w:val="26"/>
          <w:szCs w:val="26"/>
          <w:lang w:eastAsia="ru-RU"/>
        </w:rPr>
        <w:t xml:space="preserve">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В противном случае все риски, связанные с исполнением Стороной 2 своих обязательств по Договору, несет Сторона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4C1EBE" w:rsidRDefault="00276D6B" w:rsidP="00B55DA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C1EBE" w:rsidRDefault="00276D6B" w:rsidP="004C1EB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4.2.3. По истечении пяти календарных дней после окончания срока действия Договора без уведомления Стороны 2 осуществить демонтаж нестационарного </w:t>
      </w: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торгового объекта при неисполнении в установленный Договором срок этой обяза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нности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Стороной 2.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4.3. Сторона 2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2" w:name="Par32"/>
      <w:bookmarkEnd w:id="2"/>
      <w:r>
        <w:rPr>
          <w:rFonts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>
        <w:rPr>
          <w:rFonts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</w:t>
      </w:r>
      <w:r w:rsidRPr="00A16205">
        <w:rPr>
          <w:rFonts w:cs="Times New Roman"/>
          <w:kern w:val="0"/>
          <w:sz w:val="26"/>
          <w:szCs w:val="26"/>
        </w:rPr>
        <w:t xml:space="preserve">с </w:t>
      </w:r>
      <w:hyperlink r:id="rId10" w:history="1">
        <w:r w:rsidRPr="00A16205">
          <w:rPr>
            <w:rFonts w:cs="Times New Roman"/>
            <w:kern w:val="0"/>
            <w:sz w:val="26"/>
            <w:szCs w:val="26"/>
          </w:rPr>
          <w:t>характеристиками</w:t>
        </w:r>
      </w:hyperlink>
      <w:r w:rsidRPr="00A16205">
        <w:rPr>
          <w:rFonts w:cs="Times New Roman"/>
          <w:kern w:val="0"/>
          <w:sz w:val="26"/>
          <w:szCs w:val="26"/>
        </w:rPr>
        <w:t xml:space="preserve"> размещения</w:t>
      </w:r>
      <w:r w:rsidRPr="00A16205">
        <w:rPr>
          <w:rFonts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>
        <w:rPr>
          <w:rFonts w:cs="Times New Roman"/>
          <w:kern w:val="0"/>
          <w:sz w:val="26"/>
          <w:szCs w:val="26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3" w:name="Par36"/>
      <w:bookmarkEnd w:id="3"/>
      <w:r>
        <w:rPr>
          <w:rFonts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 Сторона 2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C1EBE" w:rsidRPr="00EC3D44" w:rsidRDefault="00276D6B" w:rsidP="00EC3D4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</w:t>
      </w:r>
      <w:r w:rsidR="00EC3D44">
        <w:rPr>
          <w:rFonts w:cs="Times New Roman"/>
          <w:kern w:val="0"/>
          <w:sz w:val="26"/>
          <w:szCs w:val="26"/>
        </w:rPr>
        <w:t xml:space="preserve"> непригодном для использования.</w:t>
      </w:r>
    </w:p>
    <w:p w:rsidR="004C1EBE" w:rsidRDefault="004C1EBE" w:rsidP="00276D6B">
      <w:pPr>
        <w:autoSpaceDE w:val="0"/>
        <w:autoSpaceDN w:val="0"/>
        <w:adjustRightInd w:val="0"/>
        <w:spacing w:after="0"/>
        <w:rPr>
          <w:rFonts w:cs="Times New Roman"/>
          <w:b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5. Ответственность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4" w:name="Par48"/>
      <w:bookmarkEnd w:id="4"/>
      <w:r>
        <w:rPr>
          <w:rFonts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5" w:name="Par49"/>
      <w:bookmarkEnd w:id="5"/>
      <w:r>
        <w:rPr>
          <w:rFonts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</w:t>
      </w:r>
      <w:hyperlink r:id="rId11" w:anchor="Par12" w:history="1">
        <w:r w:rsidRPr="00A16205">
          <w:rPr>
            <w:rFonts w:cs="Times New Roman"/>
            <w:kern w:val="0"/>
            <w:sz w:val="26"/>
            <w:szCs w:val="26"/>
          </w:rPr>
          <w:t>пункте</w:t>
        </w:r>
      </w:hyperlink>
      <w:r>
        <w:rPr>
          <w:rFonts w:cs="Times New Roman"/>
          <w:kern w:val="0"/>
          <w:sz w:val="26"/>
          <w:szCs w:val="26"/>
        </w:rPr>
        <w:t xml:space="preserve"> 3.1 Договора, за каждый факт нарушения в течение 5 (пяти) банковских дней с даты получения соответствующей претензии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2" w:anchor="Par48" w:history="1">
        <w:r w:rsidRPr="00A16205">
          <w:rPr>
            <w:rFonts w:cs="Times New Roman"/>
            <w:kern w:val="0"/>
            <w:sz w:val="26"/>
            <w:szCs w:val="26"/>
          </w:rPr>
          <w:t>пунктами 5.</w:t>
        </w:r>
      </w:hyperlink>
      <w:r w:rsidR="006C3377">
        <w:rPr>
          <w:rFonts w:cs="Times New Roman"/>
          <w:kern w:val="0"/>
          <w:sz w:val="26"/>
          <w:szCs w:val="26"/>
        </w:rPr>
        <w:t>2</w:t>
      </w:r>
      <w:r>
        <w:rPr>
          <w:rFonts w:cs="Times New Roman"/>
          <w:kern w:val="0"/>
          <w:sz w:val="26"/>
          <w:szCs w:val="26"/>
        </w:rPr>
        <w:t xml:space="preserve"> и </w:t>
      </w:r>
      <w:hyperlink r:id="rId13" w:anchor="Par49" w:history="1">
        <w:r w:rsidRPr="00A16205">
          <w:rPr>
            <w:rFonts w:cs="Times New Roman"/>
            <w:kern w:val="0"/>
            <w:sz w:val="26"/>
            <w:szCs w:val="26"/>
          </w:rPr>
          <w:t>5.</w:t>
        </w:r>
      </w:hyperlink>
      <w:r w:rsidR="006C3377">
        <w:rPr>
          <w:rFonts w:cs="Times New Roman"/>
          <w:kern w:val="0"/>
          <w:sz w:val="26"/>
          <w:szCs w:val="26"/>
        </w:rPr>
        <w:t>3</w:t>
      </w:r>
      <w:r w:rsidR="005401C5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 xml:space="preserve"> настоящего</w:t>
      </w:r>
      <w:r w:rsidR="005401C5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4" w:anchor="Par12" w:history="1">
        <w:r w:rsidRPr="00A16205">
          <w:rPr>
            <w:rFonts w:cs="Times New Roman"/>
            <w:kern w:val="0"/>
            <w:sz w:val="26"/>
            <w:szCs w:val="26"/>
          </w:rPr>
          <w:t>п</w:t>
        </w:r>
        <w:r w:rsidR="006C3377">
          <w:rPr>
            <w:rFonts w:cs="Times New Roman"/>
            <w:kern w:val="0"/>
            <w:sz w:val="26"/>
            <w:szCs w:val="26"/>
          </w:rPr>
          <w:t>унктом</w:t>
        </w:r>
        <w:r w:rsidRPr="00A16205">
          <w:rPr>
            <w:rFonts w:cs="Times New Roman"/>
            <w:kern w:val="0"/>
            <w:sz w:val="26"/>
            <w:szCs w:val="26"/>
          </w:rPr>
          <w:t xml:space="preserve"> 3.1</w:t>
        </w:r>
      </w:hyperlink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6.1. Договор может быть расторгнут: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по соглашению Сторон;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судебном порядке;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6" w:name="Par61"/>
      <w:bookmarkEnd w:id="6"/>
      <w:r>
        <w:rPr>
          <w:rFonts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неисполнения Стороной 2 обязательств, установленных </w:t>
      </w:r>
      <w:r w:rsidR="006C3377">
        <w:rPr>
          <w:rFonts w:cs="Times New Roman"/>
          <w:kern w:val="0"/>
          <w:sz w:val="26"/>
          <w:szCs w:val="26"/>
        </w:rPr>
        <w:t>под</w:t>
      </w:r>
      <w:hyperlink r:id="rId15" w:anchor="Par32" w:history="1">
        <w:r w:rsidRPr="00A16205">
          <w:rPr>
            <w:rFonts w:cs="Times New Roman"/>
            <w:kern w:val="0"/>
            <w:sz w:val="26"/>
            <w:szCs w:val="26"/>
          </w:rPr>
          <w:t>пунктами                                        4.3.1</w:t>
        </w:r>
      </w:hyperlink>
      <w:r>
        <w:rPr>
          <w:rFonts w:cs="Times New Roman"/>
          <w:kern w:val="0"/>
          <w:sz w:val="26"/>
          <w:szCs w:val="26"/>
        </w:rPr>
        <w:t xml:space="preserve"> - </w:t>
      </w:r>
      <w:hyperlink r:id="rId16" w:anchor="Par36" w:history="1">
        <w:r w:rsidRPr="00A16205">
          <w:rPr>
            <w:rFonts w:cs="Times New Roman"/>
            <w:kern w:val="0"/>
            <w:sz w:val="26"/>
            <w:szCs w:val="26"/>
          </w:rPr>
          <w:t>4.3.</w:t>
        </w:r>
      </w:hyperlink>
      <w:r>
        <w:rPr>
          <w:rFonts w:cs="Times New Roman"/>
          <w:kern w:val="0"/>
          <w:sz w:val="26"/>
          <w:szCs w:val="26"/>
        </w:rPr>
        <w:t>.</w:t>
      </w:r>
      <w:r w:rsidR="006C3377">
        <w:rPr>
          <w:rFonts w:cs="Times New Roman"/>
          <w:kern w:val="0"/>
          <w:sz w:val="26"/>
          <w:szCs w:val="26"/>
        </w:rPr>
        <w:t xml:space="preserve"> пункта 4.3 </w:t>
      </w:r>
      <w:r>
        <w:rPr>
          <w:rFonts w:cs="Times New Roman"/>
          <w:kern w:val="0"/>
          <w:sz w:val="26"/>
          <w:szCs w:val="26"/>
        </w:rPr>
        <w:t>настоящего Договора;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6.3. </w:t>
      </w:r>
      <w:r w:rsidRPr="00C96F66">
        <w:rPr>
          <w:rFonts w:cs="Times New Roman"/>
          <w:kern w:val="0"/>
          <w:sz w:val="26"/>
          <w:szCs w:val="26"/>
        </w:rPr>
        <w:t>В случае одностороннего отказа от исполнения Договора Стороны обязаны направить уведомление о расторжении Договора другой стороне в письменном виде заказным почтовым отправлением с подтверждением получения отправления, либо нарочно под роспись, либо телеграммой, либо по адресу электронной почты, указанному в договоре в порядке, предусмотренном ст.165.1 «Юридически значимые сообщения» Гражданского кодекса Российской Федерации.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</w:t>
      </w:r>
      <w:r>
        <w:rPr>
          <w:rFonts w:cs="Times New Roman"/>
          <w:kern w:val="0"/>
          <w:sz w:val="26"/>
          <w:szCs w:val="26"/>
        </w:rPr>
        <w:t xml:space="preserve">роны 2 об одностороннем отказе </w:t>
      </w:r>
      <w:r w:rsidRPr="00C96F66">
        <w:rPr>
          <w:rFonts w:cs="Times New Roman"/>
          <w:kern w:val="0"/>
          <w:sz w:val="26"/>
          <w:szCs w:val="26"/>
        </w:rPr>
        <w:t>от исполнения Договора</w:t>
      </w:r>
      <w:r w:rsidR="008C2A41">
        <w:rPr>
          <w:rFonts w:cs="Times New Roman"/>
          <w:kern w:val="0"/>
          <w:sz w:val="26"/>
          <w:szCs w:val="26"/>
        </w:rPr>
        <w:t>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7" w:anchor="Par61" w:history="1">
        <w:r w:rsidRPr="00A16205">
          <w:rPr>
            <w:rFonts w:cs="Times New Roman"/>
            <w:kern w:val="0"/>
            <w:sz w:val="26"/>
            <w:szCs w:val="26"/>
          </w:rPr>
          <w:t>пункта 6.2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7. Порядок разрешения споров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76D6B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403533" w:rsidRDefault="00403533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8. Форс-мажорные обстоятельства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C3D44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7" w:name="Par88"/>
      <w:bookmarkEnd w:id="7"/>
      <w:r>
        <w:rPr>
          <w:rFonts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8.3. Невыполнение условий </w:t>
      </w:r>
      <w:hyperlink r:id="rId18" w:anchor="Par88" w:history="1">
        <w:r w:rsidRPr="00A16205">
          <w:rPr>
            <w:rFonts w:cs="Times New Roman"/>
            <w:kern w:val="0"/>
            <w:sz w:val="26"/>
            <w:szCs w:val="26"/>
          </w:rPr>
          <w:t>пункта 8.2</w:t>
        </w:r>
      </w:hyperlink>
      <w:r>
        <w:rPr>
          <w:rFonts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76D6B" w:rsidRPr="00375CAD" w:rsidRDefault="00276D6B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9. Прочие условия</w:t>
      </w:r>
    </w:p>
    <w:p w:rsidR="002E6E7D" w:rsidRDefault="002E6E7D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0"/>
          <w:sz w:val="20"/>
          <w:szCs w:val="20"/>
        </w:rPr>
      </w:pPr>
    </w:p>
    <w:p w:rsidR="006C78B4" w:rsidRPr="00B55DAE" w:rsidRDefault="006C78B4" w:rsidP="006C78B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>
        <w:rPr>
          <w:rFonts w:cs="Times New Roman"/>
          <w:kern w:val="0"/>
          <w:sz w:val="26"/>
          <w:szCs w:val="26"/>
        </w:rPr>
        <w:t xml:space="preserve">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6C78B4" w:rsidRPr="005401C5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5401C5">
        <w:rPr>
          <w:rFonts w:cs="Times New Roman"/>
          <w:kern w:val="0"/>
          <w:sz w:val="26"/>
          <w:szCs w:val="26"/>
        </w:rPr>
        <w:t xml:space="preserve">.: 8-495-181-90-00,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5401C5">
        <w:rPr>
          <w:rFonts w:cs="Times New Roman"/>
          <w:kern w:val="0"/>
          <w:sz w:val="26"/>
          <w:szCs w:val="26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5401C5">
        <w:rPr>
          <w:rFonts w:cs="Times New Roman"/>
          <w:kern w:val="0"/>
          <w:sz w:val="26"/>
          <w:szCs w:val="26"/>
        </w:rPr>
        <w:t xml:space="preserve">: </w:t>
      </w:r>
      <w:hyperlink r:id="rId19" w:history="1"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Pr="005401C5">
          <w:rPr>
            <w:rStyle w:val="a3"/>
            <w:rFonts w:cs="Times New Roman"/>
            <w:kern w:val="0"/>
            <w:sz w:val="26"/>
            <w:szCs w:val="26"/>
          </w:rPr>
          <w:t>@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Pr="005401C5">
          <w:rPr>
            <w:rStyle w:val="a3"/>
            <w:rFonts w:cs="Times New Roman"/>
            <w:kern w:val="0"/>
            <w:sz w:val="26"/>
            <w:szCs w:val="26"/>
          </w:rPr>
          <w:t>.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в </w:t>
      </w:r>
      <w:r w:rsidR="00A07A74">
        <w:rPr>
          <w:rFonts w:cs="Times New Roman"/>
          <w:kern w:val="0"/>
          <w:sz w:val="26"/>
          <w:szCs w:val="26"/>
        </w:rPr>
        <w:t xml:space="preserve">ОКЦ №1 </w:t>
      </w:r>
      <w:r w:rsidRPr="00B55DAE">
        <w:rPr>
          <w:rFonts w:cs="Times New Roman"/>
          <w:kern w:val="0"/>
          <w:sz w:val="26"/>
          <w:szCs w:val="26"/>
        </w:rPr>
        <w:t xml:space="preserve">ГУ Банка России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ЦФО//УФК по Московской области,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 ОКТМО 46755000,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6C78B4" w:rsidRPr="00B55DAE" w:rsidTr="00FC0758">
        <w:trPr>
          <w:gridAfter w:val="3"/>
          <w:wAfter w:w="6804" w:type="dxa"/>
        </w:trPr>
        <w:tc>
          <w:tcPr>
            <w:tcW w:w="4694" w:type="dxa"/>
          </w:tcPr>
          <w:p w:rsidR="006C78B4" w:rsidRPr="00B55DAE" w:rsidRDefault="006C78B4" w:rsidP="00FC0758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6C78B4" w:rsidTr="00FC0758">
        <w:trPr>
          <w:trHeight w:val="80"/>
        </w:trPr>
        <w:tc>
          <w:tcPr>
            <w:tcW w:w="6804" w:type="dxa"/>
            <w:gridSpan w:val="2"/>
            <w:hideMark/>
          </w:tcPr>
          <w:p w:rsidR="006C78B4" w:rsidRDefault="006C78B4" w:rsidP="00FC0758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6C78B4" w:rsidTr="00FC0758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6C78B4" w:rsidRDefault="006C78B4" w:rsidP="00FC075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78B4" w:rsidRDefault="006C78B4" w:rsidP="00FC075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 </w:t>
            </w:r>
          </w:p>
          <w:p w:rsidR="006C337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6C78B4" w:rsidRDefault="006C78B4" w:rsidP="006C78B4"/>
    <w:p w:rsidR="00B55DAE" w:rsidRDefault="00B55DAE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276D6B" w:rsidRDefault="00B55DAE" w:rsidP="001C4D30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6C3377">
        <w:rPr>
          <w:rFonts w:cs="Times New Roman"/>
          <w:sz w:val="26"/>
          <w:szCs w:val="26"/>
        </w:rPr>
        <w:t xml:space="preserve">  </w:t>
      </w:r>
      <w:r w:rsidR="00276D6B">
        <w:rPr>
          <w:rFonts w:cs="Times New Roman"/>
          <w:sz w:val="26"/>
          <w:szCs w:val="26"/>
        </w:rPr>
        <w:t>Приложение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к </w:t>
      </w:r>
      <w:r w:rsidR="006C3377">
        <w:rPr>
          <w:rFonts w:cs="Times New Roman"/>
          <w:sz w:val="26"/>
          <w:szCs w:val="26"/>
        </w:rPr>
        <w:t>Д</w:t>
      </w:r>
      <w:r>
        <w:rPr>
          <w:rFonts w:cs="Times New Roman"/>
          <w:sz w:val="26"/>
          <w:szCs w:val="26"/>
        </w:rPr>
        <w:t>оговору на право размещения</w:t>
      </w:r>
    </w:p>
    <w:p w:rsidR="00276D6B" w:rsidRDefault="001A20F4" w:rsidP="00276D6B">
      <w:pPr>
        <w:autoSpaceDE w:val="0"/>
        <w:autoSpaceDN w:val="0"/>
        <w:adjustRightInd w:val="0"/>
        <w:spacing w:after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276D6B">
        <w:rPr>
          <w:rFonts w:cs="Times New Roman"/>
          <w:sz w:val="26"/>
          <w:szCs w:val="26"/>
        </w:rPr>
        <w:t>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от «__» _______ 20___ № _____</w:t>
      </w:r>
    </w:p>
    <w:p w:rsidR="00276D6B" w:rsidRDefault="00276D6B" w:rsidP="00276D6B">
      <w:pPr>
        <w:autoSpaceDE w:val="0"/>
        <w:autoSpaceDN w:val="0"/>
        <w:adjustRightInd w:val="0"/>
        <w:spacing w:after="0"/>
        <w:rPr>
          <w:rFonts w:cs="Times New Roman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Характеристики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размещения нестационарного торгового объекта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418"/>
        <w:gridCol w:w="3118"/>
        <w:gridCol w:w="1134"/>
        <w:gridCol w:w="1276"/>
        <w:gridCol w:w="992"/>
      </w:tblGrid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A581C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F436B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6C3377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Московская область, </w:t>
            </w:r>
            <w:r w:rsidR="00AA581C"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EA4D09" w:rsidRDefault="00EA4D09" w:rsidP="00176BF9">
            <w:pPr>
              <w:autoSpaceDE w:val="0"/>
              <w:autoSpaceDN w:val="0"/>
              <w:adjustRightInd w:val="0"/>
              <w:spacing w:after="0" w:line="254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г. Одинцово,</w:t>
            </w:r>
          </w:p>
          <w:p w:rsidR="00176BF9" w:rsidRDefault="00AA581C" w:rsidP="00176BF9">
            <w:pPr>
              <w:autoSpaceDE w:val="0"/>
              <w:autoSpaceDN w:val="0"/>
              <w:adjustRightInd w:val="0"/>
              <w:spacing w:after="0" w:line="254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025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</w:t>
            </w:r>
            <w:r w:rsidR="00176BF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64517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Чикина</w:t>
            </w:r>
            <w:r w:rsidR="00176BF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</w:p>
          <w:p w:rsidR="00AA581C" w:rsidRPr="006102ED" w:rsidRDefault="00176BF9" w:rsidP="0064517B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д. </w:t>
            </w:r>
            <w:r w:rsidR="0064517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784281" w:rsidRDefault="0064517B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 Решением Совета депутатов Одинцовского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</w:t>
            </w:r>
          </w:p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Московской области от 27.12.2019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11/13 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«Об утверждении Правил благоустройства территории Одинцовского городского округа Московской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27171E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</w:tbl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</w:p>
    <w:p w:rsidR="001F499C" w:rsidRPr="00B55DAE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 w:rsidR="00B55DAE"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 w:rsidR="00B55DAE">
        <w:rPr>
          <w:rFonts w:cs="Times New Roman"/>
          <w:kern w:val="0"/>
          <w:sz w:val="26"/>
          <w:szCs w:val="26"/>
        </w:rPr>
        <w:t xml:space="preserve">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 w:rsidR="00B55DAE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EC3D44" w:rsidRPr="005401C5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5401C5">
        <w:rPr>
          <w:rFonts w:cs="Times New Roman"/>
          <w:kern w:val="0"/>
          <w:sz w:val="26"/>
          <w:szCs w:val="26"/>
        </w:rPr>
        <w:t>.: 8-495-</w:t>
      </w:r>
      <w:r w:rsidR="00B55DAE" w:rsidRPr="005401C5">
        <w:rPr>
          <w:rFonts w:cs="Times New Roman"/>
          <w:kern w:val="0"/>
          <w:sz w:val="26"/>
          <w:szCs w:val="26"/>
        </w:rPr>
        <w:t>181-90-00</w:t>
      </w:r>
      <w:r w:rsidRPr="005401C5"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5401C5">
        <w:rPr>
          <w:rFonts w:cs="Times New Roman"/>
          <w:kern w:val="0"/>
          <w:sz w:val="26"/>
          <w:szCs w:val="26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5401C5">
        <w:rPr>
          <w:rFonts w:cs="Times New Roman"/>
          <w:kern w:val="0"/>
          <w:sz w:val="26"/>
          <w:szCs w:val="26"/>
        </w:rPr>
        <w:t xml:space="preserve">: </w:t>
      </w:r>
      <w:hyperlink r:id="rId20" w:history="1"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="00EC3D44" w:rsidRPr="005401C5">
          <w:rPr>
            <w:rStyle w:val="a3"/>
            <w:rFonts w:cs="Times New Roman"/>
            <w:kern w:val="0"/>
            <w:sz w:val="26"/>
            <w:szCs w:val="26"/>
          </w:rPr>
          <w:t>@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="00EC3D44" w:rsidRPr="005401C5">
          <w:rPr>
            <w:rStyle w:val="a3"/>
            <w:rFonts w:cs="Times New Roman"/>
            <w:kern w:val="0"/>
            <w:sz w:val="26"/>
            <w:szCs w:val="26"/>
          </w:rPr>
          <w:t>.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D05E84" w:rsidRDefault="002E6C87" w:rsidP="00D05E8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</w:t>
      </w:r>
      <w:r w:rsidR="00D05E84">
        <w:rPr>
          <w:rFonts w:cs="Times New Roman"/>
          <w:kern w:val="0"/>
          <w:sz w:val="26"/>
          <w:szCs w:val="26"/>
        </w:rPr>
        <w:t>в ОКЦ № 1 ГУ</w:t>
      </w:r>
    </w:p>
    <w:p w:rsidR="00D05E84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Банка России</w:t>
      </w:r>
      <w:r w:rsidR="00D05E84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по ЦФО//УФК 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Московской области,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004525987,ОКТМО 46755000,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E6C87" w:rsidTr="006C3377">
        <w:trPr>
          <w:gridAfter w:val="1"/>
          <w:wAfter w:w="2110" w:type="dxa"/>
          <w:trHeight w:val="641"/>
        </w:trPr>
        <w:tc>
          <w:tcPr>
            <w:tcW w:w="4694" w:type="dxa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E6C87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3377" w:rsidRDefault="002E6C87" w:rsidP="005F720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</w:t>
            </w:r>
          </w:p>
          <w:p w:rsidR="002E6C8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276D6B" w:rsidRDefault="00276D6B" w:rsidP="00AA5F45"/>
    <w:sectPr w:rsidR="00276D6B" w:rsidSect="006C3377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86" w:rsidRDefault="00041B86" w:rsidP="00751B8B">
      <w:pPr>
        <w:spacing w:after="0"/>
      </w:pPr>
      <w:r>
        <w:separator/>
      </w:r>
    </w:p>
  </w:endnote>
  <w:endnote w:type="continuationSeparator" w:id="0">
    <w:p w:rsidR="00041B86" w:rsidRDefault="00041B86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86" w:rsidRDefault="00041B86" w:rsidP="00751B8B">
      <w:pPr>
        <w:spacing w:after="0"/>
      </w:pPr>
      <w:r>
        <w:separator/>
      </w:r>
    </w:p>
  </w:footnote>
  <w:footnote w:type="continuationSeparator" w:id="0">
    <w:p w:rsidR="00041B86" w:rsidRDefault="00041B86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8B"/>
    <w:rsid w:val="00041B86"/>
    <w:rsid w:val="00044BBC"/>
    <w:rsid w:val="000B598F"/>
    <w:rsid w:val="00115638"/>
    <w:rsid w:val="00150CC5"/>
    <w:rsid w:val="00176BF9"/>
    <w:rsid w:val="00190B65"/>
    <w:rsid w:val="00193607"/>
    <w:rsid w:val="001A0ACB"/>
    <w:rsid w:val="001A20F4"/>
    <w:rsid w:val="001C4D30"/>
    <w:rsid w:val="001D721D"/>
    <w:rsid w:val="001F499C"/>
    <w:rsid w:val="00236DC0"/>
    <w:rsid w:val="00250E0B"/>
    <w:rsid w:val="0027171E"/>
    <w:rsid w:val="00276D6B"/>
    <w:rsid w:val="002A260C"/>
    <w:rsid w:val="002A710D"/>
    <w:rsid w:val="002C6342"/>
    <w:rsid w:val="002E6C87"/>
    <w:rsid w:val="002E6E7D"/>
    <w:rsid w:val="003606AA"/>
    <w:rsid w:val="00375CAD"/>
    <w:rsid w:val="0038030C"/>
    <w:rsid w:val="00403533"/>
    <w:rsid w:val="00444998"/>
    <w:rsid w:val="004C1EBE"/>
    <w:rsid w:val="004E2E0A"/>
    <w:rsid w:val="004E4C8A"/>
    <w:rsid w:val="005401C5"/>
    <w:rsid w:val="005649B8"/>
    <w:rsid w:val="0058248F"/>
    <w:rsid w:val="0063675F"/>
    <w:rsid w:val="0064517B"/>
    <w:rsid w:val="006C3377"/>
    <w:rsid w:val="006C6A86"/>
    <w:rsid w:val="006C78B4"/>
    <w:rsid w:val="006F2CE9"/>
    <w:rsid w:val="00711EFE"/>
    <w:rsid w:val="00736F79"/>
    <w:rsid w:val="00751B8B"/>
    <w:rsid w:val="007544F6"/>
    <w:rsid w:val="00766B0E"/>
    <w:rsid w:val="00784281"/>
    <w:rsid w:val="007918E6"/>
    <w:rsid w:val="007F50E0"/>
    <w:rsid w:val="00820FAA"/>
    <w:rsid w:val="00823443"/>
    <w:rsid w:val="008B5A48"/>
    <w:rsid w:val="008C2A41"/>
    <w:rsid w:val="009410D4"/>
    <w:rsid w:val="009856DC"/>
    <w:rsid w:val="009B2C8C"/>
    <w:rsid w:val="00A07A74"/>
    <w:rsid w:val="00A16205"/>
    <w:rsid w:val="00A84026"/>
    <w:rsid w:val="00A97AC0"/>
    <w:rsid w:val="00AA581C"/>
    <w:rsid w:val="00AA5F45"/>
    <w:rsid w:val="00AC02E2"/>
    <w:rsid w:val="00AF7D1B"/>
    <w:rsid w:val="00B12C58"/>
    <w:rsid w:val="00B14A99"/>
    <w:rsid w:val="00B42E43"/>
    <w:rsid w:val="00B55DAE"/>
    <w:rsid w:val="00B658B5"/>
    <w:rsid w:val="00B940E2"/>
    <w:rsid w:val="00BA5648"/>
    <w:rsid w:val="00C23374"/>
    <w:rsid w:val="00C33655"/>
    <w:rsid w:val="00C33C9E"/>
    <w:rsid w:val="00C67695"/>
    <w:rsid w:val="00C87043"/>
    <w:rsid w:val="00CF131F"/>
    <w:rsid w:val="00D05E84"/>
    <w:rsid w:val="00D20BA2"/>
    <w:rsid w:val="00D71AEF"/>
    <w:rsid w:val="00DE13DF"/>
    <w:rsid w:val="00E13E12"/>
    <w:rsid w:val="00E24C11"/>
    <w:rsid w:val="00E25CE9"/>
    <w:rsid w:val="00E91D78"/>
    <w:rsid w:val="00EA406D"/>
    <w:rsid w:val="00EA4D09"/>
    <w:rsid w:val="00EB33EC"/>
    <w:rsid w:val="00EC3D44"/>
    <w:rsid w:val="00F030F9"/>
    <w:rsid w:val="00F21335"/>
    <w:rsid w:val="00F436BC"/>
    <w:rsid w:val="00F73773"/>
    <w:rsid w:val="00F837BE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BA5B"/>
  <w15:docId w15:val="{9F51F0DC-0B8C-4EA1-8E27-D6749DC9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hyperlink" Target="mailto:adm@odi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31</cp:revision>
  <cp:lastPrinted>2025-06-02T07:02:00Z</cp:lastPrinted>
  <dcterms:created xsi:type="dcterms:W3CDTF">2023-11-08T06:49:00Z</dcterms:created>
  <dcterms:modified xsi:type="dcterms:W3CDTF">2026-06-09T15:06:00Z</dcterms:modified>
</cp:coreProperties>
</file>