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73" w:rsidRDefault="004D4473" w:rsidP="00E35002">
      <w:pPr>
        <w:rPr>
          <w:rFonts w:eastAsiaTheme="minorEastAsia"/>
          <w:bCs/>
          <w:sz w:val="28"/>
          <w:szCs w:val="28"/>
        </w:rPr>
      </w:pPr>
    </w:p>
    <w:p w:rsidR="006348BF" w:rsidRDefault="006348BF" w:rsidP="00E35002">
      <w:pPr>
        <w:rPr>
          <w:rFonts w:eastAsiaTheme="minorEastAsia"/>
          <w:bCs/>
          <w:sz w:val="28"/>
          <w:szCs w:val="28"/>
        </w:rPr>
      </w:pPr>
    </w:p>
    <w:p w:rsidR="00EC7E0C" w:rsidRPr="0099141F" w:rsidRDefault="00EC7E0C" w:rsidP="00EC7E0C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0AE8BDDC" wp14:editId="1DC865B5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0C" w:rsidRPr="0099141F" w:rsidRDefault="00EC7E0C" w:rsidP="00EC7E0C">
      <w:pPr>
        <w:jc w:val="center"/>
        <w:rPr>
          <w:sz w:val="25"/>
          <w:szCs w:val="25"/>
          <w:lang w:val="en-US"/>
        </w:rPr>
      </w:pP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EC7E0C" w:rsidRPr="0099141F" w:rsidRDefault="00EC7E0C" w:rsidP="00EC7E0C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23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06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>№</w:t>
      </w:r>
      <w:r w:rsidR="0046725A">
        <w:rPr>
          <w:rFonts w:eastAsiaTheme="minorEastAsia"/>
          <w:sz w:val="30"/>
          <w:szCs w:val="30"/>
          <w:u w:val="single"/>
        </w:rPr>
        <w:t xml:space="preserve"> 3446</w:t>
      </w:r>
    </w:p>
    <w:p w:rsidR="00EC7E0C" w:rsidRPr="0099141F" w:rsidRDefault="00EC7E0C" w:rsidP="00EC7E0C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255AE6" w:rsidRDefault="00255AE6" w:rsidP="008626A8">
      <w:pPr>
        <w:pStyle w:val="1"/>
        <w:ind w:right="-2"/>
        <w:jc w:val="center"/>
        <w:rPr>
          <w:sz w:val="28"/>
          <w:szCs w:val="28"/>
        </w:rPr>
      </w:pPr>
    </w:p>
    <w:p w:rsidR="009D45F9" w:rsidRDefault="00E35002" w:rsidP="0046725A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DC6610" w:rsidRPr="00DC6610">
        <w:rPr>
          <w:sz w:val="28"/>
          <w:szCs w:val="28"/>
        </w:rPr>
        <w:t>Московская область, Одинцовский г</w:t>
      </w:r>
      <w:r w:rsidR="0046725A">
        <w:rPr>
          <w:sz w:val="28"/>
          <w:szCs w:val="28"/>
        </w:rPr>
        <w:t xml:space="preserve">ородской округ, </w:t>
      </w:r>
      <w:proofErr w:type="spellStart"/>
      <w:r w:rsidR="0046725A">
        <w:rPr>
          <w:sz w:val="28"/>
          <w:szCs w:val="28"/>
        </w:rPr>
        <w:t>пгт</w:t>
      </w:r>
      <w:proofErr w:type="spellEnd"/>
      <w:r w:rsidR="0046725A">
        <w:rPr>
          <w:sz w:val="28"/>
          <w:szCs w:val="28"/>
        </w:rPr>
        <w:t xml:space="preserve"> Заречье, </w:t>
      </w:r>
      <w:r w:rsidR="00B07991">
        <w:rPr>
          <w:sz w:val="28"/>
          <w:szCs w:val="28"/>
        </w:rPr>
        <w:t>кадастровый номер квартала 50</w:t>
      </w:r>
      <w:r w:rsidR="00B07991" w:rsidRPr="00B07991">
        <w:rPr>
          <w:sz w:val="28"/>
          <w:szCs w:val="28"/>
        </w:rPr>
        <w:t>:20:</w:t>
      </w:r>
      <w:r w:rsidR="0046725A">
        <w:rPr>
          <w:sz w:val="28"/>
          <w:szCs w:val="28"/>
        </w:rPr>
        <w:t>0020202</w:t>
      </w:r>
    </w:p>
    <w:p w:rsidR="0046725A" w:rsidRPr="0046725A" w:rsidRDefault="0046725A" w:rsidP="0046725A">
      <w:pPr>
        <w:rPr>
          <w:sz w:val="28"/>
          <w:szCs w:val="28"/>
        </w:rPr>
      </w:pPr>
    </w:p>
    <w:p w:rsidR="009D45F9" w:rsidRPr="0046725A" w:rsidRDefault="009D45F9" w:rsidP="009D45F9">
      <w:pPr>
        <w:rPr>
          <w:sz w:val="28"/>
          <w:szCs w:val="28"/>
        </w:rPr>
      </w:pPr>
    </w:p>
    <w:p w:rsidR="00E35002" w:rsidRDefault="00E35002" w:rsidP="00E35002">
      <w:pPr>
        <w:spacing w:line="120" w:lineRule="auto"/>
        <w:ind w:firstLine="720"/>
        <w:rPr>
          <w:sz w:val="25"/>
          <w:szCs w:val="25"/>
        </w:rPr>
      </w:pP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 xml:space="preserve"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</w:t>
      </w:r>
      <w:r w:rsidR="00111E41" w:rsidRPr="00B07991">
        <w:rPr>
          <w:sz w:val="28"/>
          <w:szCs w:val="28"/>
        </w:rPr>
        <w:t>жительства</w:t>
      </w:r>
      <w:r w:rsidR="00A96570" w:rsidRPr="00B07991">
        <w:rPr>
          <w:sz w:val="28"/>
          <w:szCs w:val="28"/>
        </w:rPr>
        <w:t>»,</w:t>
      </w:r>
      <w:r w:rsidR="0095299D" w:rsidRPr="00B07991">
        <w:rPr>
          <w:sz w:val="28"/>
          <w:szCs w:val="28"/>
        </w:rPr>
        <w:t xml:space="preserve"> </w:t>
      </w:r>
      <w:r w:rsidR="000241E5" w:rsidRPr="00B07991">
        <w:rPr>
          <w:sz w:val="28"/>
          <w:szCs w:val="28"/>
        </w:rPr>
        <w:t xml:space="preserve">руководствуясь Уставом Одинцовского </w:t>
      </w:r>
      <w:r w:rsidR="00161AE1" w:rsidRPr="00B07991">
        <w:rPr>
          <w:sz w:val="28"/>
          <w:szCs w:val="28"/>
        </w:rPr>
        <w:t>городского округа</w:t>
      </w:r>
      <w:r w:rsidR="0073424B" w:rsidRPr="00B07991">
        <w:rPr>
          <w:sz w:val="28"/>
          <w:szCs w:val="28"/>
        </w:rPr>
        <w:t xml:space="preserve"> Московской области</w:t>
      </w:r>
      <w:r w:rsidR="000241E5" w:rsidRPr="00B07991">
        <w:rPr>
          <w:sz w:val="28"/>
          <w:szCs w:val="28"/>
        </w:rPr>
        <w:t xml:space="preserve">, </w:t>
      </w:r>
      <w:r w:rsidR="0096440F">
        <w:rPr>
          <w:sz w:val="28"/>
          <w:szCs w:val="28"/>
        </w:rPr>
        <w:t>учитывая сведения</w:t>
      </w:r>
      <w:r w:rsidR="00B07991" w:rsidRPr="00B07991">
        <w:rPr>
          <w:sz w:val="28"/>
          <w:szCs w:val="28"/>
        </w:rPr>
        <w:t xml:space="preserve"> государственных информационных систем </w:t>
      </w:r>
      <w:r w:rsidR="00B07991" w:rsidRPr="0096440F">
        <w:rPr>
          <w:sz w:val="28"/>
          <w:szCs w:val="28"/>
        </w:rPr>
        <w:t>Московской обла</w:t>
      </w:r>
      <w:r w:rsidR="0046725A">
        <w:rPr>
          <w:sz w:val="28"/>
          <w:szCs w:val="28"/>
        </w:rPr>
        <w:t>сти: ГИСОГД Московской области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46725A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46725A">
        <w:rPr>
          <w:sz w:val="28"/>
          <w:szCs w:val="28"/>
        </w:rPr>
        <w:t>12</w:t>
      </w:r>
      <w:r w:rsidR="00F66FBF" w:rsidRPr="00E864E5">
        <w:rPr>
          <w:sz w:val="28"/>
          <w:szCs w:val="28"/>
        </w:rPr>
        <w:t xml:space="preserve"> </w:t>
      </w:r>
      <w:proofErr w:type="spellStart"/>
      <w:r w:rsidR="00CE6DE1" w:rsidRPr="00E864E5">
        <w:rPr>
          <w:sz w:val="28"/>
          <w:szCs w:val="28"/>
        </w:rPr>
        <w:t>кв.м</w:t>
      </w:r>
      <w:proofErr w:type="spellEnd"/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46725A" w:rsidRPr="00DC6610">
        <w:rPr>
          <w:sz w:val="28"/>
          <w:szCs w:val="28"/>
        </w:rPr>
        <w:t>Московская область, Одинцовский г</w:t>
      </w:r>
      <w:r w:rsidR="0046725A">
        <w:rPr>
          <w:sz w:val="28"/>
          <w:szCs w:val="28"/>
        </w:rPr>
        <w:t xml:space="preserve">ородской округ, </w:t>
      </w:r>
      <w:proofErr w:type="spellStart"/>
      <w:r w:rsidR="0046725A">
        <w:rPr>
          <w:sz w:val="28"/>
          <w:szCs w:val="28"/>
        </w:rPr>
        <w:t>пгт</w:t>
      </w:r>
      <w:proofErr w:type="spellEnd"/>
      <w:r w:rsidR="0046725A">
        <w:rPr>
          <w:sz w:val="28"/>
          <w:szCs w:val="28"/>
        </w:rPr>
        <w:t xml:space="preserve"> Заречье, кадастровый номер квартала 50</w:t>
      </w:r>
      <w:r w:rsidR="0046725A" w:rsidRPr="00B07991">
        <w:rPr>
          <w:sz w:val="28"/>
          <w:szCs w:val="28"/>
        </w:rPr>
        <w:t>:20:</w:t>
      </w:r>
      <w:r w:rsidR="0046725A">
        <w:rPr>
          <w:sz w:val="28"/>
          <w:szCs w:val="28"/>
        </w:rPr>
        <w:t>0020202</w:t>
      </w:r>
      <w:r w:rsidR="0046725A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46725A" w:rsidRDefault="008626A8" w:rsidP="0046725A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 xml:space="preserve">Установить </w:t>
      </w:r>
      <w:r w:rsidR="006B02D1" w:rsidRPr="0096440F">
        <w:rPr>
          <w:sz w:val="28"/>
          <w:szCs w:val="28"/>
        </w:rPr>
        <w:t>следующие ограничения</w:t>
      </w:r>
      <w:r w:rsidR="00BB0705" w:rsidRPr="0096440F">
        <w:rPr>
          <w:sz w:val="28"/>
          <w:szCs w:val="28"/>
        </w:rPr>
        <w:t xml:space="preserve"> в </w:t>
      </w:r>
      <w:r w:rsidR="0046725A">
        <w:rPr>
          <w:sz w:val="28"/>
          <w:szCs w:val="28"/>
        </w:rPr>
        <w:t xml:space="preserve">использовании земельного </w:t>
      </w:r>
      <w:r w:rsidR="00A414EC" w:rsidRPr="0096440F">
        <w:rPr>
          <w:sz w:val="28"/>
          <w:szCs w:val="28"/>
        </w:rPr>
        <w:t>участка</w:t>
      </w:r>
      <w:r w:rsidR="001A51DD" w:rsidRPr="0096440F">
        <w:rPr>
          <w:sz w:val="28"/>
          <w:szCs w:val="28"/>
        </w:rPr>
        <w:t>:</w:t>
      </w:r>
    </w:p>
    <w:p w:rsidR="0046725A" w:rsidRDefault="001E6D3D" w:rsidP="0046725A">
      <w:pPr>
        <w:pStyle w:val="3"/>
        <w:spacing w:after="0"/>
        <w:ind w:firstLine="709"/>
        <w:rPr>
          <w:sz w:val="28"/>
          <w:szCs w:val="28"/>
        </w:rPr>
      </w:pPr>
      <w:r w:rsidRPr="0096440F">
        <w:rPr>
          <w:sz w:val="28"/>
          <w:szCs w:val="28"/>
        </w:rPr>
        <w:t>ра</w:t>
      </w:r>
      <w:r w:rsidR="0096440F" w:rsidRPr="0096440F">
        <w:rPr>
          <w:sz w:val="28"/>
          <w:szCs w:val="28"/>
        </w:rPr>
        <w:t>сположен</w:t>
      </w:r>
      <w:r w:rsidRPr="0096440F">
        <w:rPr>
          <w:sz w:val="28"/>
          <w:szCs w:val="28"/>
        </w:rPr>
        <w:t xml:space="preserve"> в </w:t>
      </w:r>
      <w:r w:rsidR="0046725A">
        <w:rPr>
          <w:sz w:val="28"/>
          <w:szCs w:val="28"/>
        </w:rPr>
        <w:t>зоне охраняемого объекта (Московская область, Одинцовский городской округ, кадастровый квартал</w:t>
      </w:r>
      <w:r w:rsidR="0046725A" w:rsidRPr="0046725A">
        <w:rPr>
          <w:sz w:val="28"/>
          <w:szCs w:val="28"/>
        </w:rPr>
        <w:t xml:space="preserve">: </w:t>
      </w:r>
      <w:r w:rsidR="0046725A">
        <w:rPr>
          <w:sz w:val="28"/>
          <w:szCs w:val="28"/>
        </w:rPr>
        <w:t>50</w:t>
      </w:r>
      <w:r w:rsidR="0046725A" w:rsidRPr="0046725A">
        <w:rPr>
          <w:sz w:val="28"/>
          <w:szCs w:val="28"/>
        </w:rPr>
        <w:t xml:space="preserve">:20:0020202); </w:t>
      </w:r>
      <w:r w:rsidR="0046725A">
        <w:rPr>
          <w:sz w:val="28"/>
          <w:szCs w:val="28"/>
        </w:rPr>
        <w:t>расположен</w:t>
      </w:r>
      <w:r w:rsidR="0046725A">
        <w:rPr>
          <w:sz w:val="28"/>
          <w:szCs w:val="28"/>
        </w:rPr>
        <w:br/>
        <w:t xml:space="preserve">на </w:t>
      </w:r>
      <w:proofErr w:type="spellStart"/>
      <w:r w:rsidR="0046725A">
        <w:rPr>
          <w:sz w:val="28"/>
          <w:szCs w:val="28"/>
        </w:rPr>
        <w:t>приаэродромной</w:t>
      </w:r>
      <w:proofErr w:type="spellEnd"/>
      <w:r w:rsidR="0046725A">
        <w:rPr>
          <w:sz w:val="28"/>
          <w:szCs w:val="28"/>
        </w:rPr>
        <w:t xml:space="preserve"> территории аэродрома Москва (Внуково) в составе с первой</w:t>
      </w:r>
      <w:r w:rsidR="0046725A">
        <w:rPr>
          <w:sz w:val="28"/>
          <w:szCs w:val="28"/>
        </w:rPr>
        <w:br/>
      </w:r>
      <w:bookmarkStart w:id="0" w:name="_GoBack"/>
      <w:bookmarkEnd w:id="0"/>
      <w:r w:rsidR="0046725A">
        <w:rPr>
          <w:sz w:val="28"/>
          <w:szCs w:val="28"/>
        </w:rPr>
        <w:lastRenderedPageBreak/>
        <w:br/>
        <w:t xml:space="preserve">по шестую </w:t>
      </w:r>
      <w:proofErr w:type="spellStart"/>
      <w:r w:rsidR="0046725A">
        <w:rPr>
          <w:sz w:val="28"/>
          <w:szCs w:val="28"/>
        </w:rPr>
        <w:t>подзону</w:t>
      </w:r>
      <w:proofErr w:type="spellEnd"/>
      <w:r w:rsidR="0046725A">
        <w:rPr>
          <w:sz w:val="28"/>
          <w:szCs w:val="28"/>
        </w:rPr>
        <w:t xml:space="preserve">; в шестой </w:t>
      </w:r>
      <w:proofErr w:type="spellStart"/>
      <w:r w:rsidR="0046725A">
        <w:rPr>
          <w:sz w:val="28"/>
          <w:szCs w:val="28"/>
        </w:rPr>
        <w:t>подзоне</w:t>
      </w:r>
      <w:proofErr w:type="spellEnd"/>
      <w:r w:rsidR="0046725A">
        <w:rPr>
          <w:sz w:val="28"/>
          <w:szCs w:val="28"/>
        </w:rPr>
        <w:t xml:space="preserve"> аэродрома Москва (Внуково) шестая </w:t>
      </w:r>
      <w:proofErr w:type="spellStart"/>
      <w:r w:rsidR="0046725A">
        <w:rPr>
          <w:sz w:val="28"/>
          <w:szCs w:val="28"/>
        </w:rPr>
        <w:t>подзона</w:t>
      </w:r>
      <w:proofErr w:type="spellEnd"/>
      <w:r w:rsidR="0046725A">
        <w:rPr>
          <w:sz w:val="28"/>
          <w:szCs w:val="28"/>
        </w:rPr>
        <w:t xml:space="preserve"> на всей площади; в третьей </w:t>
      </w:r>
      <w:proofErr w:type="spellStart"/>
      <w:r w:rsidR="0046725A">
        <w:rPr>
          <w:sz w:val="28"/>
          <w:szCs w:val="28"/>
        </w:rPr>
        <w:t>подзоне</w:t>
      </w:r>
      <w:proofErr w:type="spellEnd"/>
      <w:r w:rsidR="0046725A">
        <w:rPr>
          <w:sz w:val="28"/>
          <w:szCs w:val="28"/>
        </w:rPr>
        <w:t xml:space="preserve"> аэродрома Москва (Внуково) третья </w:t>
      </w:r>
      <w:proofErr w:type="spellStart"/>
      <w:r w:rsidR="0046725A">
        <w:rPr>
          <w:sz w:val="28"/>
          <w:szCs w:val="28"/>
        </w:rPr>
        <w:t>подзона</w:t>
      </w:r>
      <w:proofErr w:type="spellEnd"/>
      <w:r w:rsidR="0046725A">
        <w:rPr>
          <w:sz w:val="28"/>
          <w:szCs w:val="28"/>
        </w:rPr>
        <w:t xml:space="preserve"> Сектор 3.1 на всей площади</w:t>
      </w:r>
      <w:r w:rsidR="0046725A" w:rsidRPr="0046725A">
        <w:rPr>
          <w:sz w:val="28"/>
          <w:szCs w:val="28"/>
        </w:rPr>
        <w:t xml:space="preserve">; </w:t>
      </w:r>
      <w:r w:rsidR="0046725A">
        <w:rPr>
          <w:sz w:val="28"/>
          <w:szCs w:val="28"/>
        </w:rPr>
        <w:t xml:space="preserve">в пятой </w:t>
      </w:r>
      <w:proofErr w:type="spellStart"/>
      <w:r w:rsidR="0046725A">
        <w:rPr>
          <w:sz w:val="28"/>
          <w:szCs w:val="28"/>
        </w:rPr>
        <w:t>подзоне</w:t>
      </w:r>
      <w:proofErr w:type="spellEnd"/>
      <w:r w:rsidR="0046725A">
        <w:rPr>
          <w:sz w:val="28"/>
          <w:szCs w:val="28"/>
        </w:rPr>
        <w:t xml:space="preserve"> аэродрома Москва (Внуково) пятая </w:t>
      </w:r>
      <w:proofErr w:type="spellStart"/>
      <w:r w:rsidR="0046725A">
        <w:rPr>
          <w:sz w:val="28"/>
          <w:szCs w:val="28"/>
        </w:rPr>
        <w:t>подзона</w:t>
      </w:r>
      <w:proofErr w:type="spellEnd"/>
      <w:r w:rsidR="0046725A">
        <w:rPr>
          <w:sz w:val="28"/>
          <w:szCs w:val="28"/>
        </w:rPr>
        <w:t xml:space="preserve"> на всей площади</w:t>
      </w:r>
    </w:p>
    <w:p w:rsidR="00B87661" w:rsidRPr="00084985" w:rsidRDefault="0046725A" w:rsidP="0046725A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1355" w:rsidRPr="0096440F">
        <w:rPr>
          <w:sz w:val="28"/>
          <w:szCs w:val="28"/>
        </w:rPr>
        <w:t xml:space="preserve">2. </w:t>
      </w:r>
      <w:r w:rsidR="00A96570" w:rsidRPr="0096440F">
        <w:rPr>
          <w:sz w:val="28"/>
          <w:szCs w:val="28"/>
        </w:rPr>
        <w:t>Опубликовать</w:t>
      </w:r>
      <w:r w:rsidR="00B87661" w:rsidRPr="0096440F">
        <w:rPr>
          <w:sz w:val="28"/>
          <w:szCs w:val="28"/>
        </w:rPr>
        <w:t xml:space="preserve"> насто</w:t>
      </w:r>
      <w:r w:rsidR="00EB45CF" w:rsidRPr="0096440F">
        <w:rPr>
          <w:sz w:val="28"/>
          <w:szCs w:val="28"/>
        </w:rPr>
        <w:t>ящее</w:t>
      </w:r>
      <w:r w:rsidR="00EB45CF" w:rsidRPr="00084985">
        <w:rPr>
          <w:sz w:val="28"/>
          <w:szCs w:val="28"/>
        </w:rPr>
        <w:t xml:space="preserve">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46725A">
      <w:pPr>
        <w:pStyle w:val="3"/>
        <w:spacing w:after="0"/>
        <w:ind w:firstLine="709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Pr="006C38F8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Pr="006C38F8" w:rsidRDefault="00255AE6">
      <w:pPr>
        <w:spacing w:after="200" w:line="276" w:lineRule="auto"/>
        <w:rPr>
          <w:sz w:val="28"/>
          <w:szCs w:val="28"/>
        </w:rPr>
      </w:pPr>
    </w:p>
    <w:p w:rsidR="00AA0272" w:rsidRPr="006C38F8" w:rsidRDefault="00AA0272" w:rsidP="008D26C6">
      <w:pPr>
        <w:pStyle w:val="a5"/>
        <w:ind w:right="-58"/>
        <w:rPr>
          <w:sz w:val="28"/>
          <w:szCs w:val="28"/>
        </w:rPr>
      </w:pPr>
    </w:p>
    <w:p w:rsidR="006C38F8" w:rsidRPr="006C38F8" w:rsidRDefault="006C38F8" w:rsidP="006C38F8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6C38F8">
        <w:rPr>
          <w:sz w:val="28"/>
          <w:szCs w:val="28"/>
        </w:rPr>
        <w:t xml:space="preserve">Верно: начальник общего отдела                  </w:t>
      </w:r>
      <w:r>
        <w:rPr>
          <w:sz w:val="28"/>
          <w:szCs w:val="28"/>
        </w:rPr>
        <w:t xml:space="preserve">                                         </w:t>
      </w:r>
      <w:r w:rsidRPr="006C38F8">
        <w:rPr>
          <w:sz w:val="28"/>
          <w:szCs w:val="28"/>
        </w:rPr>
        <w:t>Е.П. Кочеткова</w:t>
      </w: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6C38F8" w:rsidRPr="006C38F8" w:rsidRDefault="006C38F8" w:rsidP="006C38F8">
      <w:pPr>
        <w:rPr>
          <w:sz w:val="24"/>
          <w:szCs w:val="24"/>
        </w:rPr>
      </w:pPr>
      <w:r w:rsidRPr="006C38F8">
        <w:rPr>
          <w:sz w:val="24"/>
          <w:szCs w:val="24"/>
        </w:rPr>
        <w:t>Первый заместитель</w:t>
      </w:r>
      <w:r w:rsidRPr="006C38F8">
        <w:rPr>
          <w:sz w:val="24"/>
          <w:szCs w:val="24"/>
        </w:rPr>
        <w:br/>
        <w:t xml:space="preserve">Главы Одинцовского городского округа                        </w:t>
      </w:r>
      <w:r>
        <w:rPr>
          <w:sz w:val="24"/>
          <w:szCs w:val="24"/>
        </w:rPr>
        <w:t xml:space="preserve">      </w:t>
      </w:r>
      <w:r w:rsidRPr="006C38F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</w:t>
      </w:r>
      <w:r w:rsidRPr="006C38F8">
        <w:rPr>
          <w:rFonts w:cs="Calibri"/>
          <w:color w:val="000000"/>
          <w:sz w:val="24"/>
          <w:szCs w:val="24"/>
        </w:rPr>
        <w:t xml:space="preserve">М.А. </w:t>
      </w:r>
      <w:proofErr w:type="spellStart"/>
      <w:r w:rsidRPr="006C38F8">
        <w:rPr>
          <w:rFonts w:cs="Calibri"/>
          <w:color w:val="000000"/>
          <w:sz w:val="24"/>
          <w:szCs w:val="24"/>
        </w:rPr>
        <w:t>Пайсов</w:t>
      </w:r>
      <w:proofErr w:type="spellEnd"/>
    </w:p>
    <w:p w:rsidR="008D26C6" w:rsidRPr="00161AE1" w:rsidRDefault="008D26C6" w:rsidP="006C38F8">
      <w:pPr>
        <w:tabs>
          <w:tab w:val="left" w:pos="708"/>
          <w:tab w:val="left" w:pos="1416"/>
          <w:tab w:val="left" w:pos="2124"/>
          <w:tab w:val="left" w:pos="2832"/>
          <w:tab w:val="left" w:pos="7695"/>
        </w:tabs>
        <w:jc w:val="both"/>
        <w:rPr>
          <w:sz w:val="24"/>
          <w:szCs w:val="24"/>
        </w:rPr>
      </w:pP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326296" w:rsidRPr="00326296" w:rsidRDefault="00B07991" w:rsidP="00326296">
      <w:pPr>
        <w:pStyle w:val="a5"/>
        <w:ind w:right="-58"/>
        <w:rPr>
          <w:sz w:val="16"/>
          <w:szCs w:val="16"/>
          <w:lang w:val="x-none" w:eastAsia="x-none"/>
        </w:rPr>
      </w:pPr>
      <w:r>
        <w:rPr>
          <w:sz w:val="16"/>
          <w:szCs w:val="16"/>
          <w:lang w:val="x-none" w:eastAsia="x-none"/>
        </w:rPr>
        <w:t xml:space="preserve">Исп.: Шишков </w:t>
      </w:r>
      <w:r>
        <w:rPr>
          <w:sz w:val="16"/>
          <w:szCs w:val="16"/>
          <w:lang w:eastAsia="x-none"/>
        </w:rPr>
        <w:t>Д.А.</w:t>
      </w:r>
      <w:r w:rsidR="00326296" w:rsidRPr="00326296">
        <w:rPr>
          <w:sz w:val="16"/>
          <w:szCs w:val="16"/>
          <w:lang w:val="x-none" w:eastAsia="x-none"/>
        </w:rPr>
        <w:t xml:space="preserve">                             Т.В. Гайдук                              Н.В. Клименко                            Д.А. Нев</w:t>
      </w:r>
      <w:r w:rsidR="006C38F8">
        <w:rPr>
          <w:sz w:val="16"/>
          <w:szCs w:val="16"/>
          <w:lang w:val="x-none" w:eastAsia="x-none"/>
        </w:rPr>
        <w:t xml:space="preserve">олина                       </w:t>
      </w:r>
      <w:r w:rsidR="00326296" w:rsidRPr="00326296">
        <w:rPr>
          <w:sz w:val="16"/>
          <w:szCs w:val="16"/>
          <w:lang w:val="x-none" w:eastAsia="x-none"/>
        </w:rPr>
        <w:t xml:space="preserve">  Д.В. Гинтов                                 </w:t>
      </w:r>
    </w:p>
    <w:p w:rsidR="008D26C6" w:rsidRPr="00DE6E34" w:rsidRDefault="00326296" w:rsidP="00326296">
      <w:pPr>
        <w:pStyle w:val="a5"/>
        <w:ind w:right="-58"/>
        <w:rPr>
          <w:sz w:val="16"/>
          <w:szCs w:val="16"/>
          <w:lang w:eastAsia="x-none"/>
        </w:rPr>
      </w:pPr>
      <w:r w:rsidRPr="00326296">
        <w:rPr>
          <w:sz w:val="16"/>
          <w:szCs w:val="16"/>
          <w:lang w:val="x-none" w:eastAsia="x-none"/>
        </w:rPr>
        <w:t>Тел.: 8(499)2208869</w:t>
      </w: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A3E9B"/>
    <w:rsid w:val="001A51DD"/>
    <w:rsid w:val="001B31CA"/>
    <w:rsid w:val="001B7B19"/>
    <w:rsid w:val="001E6D3D"/>
    <w:rsid w:val="002175CA"/>
    <w:rsid w:val="00241759"/>
    <w:rsid w:val="00255AE6"/>
    <w:rsid w:val="002579D1"/>
    <w:rsid w:val="00260D71"/>
    <w:rsid w:val="002622DA"/>
    <w:rsid w:val="002777F3"/>
    <w:rsid w:val="00282FF0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6725A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38F8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440F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45F9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2244"/>
    <w:rsid w:val="00A87819"/>
    <w:rsid w:val="00A9279E"/>
    <w:rsid w:val="00A96570"/>
    <w:rsid w:val="00A9768F"/>
    <w:rsid w:val="00AA0272"/>
    <w:rsid w:val="00AB5F7A"/>
    <w:rsid w:val="00AC2342"/>
    <w:rsid w:val="00AF6409"/>
    <w:rsid w:val="00B07991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C7E0C"/>
    <w:rsid w:val="00ED67F8"/>
    <w:rsid w:val="00ED7365"/>
    <w:rsid w:val="00EE21E8"/>
    <w:rsid w:val="00EE375B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A7D2-7040-4D76-BF8C-5173491E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3</cp:revision>
  <cp:lastPrinted>2026-06-16T06:26:00Z</cp:lastPrinted>
  <dcterms:created xsi:type="dcterms:W3CDTF">2026-06-30T08:50:00Z</dcterms:created>
  <dcterms:modified xsi:type="dcterms:W3CDTF">2026-06-30T09:08:00Z</dcterms:modified>
</cp:coreProperties>
</file>