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C3C75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B59E2">
        <w:rPr>
          <w:rFonts w:ascii="Times New Roman" w:hAnsi="Times New Roman" w:cs="Times New Roman"/>
          <w:sz w:val="24"/>
          <w:szCs w:val="24"/>
        </w:rPr>
        <w:t>3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B67A4F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E5341E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4B59E2" w:rsidRPr="004B59E2">
        <w:rPr>
          <w:rFonts w:ascii="Times New Roman" w:hAnsi="Times New Roman" w:cs="Times New Roman"/>
          <w:sz w:val="24"/>
          <w:szCs w:val="24"/>
        </w:rPr>
        <w:t xml:space="preserve">50:20:0000000:314794, площадью </w:t>
      </w:r>
      <w:r w:rsidR="004B59E2">
        <w:rPr>
          <w:rFonts w:ascii="Times New Roman" w:hAnsi="Times New Roman" w:cs="Times New Roman"/>
          <w:sz w:val="24"/>
          <w:szCs w:val="24"/>
        </w:rPr>
        <w:br/>
      </w:r>
      <w:r w:rsidR="004B59E2" w:rsidRPr="004B59E2">
        <w:rPr>
          <w:rFonts w:ascii="Times New Roman" w:hAnsi="Times New Roman" w:cs="Times New Roman"/>
          <w:sz w:val="24"/>
          <w:szCs w:val="24"/>
        </w:rPr>
        <w:t xml:space="preserve">8160 +/- 32 </w:t>
      </w:r>
      <w:proofErr w:type="spellStart"/>
      <w:r w:rsidR="004B59E2" w:rsidRPr="004B59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B59E2" w:rsidRPr="004B59E2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Одинцовский городской округ, деревня Малые </w:t>
      </w:r>
      <w:proofErr w:type="spellStart"/>
      <w:r w:rsidR="004B59E2" w:rsidRPr="004B59E2">
        <w:rPr>
          <w:rFonts w:ascii="Times New Roman" w:hAnsi="Times New Roman" w:cs="Times New Roman"/>
          <w:sz w:val="24"/>
          <w:szCs w:val="24"/>
        </w:rPr>
        <w:t>Вязёмы</w:t>
      </w:r>
      <w:proofErr w:type="spellEnd"/>
      <w:r w:rsidR="004B59E2" w:rsidRPr="004B59E2">
        <w:rPr>
          <w:rFonts w:ascii="Times New Roman" w:hAnsi="Times New Roman" w:cs="Times New Roman"/>
          <w:sz w:val="24"/>
          <w:szCs w:val="24"/>
        </w:rPr>
        <w:t>, улица Восточная</w:t>
      </w:r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4B59E2" w:rsidRPr="004B59E2">
        <w:rPr>
          <w:rFonts w:ascii="Times New Roman" w:hAnsi="Times New Roman" w:cs="Times New Roman"/>
          <w:sz w:val="24"/>
          <w:szCs w:val="24"/>
        </w:rPr>
        <w:t xml:space="preserve"> «Блокированная жилая застройка» (2.3) для земельного участка с кадастровым номером 50:20:0000000:314794, площадью 8160 +/- 32 </w:t>
      </w:r>
      <w:proofErr w:type="spellStart"/>
      <w:r w:rsidR="004B59E2" w:rsidRPr="004B59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B59E2" w:rsidRPr="004B59E2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Одинцовский городской округ, деревня Малые </w:t>
      </w:r>
      <w:proofErr w:type="spellStart"/>
      <w:r w:rsidR="004B59E2" w:rsidRPr="004B59E2">
        <w:rPr>
          <w:rFonts w:ascii="Times New Roman" w:hAnsi="Times New Roman" w:cs="Times New Roman"/>
          <w:sz w:val="24"/>
          <w:szCs w:val="24"/>
        </w:rPr>
        <w:t>Вязёмы</w:t>
      </w:r>
      <w:proofErr w:type="spellEnd"/>
      <w:r w:rsidR="004B59E2" w:rsidRPr="004B59E2">
        <w:rPr>
          <w:rFonts w:ascii="Times New Roman" w:hAnsi="Times New Roman" w:cs="Times New Roman"/>
          <w:sz w:val="24"/>
          <w:szCs w:val="24"/>
        </w:rPr>
        <w:t>, улица Восточная.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9E2" w:rsidRPr="004B59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Алексюк</w:t>
      </w:r>
      <w:proofErr w:type="spellEnd"/>
      <w:r w:rsidR="004B59E2" w:rsidRPr="004B59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Константин Александрович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4B59E2">
        <w:rPr>
          <w:rFonts w:ascii="Times New Roman" w:hAnsi="Times New Roman" w:cs="Times New Roman"/>
          <w:sz w:val="24"/>
          <w:szCs w:val="24"/>
        </w:rPr>
        <w:t>12</w:t>
      </w:r>
      <w:r w:rsidR="006D0537" w:rsidRPr="006D0537">
        <w:rPr>
          <w:rFonts w:ascii="Times New Roman" w:hAnsi="Times New Roman" w:cs="Times New Roman"/>
          <w:sz w:val="24"/>
          <w:szCs w:val="24"/>
        </w:rPr>
        <w:t>.1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6D0537" w:rsidRPr="006D0537">
        <w:rPr>
          <w:rFonts w:ascii="Times New Roman" w:hAnsi="Times New Roman" w:cs="Times New Roman"/>
          <w:sz w:val="24"/>
          <w:szCs w:val="24"/>
        </w:rPr>
        <w:t>.2025 по 2</w:t>
      </w:r>
      <w:r w:rsidR="004B59E2">
        <w:rPr>
          <w:rFonts w:ascii="Times New Roman" w:hAnsi="Times New Roman" w:cs="Times New Roman"/>
          <w:sz w:val="24"/>
          <w:szCs w:val="24"/>
        </w:rPr>
        <w:t>6</w:t>
      </w:r>
      <w:r w:rsidR="006D0537" w:rsidRPr="006D0537">
        <w:rPr>
          <w:rFonts w:ascii="Times New Roman" w:hAnsi="Times New Roman" w:cs="Times New Roman"/>
          <w:sz w:val="24"/>
          <w:szCs w:val="24"/>
        </w:rPr>
        <w:t>.1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6D0537" w:rsidRPr="006D0537">
        <w:rPr>
          <w:rFonts w:ascii="Times New Roman" w:hAnsi="Times New Roman" w:cs="Times New Roman"/>
          <w:sz w:val="24"/>
          <w:szCs w:val="24"/>
        </w:rPr>
        <w:t>.2025.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от </w:t>
      </w:r>
      <w:r w:rsidR="003212F8" w:rsidRPr="000E2EC6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3212F8" w:rsidRPr="000E2EC6">
        <w:rPr>
          <w:rFonts w:ascii="Times New Roman" w:hAnsi="Times New Roman" w:cs="Times New Roman"/>
          <w:sz w:val="24"/>
          <w:szCs w:val="24"/>
        </w:rPr>
        <w:t>.1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D5987" w:rsidRPr="000E2EC6">
        <w:rPr>
          <w:rFonts w:ascii="Times New Roman" w:hAnsi="Times New Roman" w:cs="Times New Roman"/>
          <w:sz w:val="24"/>
          <w:szCs w:val="24"/>
        </w:rPr>
        <w:t>.2</w:t>
      </w:r>
      <w:r w:rsidRPr="000E2EC6">
        <w:rPr>
          <w:rFonts w:ascii="Times New Roman" w:hAnsi="Times New Roman" w:cs="Times New Roman"/>
          <w:sz w:val="24"/>
          <w:szCs w:val="24"/>
        </w:rPr>
        <w:t>02</w:t>
      </w:r>
      <w:r w:rsidR="00E5341E" w:rsidRPr="000E2EC6">
        <w:rPr>
          <w:rFonts w:ascii="Times New Roman" w:hAnsi="Times New Roman" w:cs="Times New Roman"/>
          <w:sz w:val="24"/>
          <w:szCs w:val="24"/>
        </w:rPr>
        <w:t>5</w:t>
      </w:r>
      <w:r w:rsidRPr="000E2EC6">
        <w:rPr>
          <w:rFonts w:ascii="Times New Roman" w:hAnsi="Times New Roman" w:cs="Times New Roman"/>
          <w:sz w:val="24"/>
          <w:szCs w:val="24"/>
        </w:rPr>
        <w:t xml:space="preserve"> </w:t>
      </w:r>
      <w:r w:rsidRPr="00935583">
        <w:rPr>
          <w:rFonts w:ascii="Times New Roman" w:hAnsi="Times New Roman" w:cs="Times New Roman"/>
          <w:sz w:val="24"/>
          <w:szCs w:val="24"/>
        </w:rPr>
        <w:t xml:space="preserve">№ </w:t>
      </w:r>
      <w:r w:rsidR="003212F8" w:rsidRPr="00935583">
        <w:rPr>
          <w:rFonts w:ascii="Times New Roman" w:hAnsi="Times New Roman" w:cs="Times New Roman"/>
          <w:sz w:val="24"/>
          <w:szCs w:val="24"/>
        </w:rPr>
        <w:t>4</w:t>
      </w:r>
      <w:r w:rsidR="00935583" w:rsidRPr="00935583">
        <w:rPr>
          <w:rFonts w:ascii="Times New Roman" w:hAnsi="Times New Roman" w:cs="Times New Roman"/>
          <w:sz w:val="24"/>
          <w:szCs w:val="24"/>
        </w:rPr>
        <w:t>9</w:t>
      </w:r>
      <w:r w:rsidR="00CC521C" w:rsidRPr="00935583">
        <w:rPr>
          <w:rFonts w:ascii="Times New Roman" w:hAnsi="Times New Roman" w:cs="Times New Roman"/>
          <w:sz w:val="24"/>
          <w:szCs w:val="24"/>
        </w:rPr>
        <w:t xml:space="preserve"> (</w:t>
      </w:r>
      <w:r w:rsidR="000E2EC6" w:rsidRPr="00935583">
        <w:rPr>
          <w:rFonts w:ascii="Times New Roman" w:hAnsi="Times New Roman" w:cs="Times New Roman"/>
          <w:sz w:val="24"/>
          <w:szCs w:val="24"/>
        </w:rPr>
        <w:t>114</w:t>
      </w:r>
      <w:r w:rsidR="00935583" w:rsidRPr="00935583">
        <w:rPr>
          <w:rFonts w:ascii="Times New Roman" w:hAnsi="Times New Roman" w:cs="Times New Roman"/>
          <w:sz w:val="24"/>
          <w:szCs w:val="24"/>
        </w:rPr>
        <w:t>8</w:t>
      </w:r>
      <w:r w:rsidRPr="00935583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4B59E2">
        <w:rPr>
          <w:rFonts w:ascii="Times New Roman" w:hAnsi="Times New Roman" w:cs="Times New Roman"/>
          <w:sz w:val="24"/>
          <w:szCs w:val="24"/>
        </w:rPr>
        <w:t>12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414F2A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ED778A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9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  <w:r w:rsidR="00414F2A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.2025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607FDF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D03ADD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595848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>
        <w:rPr>
          <w:rFonts w:ascii="Times New Roman" w:hAnsi="Times New Roman" w:cs="Times New Roman"/>
          <w:sz w:val="24"/>
          <w:szCs w:val="24"/>
        </w:rPr>
        <w:t>.</w:t>
      </w:r>
      <w:r w:rsidR="00D03ADD">
        <w:rPr>
          <w:rFonts w:ascii="Times New Roman" w:hAnsi="Times New Roman" w:cs="Times New Roman"/>
          <w:sz w:val="24"/>
          <w:szCs w:val="24"/>
        </w:rPr>
        <w:t>1</w:t>
      </w:r>
      <w:r w:rsidR="004B59E2">
        <w:rPr>
          <w:rFonts w:ascii="Times New Roman" w:hAnsi="Times New Roman" w:cs="Times New Roman"/>
          <w:sz w:val="24"/>
          <w:szCs w:val="24"/>
        </w:rPr>
        <w:t>2</w:t>
      </w:r>
      <w:r w:rsidR="00190030" w:rsidRPr="0089555D">
        <w:rPr>
          <w:rFonts w:ascii="Times New Roman" w:hAnsi="Times New Roman" w:cs="Times New Roman"/>
          <w:sz w:val="24"/>
          <w:szCs w:val="24"/>
        </w:rPr>
        <w:t>.202</w:t>
      </w:r>
      <w:r w:rsidR="00190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326C94">
        <w:rPr>
          <w:rFonts w:ascii="Times New Roman" w:hAnsi="Times New Roman" w:cs="Times New Roman"/>
          <w:sz w:val="24"/>
          <w:szCs w:val="24"/>
        </w:rPr>
        <w:t>№ 2</w:t>
      </w:r>
      <w:r w:rsidR="0077574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07FDF">
        <w:rPr>
          <w:rFonts w:ascii="Times New Roman" w:hAnsi="Times New Roman" w:cs="Times New Roman"/>
          <w:sz w:val="24"/>
          <w:szCs w:val="24"/>
        </w:rPr>
        <w:t>2</w:t>
      </w:r>
      <w:r w:rsidR="00921466">
        <w:rPr>
          <w:rFonts w:ascii="Times New Roman" w:hAnsi="Times New Roman" w:cs="Times New Roman"/>
          <w:sz w:val="24"/>
          <w:szCs w:val="24"/>
        </w:rPr>
        <w:t>3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271B9A">
        <w:rPr>
          <w:rFonts w:ascii="Times New Roman" w:hAnsi="Times New Roman" w:cs="Times New Roman"/>
          <w:sz w:val="24"/>
          <w:szCs w:val="24"/>
        </w:rPr>
        <w:t>1</w:t>
      </w:r>
      <w:r w:rsidR="00921466">
        <w:rPr>
          <w:rFonts w:ascii="Times New Roman" w:hAnsi="Times New Roman" w:cs="Times New Roman"/>
          <w:sz w:val="24"/>
          <w:szCs w:val="24"/>
        </w:rPr>
        <w:t>2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0C3C75">
        <w:rPr>
          <w:rFonts w:ascii="Times New Roman" w:hAnsi="Times New Roman" w:cs="Times New Roman"/>
          <w:sz w:val="24"/>
          <w:szCs w:val="24"/>
        </w:rPr>
        <w:t>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30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921466" w:rsidRPr="00921466">
        <w:rPr>
          <w:rFonts w:ascii="Times New Roman" w:hAnsi="Times New Roman" w:cs="Times New Roman"/>
          <w:sz w:val="24"/>
          <w:szCs w:val="24"/>
        </w:rPr>
        <w:t xml:space="preserve">50:20:0000000:314794, площадью 8160 +/- 32 </w:t>
      </w:r>
      <w:proofErr w:type="spellStart"/>
      <w:r w:rsidR="00921466" w:rsidRPr="0092146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21466" w:rsidRPr="00921466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Одинцовский городской округ, деревня Малые </w:t>
      </w:r>
      <w:proofErr w:type="spellStart"/>
      <w:r w:rsidR="00921466" w:rsidRPr="00921466">
        <w:rPr>
          <w:rFonts w:ascii="Times New Roman" w:hAnsi="Times New Roman" w:cs="Times New Roman"/>
          <w:sz w:val="24"/>
          <w:szCs w:val="24"/>
        </w:rPr>
        <w:t>Вязёмы</w:t>
      </w:r>
      <w:proofErr w:type="spellEnd"/>
      <w:r w:rsidR="00921466" w:rsidRPr="00921466">
        <w:rPr>
          <w:rFonts w:ascii="Times New Roman" w:hAnsi="Times New Roman" w:cs="Times New Roman"/>
          <w:sz w:val="24"/>
          <w:szCs w:val="24"/>
        </w:rPr>
        <w:t>, улица Восточная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21466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41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46</cp:revision>
  <cp:lastPrinted>2024-08-26T11:58:00Z</cp:lastPrinted>
  <dcterms:created xsi:type="dcterms:W3CDTF">2024-09-30T12:52:00Z</dcterms:created>
  <dcterms:modified xsi:type="dcterms:W3CDTF">2025-12-15T14:10:00Z</dcterms:modified>
</cp:coreProperties>
</file>