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048A2" w14:textId="77777777" w:rsidR="00E0641D" w:rsidRPr="004C59AC" w:rsidRDefault="00E0641D" w:rsidP="00E0641D">
      <w:pPr>
        <w:spacing w:after="0" w:line="240" w:lineRule="auto"/>
        <w:jc w:val="center"/>
        <w:rPr>
          <w:rFonts w:ascii="Arial" w:eastAsia="Calibri" w:hAnsi="Arial" w:cs="Arial"/>
          <w:sz w:val="24"/>
          <w:szCs w:val="24"/>
          <w:lang w:eastAsia="ru-RU"/>
        </w:rPr>
      </w:pPr>
      <w:r w:rsidRPr="004C59AC">
        <w:rPr>
          <w:rFonts w:ascii="Arial" w:eastAsia="Calibri" w:hAnsi="Arial" w:cs="Arial"/>
          <w:sz w:val="24"/>
          <w:szCs w:val="24"/>
          <w:lang w:eastAsia="ru-RU"/>
        </w:rPr>
        <w:t>АДМИНИСТРАЦИЯ</w:t>
      </w:r>
    </w:p>
    <w:p w14:paraId="2B6F49F7" w14:textId="77777777" w:rsidR="00E0641D" w:rsidRPr="004C59AC" w:rsidRDefault="00E0641D" w:rsidP="00E0641D">
      <w:pPr>
        <w:spacing w:after="0" w:line="240" w:lineRule="auto"/>
        <w:jc w:val="center"/>
        <w:rPr>
          <w:rFonts w:ascii="Arial" w:eastAsia="Calibri" w:hAnsi="Arial" w:cs="Arial"/>
          <w:sz w:val="24"/>
          <w:szCs w:val="24"/>
          <w:lang w:eastAsia="ru-RU"/>
        </w:rPr>
      </w:pPr>
      <w:r w:rsidRPr="004C59AC">
        <w:rPr>
          <w:rFonts w:ascii="Arial" w:eastAsia="Calibri" w:hAnsi="Arial" w:cs="Arial"/>
          <w:sz w:val="24"/>
          <w:szCs w:val="24"/>
          <w:lang w:eastAsia="ru-RU"/>
        </w:rPr>
        <w:t>ОДИНЦОВСКОГО ГОРОДСКОГО ОКРУГА</w:t>
      </w:r>
    </w:p>
    <w:p w14:paraId="67755DC6" w14:textId="77777777" w:rsidR="00E0641D" w:rsidRPr="004C59AC" w:rsidRDefault="00E0641D" w:rsidP="00E0641D">
      <w:pPr>
        <w:spacing w:after="0" w:line="240" w:lineRule="auto"/>
        <w:jc w:val="center"/>
        <w:rPr>
          <w:rFonts w:ascii="Arial" w:eastAsia="Calibri" w:hAnsi="Arial" w:cs="Arial"/>
          <w:sz w:val="24"/>
          <w:szCs w:val="24"/>
          <w:lang w:eastAsia="ru-RU"/>
        </w:rPr>
      </w:pPr>
      <w:r w:rsidRPr="004C59AC">
        <w:rPr>
          <w:rFonts w:ascii="Arial" w:eastAsia="Calibri" w:hAnsi="Arial" w:cs="Arial"/>
          <w:sz w:val="24"/>
          <w:szCs w:val="24"/>
          <w:lang w:eastAsia="ru-RU"/>
        </w:rPr>
        <w:t>МОСКОВСКОЙ ОБЛАСТИ</w:t>
      </w:r>
    </w:p>
    <w:p w14:paraId="1C9B54FE" w14:textId="77777777" w:rsidR="00E0641D" w:rsidRPr="004C59AC" w:rsidRDefault="00E0641D" w:rsidP="00E0641D">
      <w:pPr>
        <w:spacing w:after="0" w:line="240" w:lineRule="auto"/>
        <w:jc w:val="center"/>
        <w:rPr>
          <w:rFonts w:ascii="Arial" w:eastAsia="Calibri" w:hAnsi="Arial" w:cs="Arial"/>
          <w:sz w:val="24"/>
          <w:szCs w:val="24"/>
          <w:lang w:eastAsia="ru-RU"/>
        </w:rPr>
      </w:pPr>
      <w:r w:rsidRPr="004C59AC">
        <w:rPr>
          <w:rFonts w:ascii="Arial" w:eastAsia="Calibri" w:hAnsi="Arial" w:cs="Arial"/>
          <w:sz w:val="24"/>
          <w:szCs w:val="24"/>
          <w:lang w:eastAsia="ru-RU"/>
        </w:rPr>
        <w:t>ПОСТАНОВЛЕНИЕ</w:t>
      </w:r>
    </w:p>
    <w:p w14:paraId="0E184282" w14:textId="77777777" w:rsidR="00E0641D" w:rsidRPr="004C59AC" w:rsidRDefault="00E0641D" w:rsidP="00E0641D">
      <w:pPr>
        <w:spacing w:after="0" w:line="240" w:lineRule="auto"/>
        <w:jc w:val="center"/>
        <w:rPr>
          <w:rFonts w:ascii="Arial" w:eastAsia="Calibri" w:hAnsi="Arial" w:cs="Arial"/>
          <w:sz w:val="24"/>
          <w:szCs w:val="24"/>
          <w:lang w:eastAsia="ru-RU"/>
        </w:rPr>
      </w:pPr>
      <w:r w:rsidRPr="004C59AC">
        <w:rPr>
          <w:rFonts w:ascii="Arial" w:eastAsia="Calibri" w:hAnsi="Arial" w:cs="Arial"/>
          <w:sz w:val="24"/>
          <w:szCs w:val="24"/>
          <w:lang w:eastAsia="ru-RU"/>
        </w:rPr>
        <w:t>20.11.2025 № 7417</w:t>
      </w:r>
    </w:p>
    <w:p w14:paraId="53BC2B79" w14:textId="77777777" w:rsidR="00E0641D" w:rsidRPr="004C59AC" w:rsidRDefault="00E0641D" w:rsidP="00E0641D">
      <w:pPr>
        <w:spacing w:after="0" w:line="240" w:lineRule="auto"/>
        <w:jc w:val="center"/>
        <w:rPr>
          <w:rFonts w:ascii="Arial" w:eastAsia="Calibri" w:hAnsi="Arial" w:cs="Arial"/>
          <w:sz w:val="24"/>
          <w:szCs w:val="24"/>
          <w:lang w:eastAsia="ru-RU"/>
        </w:rPr>
      </w:pPr>
    </w:p>
    <w:p w14:paraId="63AC87DA" w14:textId="77777777" w:rsidR="00E0641D" w:rsidRPr="004C59AC" w:rsidRDefault="00E0641D" w:rsidP="00E0641D">
      <w:pPr>
        <w:spacing w:after="0" w:line="240" w:lineRule="auto"/>
        <w:ind w:left="5664" w:firstLine="708"/>
        <w:jc w:val="center"/>
        <w:rPr>
          <w:rFonts w:ascii="Arial" w:hAnsi="Arial" w:cs="Arial"/>
          <w:sz w:val="24"/>
          <w:szCs w:val="24"/>
        </w:rPr>
      </w:pPr>
    </w:p>
    <w:p w14:paraId="17535350" w14:textId="77777777" w:rsidR="00E0641D" w:rsidRPr="004C59AC" w:rsidRDefault="00E0641D" w:rsidP="00E0641D">
      <w:pPr>
        <w:spacing w:after="0" w:line="240" w:lineRule="auto"/>
        <w:jc w:val="center"/>
        <w:rPr>
          <w:rFonts w:ascii="Arial" w:eastAsia="Times New Roman" w:hAnsi="Arial" w:cs="Arial"/>
          <w:sz w:val="24"/>
          <w:szCs w:val="24"/>
          <w:lang w:eastAsia="ru-RU"/>
        </w:rPr>
      </w:pPr>
    </w:p>
    <w:p w14:paraId="0316B5F3" w14:textId="77777777" w:rsidR="00E0641D" w:rsidRPr="004C59AC" w:rsidRDefault="00E0641D" w:rsidP="00E0641D">
      <w:pPr>
        <w:spacing w:after="0" w:line="240" w:lineRule="auto"/>
        <w:jc w:val="center"/>
        <w:rPr>
          <w:rFonts w:ascii="Arial" w:eastAsia="Times New Roman" w:hAnsi="Arial" w:cs="Arial"/>
          <w:sz w:val="24"/>
          <w:szCs w:val="24"/>
          <w:lang w:eastAsia="ru-RU"/>
        </w:rPr>
      </w:pPr>
    </w:p>
    <w:p w14:paraId="03BE8764" w14:textId="21ACF3EE" w:rsidR="00E0641D" w:rsidRPr="004C59AC" w:rsidRDefault="00E0641D" w:rsidP="00E0641D">
      <w:pPr>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Об утверждении муниципальной программы</w:t>
      </w:r>
    </w:p>
    <w:p w14:paraId="3F5CC286" w14:textId="77777777" w:rsidR="00E0641D" w:rsidRPr="004C59AC" w:rsidRDefault="00E0641D" w:rsidP="00E0641D">
      <w:pPr>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Одинцовского городского округа Московской области</w:t>
      </w:r>
    </w:p>
    <w:p w14:paraId="649F552F" w14:textId="77777777" w:rsidR="00E0641D" w:rsidRPr="004C59AC" w:rsidRDefault="00E0641D" w:rsidP="00E0641D">
      <w:pPr>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«Здравоохранение» на 2026-2030 годы</w:t>
      </w:r>
    </w:p>
    <w:p w14:paraId="4F93E95B" w14:textId="77777777" w:rsidR="00E0641D" w:rsidRPr="004C59AC" w:rsidRDefault="00E0641D" w:rsidP="00E0641D">
      <w:pPr>
        <w:spacing w:after="0" w:line="240" w:lineRule="auto"/>
        <w:rPr>
          <w:rFonts w:ascii="Arial" w:eastAsia="Times New Roman" w:hAnsi="Arial" w:cs="Arial"/>
          <w:sz w:val="24"/>
          <w:szCs w:val="24"/>
          <w:lang w:eastAsia="ru-RU"/>
        </w:rPr>
      </w:pPr>
    </w:p>
    <w:p w14:paraId="786C1681" w14:textId="77777777" w:rsidR="00E0641D" w:rsidRPr="004C59AC" w:rsidRDefault="00E0641D" w:rsidP="00E0641D">
      <w:pPr>
        <w:autoSpaceDE w:val="0"/>
        <w:autoSpaceDN w:val="0"/>
        <w:spacing w:after="0" w:line="240" w:lineRule="auto"/>
        <w:ind w:firstLine="539"/>
        <w:jc w:val="both"/>
        <w:rPr>
          <w:rFonts w:ascii="Arial" w:eastAsia="Times New Roman" w:hAnsi="Arial" w:cs="Arial"/>
          <w:sz w:val="24"/>
          <w:szCs w:val="24"/>
          <w:lang w:eastAsia="ru-RU"/>
        </w:rPr>
      </w:pPr>
      <w:r w:rsidRPr="004C59AC">
        <w:rPr>
          <w:rFonts w:ascii="Arial" w:eastAsia="Times New Roman" w:hAnsi="Arial" w:cs="Arial"/>
          <w:sz w:val="24"/>
          <w:szCs w:val="24"/>
          <w:lang w:eastAsia="ru-RU"/>
        </w:rPr>
        <w:t xml:space="preserve">В соответствии с Бюджетным кодексом Российской Федерации, Порядком разработки и реализации муниципальных программ Одинцовского городского округа Московской области, утвержденным постановлением Администрации Одинцовского городского округа Московской области        от 30.12.2022 №7905, Перечнем муниципальных программ Одинцовского городского округа Московской области, утвержденным постановлением Администрации Одинцовского городского округа Московской области         от 13.08.2025 № 5030, </w:t>
      </w:r>
    </w:p>
    <w:p w14:paraId="65A859E2" w14:textId="77777777" w:rsidR="00E0641D" w:rsidRPr="004C59AC" w:rsidRDefault="00E0641D" w:rsidP="00E0641D">
      <w:pPr>
        <w:spacing w:after="0" w:line="240" w:lineRule="auto"/>
        <w:ind w:firstLine="709"/>
        <w:jc w:val="both"/>
        <w:rPr>
          <w:rFonts w:ascii="Arial" w:eastAsia="Calibri" w:hAnsi="Arial" w:cs="Arial"/>
          <w:sz w:val="24"/>
          <w:szCs w:val="24"/>
          <w:lang w:eastAsia="ru-RU"/>
        </w:rPr>
      </w:pPr>
    </w:p>
    <w:p w14:paraId="068D193C" w14:textId="77777777" w:rsidR="00E0641D" w:rsidRPr="004C59AC" w:rsidRDefault="00E0641D" w:rsidP="00E0641D">
      <w:pPr>
        <w:spacing w:after="0" w:line="240" w:lineRule="auto"/>
        <w:jc w:val="center"/>
        <w:outlineLvl w:val="0"/>
        <w:rPr>
          <w:rFonts w:ascii="Arial" w:eastAsia="Times New Roman" w:hAnsi="Arial" w:cs="Arial"/>
          <w:sz w:val="24"/>
          <w:szCs w:val="24"/>
          <w:lang w:eastAsia="ru-RU"/>
        </w:rPr>
      </w:pPr>
      <w:r w:rsidRPr="004C59AC">
        <w:rPr>
          <w:rFonts w:ascii="Arial" w:eastAsia="Times New Roman" w:hAnsi="Arial" w:cs="Arial"/>
          <w:sz w:val="24"/>
          <w:szCs w:val="24"/>
          <w:lang w:eastAsia="ru-RU"/>
        </w:rPr>
        <w:t>ПОСТАНОВЛЯЮ:</w:t>
      </w:r>
    </w:p>
    <w:p w14:paraId="6E0DB603" w14:textId="77777777" w:rsidR="00E0641D" w:rsidRPr="004C59AC" w:rsidRDefault="00E0641D" w:rsidP="00E0641D">
      <w:pPr>
        <w:spacing w:after="0" w:line="240" w:lineRule="auto"/>
        <w:jc w:val="center"/>
        <w:outlineLvl w:val="0"/>
        <w:rPr>
          <w:rFonts w:ascii="Arial" w:eastAsia="Times New Roman" w:hAnsi="Arial" w:cs="Arial"/>
          <w:sz w:val="24"/>
          <w:szCs w:val="24"/>
          <w:lang w:eastAsia="ru-RU"/>
        </w:rPr>
      </w:pPr>
    </w:p>
    <w:p w14:paraId="1F0C792B" w14:textId="77777777" w:rsidR="00E0641D" w:rsidRPr="004C59AC" w:rsidRDefault="00E0641D" w:rsidP="00E0641D">
      <w:pPr>
        <w:spacing w:after="0" w:line="240" w:lineRule="auto"/>
        <w:ind w:firstLine="709"/>
        <w:jc w:val="both"/>
        <w:rPr>
          <w:rFonts w:ascii="Arial" w:eastAsia="Times New Roman" w:hAnsi="Arial" w:cs="Arial"/>
          <w:sz w:val="24"/>
          <w:szCs w:val="24"/>
          <w:lang w:eastAsia="ru-RU"/>
        </w:rPr>
      </w:pPr>
      <w:r w:rsidRPr="004C59AC">
        <w:rPr>
          <w:rFonts w:ascii="Arial" w:eastAsia="Times New Roman" w:hAnsi="Arial" w:cs="Arial"/>
          <w:sz w:val="24"/>
          <w:szCs w:val="24"/>
          <w:lang w:eastAsia="ru-RU"/>
        </w:rPr>
        <w:t>1. Утвердить муниципальную программу Одинцовского городского округа Московской области «Здравоохранение» на 2026-2030 годы (прилагается).</w:t>
      </w:r>
    </w:p>
    <w:p w14:paraId="3C9125A3" w14:textId="77777777" w:rsidR="00E0641D" w:rsidRPr="004C59AC" w:rsidRDefault="00E0641D" w:rsidP="00E0641D">
      <w:pPr>
        <w:spacing w:after="0" w:line="240" w:lineRule="auto"/>
        <w:ind w:firstLine="709"/>
        <w:jc w:val="both"/>
        <w:rPr>
          <w:rFonts w:ascii="Arial" w:eastAsia="Times New Roman" w:hAnsi="Arial" w:cs="Arial"/>
          <w:sz w:val="24"/>
          <w:szCs w:val="24"/>
          <w:lang w:eastAsia="ru-RU"/>
        </w:rPr>
      </w:pPr>
      <w:r w:rsidRPr="004C59AC">
        <w:rPr>
          <w:rFonts w:ascii="Arial" w:eastAsia="Times New Roman" w:hAnsi="Arial" w:cs="Arial"/>
          <w:sz w:val="24"/>
          <w:szCs w:val="24"/>
          <w:lang w:eastAsia="ru-RU"/>
        </w:rPr>
        <w:t>2. Разместить настоящее постановление в сетевом издании «Одинцовский информационный центр «odinnews.ru» и на официальном сайте Одинцовского городского округа Московской области (https://odin.ru) в информационно-телекоммуникационной сети «Интернет».</w:t>
      </w:r>
    </w:p>
    <w:p w14:paraId="275DAED7" w14:textId="77777777" w:rsidR="00E0641D" w:rsidRPr="004C59AC" w:rsidRDefault="00E0641D" w:rsidP="00E0641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4C59AC">
        <w:rPr>
          <w:rFonts w:ascii="Arial" w:eastAsia="Times New Roman" w:hAnsi="Arial" w:cs="Arial"/>
          <w:sz w:val="24"/>
          <w:szCs w:val="24"/>
          <w:lang w:eastAsia="ru-RU"/>
        </w:rPr>
        <w:t>3. Настоящее постановление вступает в силу с 01.01.2026 и подлежит применению к правоотношениям, возникающим при составлении бюджета Одинцовского городского округа Московской области на 2026 год и плановый период 2027 и 2028 годов.</w:t>
      </w:r>
    </w:p>
    <w:p w14:paraId="500932AA" w14:textId="77777777" w:rsidR="00E0641D" w:rsidRPr="004C59AC" w:rsidRDefault="00E0641D" w:rsidP="00E0641D">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4C59AC">
        <w:rPr>
          <w:rFonts w:ascii="Arial" w:eastAsia="Times New Roman" w:hAnsi="Arial" w:cs="Arial"/>
          <w:sz w:val="24"/>
          <w:szCs w:val="24"/>
          <w:lang w:eastAsia="ru-RU"/>
        </w:rPr>
        <w:t>4. Контроль за выполнением настоящего постановления оставляю за собой.</w:t>
      </w:r>
    </w:p>
    <w:p w14:paraId="0BE98551" w14:textId="77777777" w:rsidR="00E0641D" w:rsidRPr="004C59AC" w:rsidRDefault="00E0641D" w:rsidP="00E0641D">
      <w:pPr>
        <w:spacing w:after="0" w:line="240" w:lineRule="auto"/>
        <w:rPr>
          <w:rFonts w:ascii="Arial" w:eastAsia="Times New Roman" w:hAnsi="Arial" w:cs="Arial"/>
          <w:sz w:val="24"/>
          <w:szCs w:val="24"/>
          <w:lang w:eastAsia="ru-RU"/>
        </w:rPr>
      </w:pPr>
    </w:p>
    <w:p w14:paraId="18AC3AF0" w14:textId="77777777" w:rsidR="00E0641D" w:rsidRPr="004C59AC" w:rsidRDefault="00E0641D" w:rsidP="00E0641D">
      <w:pPr>
        <w:spacing w:after="0" w:line="240" w:lineRule="auto"/>
        <w:rPr>
          <w:rFonts w:ascii="Arial" w:eastAsia="Times New Roman" w:hAnsi="Arial" w:cs="Arial"/>
          <w:sz w:val="24"/>
          <w:szCs w:val="24"/>
          <w:lang w:eastAsia="ru-RU"/>
        </w:rPr>
      </w:pPr>
    </w:p>
    <w:p w14:paraId="225DB9BE" w14:textId="48858372" w:rsidR="00E0641D" w:rsidRPr="004C59AC" w:rsidRDefault="00E0641D" w:rsidP="00E0641D">
      <w:pPr>
        <w:spacing w:after="0" w:line="240" w:lineRule="auto"/>
        <w:rPr>
          <w:rFonts w:ascii="Arial" w:eastAsia="Times New Roman" w:hAnsi="Arial" w:cs="Arial"/>
          <w:sz w:val="24"/>
          <w:szCs w:val="24"/>
          <w:lang w:eastAsia="ru-RU"/>
        </w:rPr>
      </w:pPr>
      <w:r w:rsidRPr="004C59AC">
        <w:rPr>
          <w:rFonts w:ascii="Arial" w:eastAsia="Times New Roman" w:hAnsi="Arial" w:cs="Arial"/>
          <w:sz w:val="24"/>
          <w:szCs w:val="24"/>
          <w:lang w:eastAsia="ru-RU"/>
        </w:rPr>
        <w:t>Глава Одинцовского городского округа</w:t>
      </w:r>
      <w:r w:rsidRPr="004C59AC">
        <w:rPr>
          <w:rFonts w:ascii="Arial" w:eastAsia="Times New Roman" w:hAnsi="Arial" w:cs="Arial"/>
          <w:sz w:val="24"/>
          <w:szCs w:val="24"/>
          <w:lang w:eastAsia="ru-RU"/>
        </w:rPr>
        <w:tab/>
      </w:r>
      <w:r w:rsidRPr="004C59AC">
        <w:rPr>
          <w:rFonts w:ascii="Arial" w:eastAsia="Times New Roman" w:hAnsi="Arial" w:cs="Arial"/>
          <w:sz w:val="24"/>
          <w:szCs w:val="24"/>
          <w:lang w:eastAsia="ru-RU"/>
        </w:rPr>
        <w:tab/>
      </w:r>
      <w:r w:rsidRPr="004C59AC">
        <w:rPr>
          <w:rFonts w:ascii="Arial" w:eastAsia="Times New Roman" w:hAnsi="Arial" w:cs="Arial"/>
          <w:sz w:val="24"/>
          <w:szCs w:val="24"/>
          <w:lang w:eastAsia="ru-RU"/>
        </w:rPr>
        <w:tab/>
      </w:r>
      <w:r w:rsidRPr="004C59AC">
        <w:rPr>
          <w:rFonts w:ascii="Arial" w:eastAsia="Times New Roman" w:hAnsi="Arial" w:cs="Arial"/>
          <w:sz w:val="24"/>
          <w:szCs w:val="24"/>
          <w:lang w:eastAsia="ru-RU"/>
        </w:rPr>
        <w:tab/>
      </w:r>
      <w:r w:rsidR="004C59AC">
        <w:rPr>
          <w:rFonts w:ascii="Arial" w:eastAsia="Times New Roman" w:hAnsi="Arial" w:cs="Arial"/>
          <w:sz w:val="24"/>
          <w:szCs w:val="24"/>
          <w:lang w:eastAsia="ru-RU"/>
        </w:rPr>
        <w:t xml:space="preserve">                 </w:t>
      </w:r>
      <w:r w:rsidR="00A604C3">
        <w:rPr>
          <w:rFonts w:ascii="Arial" w:eastAsia="Times New Roman" w:hAnsi="Arial" w:cs="Arial"/>
          <w:sz w:val="24"/>
          <w:szCs w:val="24"/>
          <w:lang w:eastAsia="ru-RU"/>
        </w:rPr>
        <w:t xml:space="preserve">       </w:t>
      </w:r>
      <w:r w:rsidR="004C59AC">
        <w:rPr>
          <w:rFonts w:ascii="Arial" w:eastAsia="Times New Roman" w:hAnsi="Arial" w:cs="Arial"/>
          <w:sz w:val="24"/>
          <w:szCs w:val="24"/>
          <w:lang w:eastAsia="ru-RU"/>
        </w:rPr>
        <w:t xml:space="preserve"> </w:t>
      </w:r>
      <w:r w:rsidRPr="004C59AC">
        <w:rPr>
          <w:rFonts w:ascii="Arial" w:eastAsia="Times New Roman" w:hAnsi="Arial" w:cs="Arial"/>
          <w:sz w:val="24"/>
          <w:szCs w:val="24"/>
          <w:lang w:eastAsia="ru-RU"/>
        </w:rPr>
        <w:t>А.Р. Иванов</w:t>
      </w:r>
    </w:p>
    <w:p w14:paraId="1A868FD2" w14:textId="77777777" w:rsidR="00E0641D" w:rsidRPr="004C59AC" w:rsidRDefault="00E0641D" w:rsidP="00001532">
      <w:pPr>
        <w:spacing w:after="0" w:line="240" w:lineRule="auto"/>
        <w:ind w:left="5664" w:firstLine="708"/>
        <w:rPr>
          <w:rFonts w:ascii="Arial" w:hAnsi="Arial" w:cs="Arial"/>
          <w:sz w:val="24"/>
          <w:szCs w:val="24"/>
        </w:rPr>
      </w:pPr>
    </w:p>
    <w:p w14:paraId="6552710E" w14:textId="77777777" w:rsidR="00E0641D" w:rsidRPr="004C59AC" w:rsidRDefault="00E0641D" w:rsidP="00E0641D">
      <w:pPr>
        <w:spacing w:after="0" w:line="240" w:lineRule="auto"/>
        <w:ind w:left="5664" w:firstLine="708"/>
        <w:jc w:val="both"/>
        <w:rPr>
          <w:rFonts w:ascii="Arial" w:hAnsi="Arial" w:cs="Arial"/>
          <w:sz w:val="24"/>
          <w:szCs w:val="24"/>
        </w:rPr>
      </w:pPr>
    </w:p>
    <w:p w14:paraId="62950E8D" w14:textId="77777777" w:rsidR="00E0641D" w:rsidRPr="004C59AC" w:rsidRDefault="00E0641D" w:rsidP="00001532">
      <w:pPr>
        <w:spacing w:after="0" w:line="240" w:lineRule="auto"/>
        <w:ind w:left="5664" w:firstLine="708"/>
        <w:rPr>
          <w:rFonts w:ascii="Arial" w:hAnsi="Arial" w:cs="Arial"/>
          <w:sz w:val="24"/>
          <w:szCs w:val="24"/>
        </w:rPr>
      </w:pPr>
    </w:p>
    <w:p w14:paraId="68EA233F" w14:textId="7D707636" w:rsidR="00E0641D" w:rsidRDefault="00E0641D" w:rsidP="00001532">
      <w:pPr>
        <w:spacing w:after="0" w:line="240" w:lineRule="auto"/>
        <w:ind w:left="5664" w:firstLine="708"/>
        <w:rPr>
          <w:rFonts w:ascii="Arial" w:hAnsi="Arial" w:cs="Arial"/>
          <w:sz w:val="24"/>
          <w:szCs w:val="24"/>
        </w:rPr>
      </w:pPr>
    </w:p>
    <w:p w14:paraId="5E73E1A0" w14:textId="29A1BCD2" w:rsidR="004C59AC" w:rsidRDefault="004C59AC" w:rsidP="00001532">
      <w:pPr>
        <w:spacing w:after="0" w:line="240" w:lineRule="auto"/>
        <w:ind w:left="5664" w:firstLine="708"/>
        <w:rPr>
          <w:rFonts w:ascii="Arial" w:hAnsi="Arial" w:cs="Arial"/>
          <w:sz w:val="24"/>
          <w:szCs w:val="24"/>
        </w:rPr>
      </w:pPr>
    </w:p>
    <w:p w14:paraId="3CD581A8" w14:textId="72E2451B" w:rsidR="004C59AC" w:rsidRDefault="004C59AC" w:rsidP="00001532">
      <w:pPr>
        <w:spacing w:after="0" w:line="240" w:lineRule="auto"/>
        <w:ind w:left="5664" w:firstLine="708"/>
        <w:rPr>
          <w:rFonts w:ascii="Arial" w:hAnsi="Arial" w:cs="Arial"/>
          <w:sz w:val="24"/>
          <w:szCs w:val="24"/>
        </w:rPr>
      </w:pPr>
    </w:p>
    <w:p w14:paraId="6D820EC6" w14:textId="317DA669" w:rsidR="004C59AC" w:rsidRDefault="004C59AC" w:rsidP="00001532">
      <w:pPr>
        <w:spacing w:after="0" w:line="240" w:lineRule="auto"/>
        <w:ind w:left="5664" w:firstLine="708"/>
        <w:rPr>
          <w:rFonts w:ascii="Arial" w:hAnsi="Arial" w:cs="Arial"/>
          <w:sz w:val="24"/>
          <w:szCs w:val="24"/>
        </w:rPr>
      </w:pPr>
    </w:p>
    <w:p w14:paraId="3C65D3F3" w14:textId="06E92754" w:rsidR="004C59AC" w:rsidRDefault="004C59AC" w:rsidP="00001532">
      <w:pPr>
        <w:spacing w:after="0" w:line="240" w:lineRule="auto"/>
        <w:ind w:left="5664" w:firstLine="708"/>
        <w:rPr>
          <w:rFonts w:ascii="Arial" w:hAnsi="Arial" w:cs="Arial"/>
          <w:sz w:val="24"/>
          <w:szCs w:val="24"/>
        </w:rPr>
      </w:pPr>
    </w:p>
    <w:p w14:paraId="39966ACE" w14:textId="6FAC3BEA" w:rsidR="004C59AC" w:rsidRDefault="004C59AC" w:rsidP="00001532">
      <w:pPr>
        <w:spacing w:after="0" w:line="240" w:lineRule="auto"/>
        <w:ind w:left="5664" w:firstLine="708"/>
        <w:rPr>
          <w:rFonts w:ascii="Arial" w:hAnsi="Arial" w:cs="Arial"/>
          <w:sz w:val="24"/>
          <w:szCs w:val="24"/>
        </w:rPr>
      </w:pPr>
    </w:p>
    <w:p w14:paraId="3D837280" w14:textId="2AF48201" w:rsidR="004C59AC" w:rsidRDefault="004C59AC" w:rsidP="00001532">
      <w:pPr>
        <w:spacing w:after="0" w:line="240" w:lineRule="auto"/>
        <w:ind w:left="5664" w:firstLine="708"/>
        <w:rPr>
          <w:rFonts w:ascii="Arial" w:hAnsi="Arial" w:cs="Arial"/>
          <w:sz w:val="24"/>
          <w:szCs w:val="24"/>
        </w:rPr>
      </w:pPr>
    </w:p>
    <w:p w14:paraId="012C2D3E" w14:textId="6382BE7B" w:rsidR="004C59AC" w:rsidRDefault="004C59AC" w:rsidP="00001532">
      <w:pPr>
        <w:spacing w:after="0" w:line="240" w:lineRule="auto"/>
        <w:ind w:left="5664" w:firstLine="708"/>
        <w:rPr>
          <w:rFonts w:ascii="Arial" w:hAnsi="Arial" w:cs="Arial"/>
          <w:sz w:val="24"/>
          <w:szCs w:val="24"/>
        </w:rPr>
      </w:pPr>
    </w:p>
    <w:p w14:paraId="29D268AD" w14:textId="77777777" w:rsidR="004C59AC" w:rsidRPr="004C59AC" w:rsidRDefault="004C59AC" w:rsidP="00001532">
      <w:pPr>
        <w:spacing w:after="0" w:line="240" w:lineRule="auto"/>
        <w:ind w:left="5664" w:firstLine="708"/>
        <w:rPr>
          <w:rFonts w:ascii="Arial" w:hAnsi="Arial" w:cs="Arial"/>
          <w:sz w:val="24"/>
          <w:szCs w:val="24"/>
        </w:rPr>
      </w:pPr>
    </w:p>
    <w:p w14:paraId="1C1A9507" w14:textId="77777777" w:rsidR="00E0641D" w:rsidRPr="004C59AC" w:rsidRDefault="00E0641D" w:rsidP="00E0641D">
      <w:pPr>
        <w:spacing w:after="0" w:line="240" w:lineRule="auto"/>
        <w:ind w:left="5664" w:firstLine="708"/>
        <w:jc w:val="center"/>
        <w:rPr>
          <w:rFonts w:ascii="Arial" w:hAnsi="Arial" w:cs="Arial"/>
          <w:sz w:val="24"/>
          <w:szCs w:val="24"/>
        </w:rPr>
      </w:pPr>
    </w:p>
    <w:p w14:paraId="55AB8BA4" w14:textId="77777777" w:rsidR="00E0641D" w:rsidRPr="004C59AC" w:rsidRDefault="00E0641D" w:rsidP="00001532">
      <w:pPr>
        <w:spacing w:after="0" w:line="240" w:lineRule="auto"/>
        <w:ind w:left="5664" w:firstLine="708"/>
        <w:rPr>
          <w:rFonts w:ascii="Arial" w:hAnsi="Arial" w:cs="Arial"/>
          <w:sz w:val="24"/>
          <w:szCs w:val="24"/>
        </w:rPr>
      </w:pPr>
    </w:p>
    <w:p w14:paraId="27CA6D29" w14:textId="77777777" w:rsidR="00E0641D" w:rsidRPr="004C59AC" w:rsidRDefault="00E0641D" w:rsidP="00001532">
      <w:pPr>
        <w:spacing w:after="0" w:line="240" w:lineRule="auto"/>
        <w:ind w:left="5664" w:firstLine="708"/>
        <w:rPr>
          <w:rFonts w:ascii="Arial" w:hAnsi="Arial" w:cs="Arial"/>
          <w:sz w:val="24"/>
          <w:szCs w:val="24"/>
        </w:rPr>
      </w:pPr>
    </w:p>
    <w:p w14:paraId="43F2B293" w14:textId="77777777" w:rsidR="00E0641D" w:rsidRPr="004C59AC" w:rsidRDefault="00E0641D" w:rsidP="00001532">
      <w:pPr>
        <w:spacing w:after="0" w:line="240" w:lineRule="auto"/>
        <w:ind w:left="5664" w:firstLine="708"/>
        <w:rPr>
          <w:rFonts w:ascii="Arial" w:hAnsi="Arial" w:cs="Arial"/>
          <w:sz w:val="24"/>
          <w:szCs w:val="24"/>
        </w:rPr>
      </w:pPr>
    </w:p>
    <w:sdt>
      <w:sdtPr>
        <w:rPr>
          <w:rFonts w:ascii="Arial" w:hAnsi="Arial" w:cs="Arial"/>
          <w:sz w:val="24"/>
          <w:szCs w:val="24"/>
        </w:rPr>
        <w:id w:val="1722564394"/>
        <w:docPartObj>
          <w:docPartGallery w:val="Cover Pages"/>
          <w:docPartUnique/>
        </w:docPartObj>
      </w:sdtPr>
      <w:sdtEndPr/>
      <w:sdtContent>
        <w:p w14:paraId="4C333034" w14:textId="1BCA88E6" w:rsidR="00541F98" w:rsidRPr="004C59AC" w:rsidRDefault="00001532" w:rsidP="00001532">
          <w:pPr>
            <w:spacing w:after="0" w:line="240" w:lineRule="auto"/>
            <w:ind w:left="5664" w:firstLine="708"/>
            <w:rPr>
              <w:rFonts w:ascii="Arial" w:hAnsi="Arial" w:cs="Arial"/>
              <w:sz w:val="24"/>
              <w:szCs w:val="24"/>
            </w:rPr>
          </w:pPr>
          <w:r w:rsidRPr="004C59AC">
            <w:rPr>
              <w:rFonts w:ascii="Arial" w:hAnsi="Arial" w:cs="Arial"/>
              <w:sz w:val="24"/>
              <w:szCs w:val="24"/>
            </w:rPr>
            <w:t xml:space="preserve">Утверждена </w:t>
          </w:r>
        </w:p>
        <w:p w14:paraId="137AEB82" w14:textId="0EC15845" w:rsidR="00001532" w:rsidRPr="004C59AC" w:rsidRDefault="00001532" w:rsidP="00001532">
          <w:pPr>
            <w:spacing w:after="0" w:line="240" w:lineRule="auto"/>
            <w:ind w:left="6372"/>
            <w:rPr>
              <w:rFonts w:ascii="Arial" w:hAnsi="Arial" w:cs="Arial"/>
              <w:sz w:val="24"/>
              <w:szCs w:val="24"/>
            </w:rPr>
          </w:pPr>
          <w:r w:rsidRPr="004C59AC">
            <w:rPr>
              <w:rFonts w:ascii="Arial" w:hAnsi="Arial" w:cs="Arial"/>
              <w:sz w:val="24"/>
              <w:szCs w:val="24"/>
            </w:rPr>
            <w:t>Постановлением Администрации</w:t>
          </w:r>
        </w:p>
        <w:p w14:paraId="2A64126E" w14:textId="17B84345" w:rsidR="00001532" w:rsidRPr="004C59AC" w:rsidRDefault="00001532" w:rsidP="00001532">
          <w:pPr>
            <w:spacing w:after="0" w:line="240" w:lineRule="auto"/>
            <w:ind w:left="6372"/>
            <w:rPr>
              <w:rFonts w:ascii="Arial" w:hAnsi="Arial" w:cs="Arial"/>
              <w:sz w:val="24"/>
              <w:szCs w:val="24"/>
            </w:rPr>
          </w:pPr>
          <w:r w:rsidRPr="004C59AC">
            <w:rPr>
              <w:rFonts w:ascii="Arial" w:hAnsi="Arial" w:cs="Arial"/>
              <w:sz w:val="24"/>
              <w:szCs w:val="24"/>
            </w:rPr>
            <w:t>Одинцовского городского округа Московской области</w:t>
          </w:r>
        </w:p>
        <w:p w14:paraId="12F97567" w14:textId="37654791" w:rsidR="00001532" w:rsidRPr="004C59AC" w:rsidRDefault="00E0641D" w:rsidP="00001532">
          <w:pPr>
            <w:spacing w:line="240" w:lineRule="auto"/>
            <w:ind w:left="5664" w:firstLine="708"/>
            <w:rPr>
              <w:rFonts w:ascii="Arial" w:hAnsi="Arial" w:cs="Arial"/>
              <w:sz w:val="24"/>
              <w:szCs w:val="24"/>
            </w:rPr>
          </w:pPr>
          <w:r w:rsidRPr="004C59AC">
            <w:rPr>
              <w:rFonts w:ascii="Arial" w:hAnsi="Arial" w:cs="Arial"/>
              <w:sz w:val="24"/>
              <w:szCs w:val="24"/>
            </w:rPr>
            <w:t>от 20.11.2025 № 7417</w:t>
          </w:r>
        </w:p>
        <w:p w14:paraId="011089D8" w14:textId="78DE03F4" w:rsidR="001A59C9" w:rsidRPr="004C59AC" w:rsidRDefault="001A59C9" w:rsidP="001A59C9">
          <w:pPr>
            <w:spacing w:after="0" w:line="240" w:lineRule="auto"/>
            <w:ind w:left="5529"/>
            <w:rPr>
              <w:rFonts w:ascii="Arial" w:hAnsi="Arial" w:cs="Arial"/>
              <w:sz w:val="24"/>
              <w:szCs w:val="24"/>
            </w:rPr>
          </w:pPr>
          <w:r w:rsidRPr="004C59AC">
            <w:rPr>
              <w:rFonts w:ascii="Arial" w:hAnsi="Arial" w:cs="Arial"/>
              <w:sz w:val="24"/>
              <w:szCs w:val="24"/>
            </w:rPr>
            <w:t xml:space="preserve">                                                                                  </w:t>
          </w:r>
        </w:p>
        <w:p w14:paraId="14229EFC" w14:textId="77777777" w:rsidR="001A59C9" w:rsidRPr="004C59AC" w:rsidRDefault="001A59C9" w:rsidP="00E341A3">
          <w:pPr>
            <w:spacing w:after="0" w:line="240" w:lineRule="auto"/>
            <w:ind w:left="5529"/>
            <w:rPr>
              <w:rFonts w:ascii="Arial" w:hAnsi="Arial" w:cs="Arial"/>
              <w:sz w:val="24"/>
              <w:szCs w:val="24"/>
            </w:rPr>
          </w:pPr>
        </w:p>
        <w:p w14:paraId="51293019" w14:textId="77777777" w:rsidR="00541F98" w:rsidRPr="004C59AC" w:rsidRDefault="00541F98" w:rsidP="00541F98">
          <w:pPr>
            <w:spacing w:after="0" w:line="240" w:lineRule="auto"/>
            <w:rPr>
              <w:rFonts w:ascii="Arial" w:hAnsi="Arial" w:cs="Arial"/>
              <w:sz w:val="24"/>
              <w:szCs w:val="24"/>
            </w:rPr>
          </w:pPr>
        </w:p>
        <w:p w14:paraId="34270327" w14:textId="77777777" w:rsidR="00541F98" w:rsidRPr="004C59AC" w:rsidRDefault="00541F98" w:rsidP="00541F98">
          <w:pPr>
            <w:spacing w:after="0" w:line="240" w:lineRule="auto"/>
            <w:rPr>
              <w:rFonts w:ascii="Arial" w:hAnsi="Arial" w:cs="Arial"/>
              <w:sz w:val="24"/>
              <w:szCs w:val="24"/>
            </w:rPr>
          </w:pPr>
        </w:p>
        <w:p w14:paraId="57B0C15D" w14:textId="77777777" w:rsidR="00541F98" w:rsidRPr="004C59AC" w:rsidRDefault="00541F98" w:rsidP="00541F98">
          <w:pPr>
            <w:spacing w:after="0" w:line="240" w:lineRule="auto"/>
            <w:ind w:left="5103"/>
            <w:rPr>
              <w:rFonts w:ascii="Arial" w:hAnsi="Arial" w:cs="Arial"/>
              <w:sz w:val="24"/>
              <w:szCs w:val="24"/>
            </w:rPr>
          </w:pPr>
        </w:p>
        <w:p w14:paraId="32F6F097" w14:textId="77777777" w:rsidR="00541F98" w:rsidRPr="004C59AC" w:rsidRDefault="00541F98" w:rsidP="00541F98">
          <w:pPr>
            <w:spacing w:after="0" w:line="240" w:lineRule="auto"/>
            <w:ind w:left="5103"/>
            <w:rPr>
              <w:rFonts w:ascii="Arial" w:hAnsi="Arial" w:cs="Arial"/>
              <w:sz w:val="24"/>
              <w:szCs w:val="24"/>
            </w:rPr>
          </w:pPr>
        </w:p>
        <w:p w14:paraId="4678A899" w14:textId="77777777" w:rsidR="00541F98" w:rsidRPr="004C59AC" w:rsidRDefault="00541F98" w:rsidP="00541F98">
          <w:pPr>
            <w:spacing w:after="0" w:line="240" w:lineRule="auto"/>
            <w:rPr>
              <w:rFonts w:ascii="Arial" w:hAnsi="Arial" w:cs="Arial"/>
              <w:sz w:val="24"/>
              <w:szCs w:val="24"/>
            </w:rPr>
          </w:pPr>
        </w:p>
        <w:p w14:paraId="1DE8C3F6" w14:textId="77777777" w:rsidR="00541F98" w:rsidRPr="004C59AC" w:rsidRDefault="00541F98" w:rsidP="00541F98">
          <w:pPr>
            <w:spacing w:after="0" w:line="240" w:lineRule="auto"/>
            <w:rPr>
              <w:rFonts w:ascii="Arial" w:hAnsi="Arial" w:cs="Arial"/>
              <w:sz w:val="24"/>
              <w:szCs w:val="24"/>
            </w:rPr>
          </w:pPr>
        </w:p>
        <w:p w14:paraId="05B267B2" w14:textId="77777777" w:rsidR="00541F98" w:rsidRPr="004C59AC" w:rsidRDefault="00541F98" w:rsidP="00541F98">
          <w:pPr>
            <w:spacing w:after="0" w:line="240" w:lineRule="auto"/>
            <w:rPr>
              <w:rFonts w:ascii="Arial" w:hAnsi="Arial" w:cs="Arial"/>
              <w:sz w:val="24"/>
              <w:szCs w:val="24"/>
            </w:rPr>
          </w:pPr>
        </w:p>
        <w:p w14:paraId="2840DB67" w14:textId="77777777" w:rsidR="00541F98" w:rsidRPr="004C59AC" w:rsidRDefault="00541F98" w:rsidP="00541F98">
          <w:pPr>
            <w:spacing w:after="0" w:line="240" w:lineRule="auto"/>
            <w:rPr>
              <w:rFonts w:ascii="Arial" w:hAnsi="Arial" w:cs="Arial"/>
              <w:sz w:val="24"/>
              <w:szCs w:val="24"/>
            </w:rPr>
          </w:pPr>
        </w:p>
        <w:p w14:paraId="4D3B386B" w14:textId="581148E2" w:rsidR="00541F98" w:rsidRPr="004C59AC" w:rsidRDefault="00541F98" w:rsidP="00541F98">
          <w:pPr>
            <w:spacing w:after="0" w:line="240" w:lineRule="auto"/>
            <w:rPr>
              <w:rFonts w:ascii="Arial" w:hAnsi="Arial" w:cs="Arial"/>
              <w:sz w:val="24"/>
              <w:szCs w:val="24"/>
            </w:rPr>
          </w:pPr>
        </w:p>
        <w:p w14:paraId="73F03AEF" w14:textId="10210A89" w:rsidR="00541F98" w:rsidRPr="004C59AC" w:rsidRDefault="004E1259" w:rsidP="004E1259">
          <w:pPr>
            <w:tabs>
              <w:tab w:val="center" w:pos="4819"/>
              <w:tab w:val="left" w:pos="8895"/>
            </w:tabs>
            <w:spacing w:after="0" w:line="240" w:lineRule="auto"/>
            <w:rPr>
              <w:rFonts w:ascii="Arial" w:hAnsi="Arial" w:cs="Arial"/>
              <w:bCs/>
              <w:sz w:val="24"/>
              <w:szCs w:val="24"/>
            </w:rPr>
          </w:pPr>
          <w:r w:rsidRPr="004C59AC">
            <w:rPr>
              <w:rFonts w:ascii="Arial" w:hAnsi="Arial" w:cs="Arial"/>
              <w:bCs/>
              <w:sz w:val="24"/>
              <w:szCs w:val="24"/>
            </w:rPr>
            <w:tab/>
          </w:r>
          <w:r w:rsidR="00541F98" w:rsidRPr="004C59AC">
            <w:rPr>
              <w:rFonts w:ascii="Arial" w:hAnsi="Arial" w:cs="Arial"/>
              <w:bCs/>
              <w:sz w:val="24"/>
              <w:szCs w:val="24"/>
            </w:rPr>
            <w:t xml:space="preserve">МУНИЦИПАЛЬНАЯ ПРОГРАММА </w:t>
          </w:r>
          <w:r w:rsidRPr="004C59AC">
            <w:rPr>
              <w:rFonts w:ascii="Arial" w:hAnsi="Arial" w:cs="Arial"/>
              <w:bCs/>
              <w:sz w:val="24"/>
              <w:szCs w:val="24"/>
            </w:rPr>
            <w:tab/>
          </w:r>
        </w:p>
        <w:p w14:paraId="6211C966" w14:textId="77777777" w:rsidR="00541F98" w:rsidRPr="004C59AC" w:rsidRDefault="00541F98" w:rsidP="00541F98">
          <w:pPr>
            <w:spacing w:after="0" w:line="240" w:lineRule="auto"/>
            <w:jc w:val="center"/>
            <w:rPr>
              <w:rFonts w:ascii="Arial" w:hAnsi="Arial" w:cs="Arial"/>
              <w:bCs/>
              <w:sz w:val="24"/>
              <w:szCs w:val="24"/>
            </w:rPr>
          </w:pPr>
          <w:r w:rsidRPr="004C59AC">
            <w:rPr>
              <w:rFonts w:ascii="Arial" w:hAnsi="Arial" w:cs="Arial"/>
              <w:bCs/>
              <w:sz w:val="24"/>
              <w:szCs w:val="24"/>
            </w:rPr>
            <w:t xml:space="preserve">ОДИНЦОВСКОГО ГОРОДСКОГО ОКРУГА </w:t>
          </w:r>
        </w:p>
        <w:p w14:paraId="5F684185" w14:textId="77777777" w:rsidR="00541F98" w:rsidRPr="004C59AC" w:rsidRDefault="00541F98" w:rsidP="00541F98">
          <w:pPr>
            <w:spacing w:after="0" w:line="240" w:lineRule="auto"/>
            <w:jc w:val="center"/>
            <w:rPr>
              <w:rFonts w:ascii="Arial" w:hAnsi="Arial" w:cs="Arial"/>
              <w:bCs/>
              <w:sz w:val="24"/>
              <w:szCs w:val="24"/>
            </w:rPr>
          </w:pPr>
          <w:r w:rsidRPr="004C59AC">
            <w:rPr>
              <w:rFonts w:ascii="Arial" w:hAnsi="Arial" w:cs="Arial"/>
              <w:bCs/>
              <w:sz w:val="24"/>
              <w:szCs w:val="24"/>
            </w:rPr>
            <w:t xml:space="preserve">МОСКОВСКОЙ ОБЛАСТИ </w:t>
          </w:r>
        </w:p>
        <w:p w14:paraId="3DA661A2" w14:textId="77777777" w:rsidR="00541F98" w:rsidRPr="004C59AC" w:rsidRDefault="00541F98" w:rsidP="00541F98">
          <w:pPr>
            <w:spacing w:after="0" w:line="240" w:lineRule="auto"/>
            <w:jc w:val="center"/>
            <w:rPr>
              <w:rFonts w:ascii="Arial" w:hAnsi="Arial" w:cs="Arial"/>
              <w:bCs/>
              <w:sz w:val="24"/>
              <w:szCs w:val="24"/>
            </w:rPr>
          </w:pPr>
          <w:r w:rsidRPr="004C59AC">
            <w:rPr>
              <w:rFonts w:ascii="Arial" w:hAnsi="Arial" w:cs="Arial"/>
              <w:bCs/>
              <w:sz w:val="24"/>
              <w:szCs w:val="24"/>
            </w:rPr>
            <w:t xml:space="preserve">«ЗДРАВООХРАНЕНИЕ» </w:t>
          </w:r>
        </w:p>
        <w:p w14:paraId="1813106C" w14:textId="27D68230" w:rsidR="00541F98" w:rsidRPr="004C59AC" w:rsidRDefault="00541F98" w:rsidP="00541F98">
          <w:pPr>
            <w:spacing w:after="0" w:line="240" w:lineRule="auto"/>
            <w:jc w:val="center"/>
            <w:rPr>
              <w:rFonts w:ascii="Arial" w:hAnsi="Arial" w:cs="Arial"/>
              <w:bCs/>
              <w:sz w:val="24"/>
              <w:szCs w:val="24"/>
            </w:rPr>
          </w:pPr>
          <w:r w:rsidRPr="004C59AC">
            <w:rPr>
              <w:rFonts w:ascii="Arial" w:hAnsi="Arial" w:cs="Arial"/>
              <w:bCs/>
              <w:sz w:val="24"/>
              <w:szCs w:val="24"/>
            </w:rPr>
            <w:t>НА 20</w:t>
          </w:r>
          <w:r w:rsidR="00056781" w:rsidRPr="004C59AC">
            <w:rPr>
              <w:rFonts w:ascii="Arial" w:hAnsi="Arial" w:cs="Arial"/>
              <w:bCs/>
              <w:sz w:val="24"/>
              <w:szCs w:val="24"/>
            </w:rPr>
            <w:t>26</w:t>
          </w:r>
          <w:r w:rsidRPr="004C59AC">
            <w:rPr>
              <w:rFonts w:ascii="Arial" w:hAnsi="Arial" w:cs="Arial"/>
              <w:bCs/>
              <w:sz w:val="24"/>
              <w:szCs w:val="24"/>
            </w:rPr>
            <w:t>-20</w:t>
          </w:r>
          <w:r w:rsidR="00056781" w:rsidRPr="004C59AC">
            <w:rPr>
              <w:rFonts w:ascii="Arial" w:hAnsi="Arial" w:cs="Arial"/>
              <w:bCs/>
              <w:sz w:val="24"/>
              <w:szCs w:val="24"/>
            </w:rPr>
            <w:t>30</w:t>
          </w:r>
          <w:r w:rsidRPr="004C59AC">
            <w:rPr>
              <w:rFonts w:ascii="Arial" w:hAnsi="Arial" w:cs="Arial"/>
              <w:bCs/>
              <w:sz w:val="24"/>
              <w:szCs w:val="24"/>
            </w:rPr>
            <w:t xml:space="preserve"> ГОДЫ</w:t>
          </w:r>
        </w:p>
        <w:p w14:paraId="2E69BBDA" w14:textId="77777777" w:rsidR="00541F98" w:rsidRPr="004C59AC" w:rsidRDefault="00541F98" w:rsidP="00541F98">
          <w:pPr>
            <w:spacing w:after="0" w:line="240" w:lineRule="auto"/>
            <w:jc w:val="center"/>
            <w:rPr>
              <w:rFonts w:ascii="Arial" w:hAnsi="Arial" w:cs="Arial"/>
              <w:sz w:val="24"/>
              <w:szCs w:val="24"/>
            </w:rPr>
          </w:pPr>
        </w:p>
        <w:p w14:paraId="29587203" w14:textId="77777777" w:rsidR="00541F98" w:rsidRPr="004C59AC" w:rsidRDefault="00541F98" w:rsidP="00541F98">
          <w:pPr>
            <w:spacing w:after="0" w:line="240" w:lineRule="auto"/>
            <w:jc w:val="center"/>
            <w:rPr>
              <w:rFonts w:ascii="Arial" w:hAnsi="Arial" w:cs="Arial"/>
              <w:sz w:val="24"/>
              <w:szCs w:val="24"/>
            </w:rPr>
          </w:pPr>
        </w:p>
        <w:p w14:paraId="411AB26F" w14:textId="77777777" w:rsidR="00541F98" w:rsidRPr="004C59AC" w:rsidRDefault="00541F98" w:rsidP="00541F98">
          <w:pPr>
            <w:spacing w:after="0" w:line="240" w:lineRule="auto"/>
            <w:jc w:val="center"/>
            <w:rPr>
              <w:rFonts w:ascii="Arial" w:hAnsi="Arial" w:cs="Arial"/>
              <w:sz w:val="24"/>
              <w:szCs w:val="24"/>
            </w:rPr>
          </w:pPr>
        </w:p>
        <w:p w14:paraId="383C21E5" w14:textId="77777777" w:rsidR="00541F98" w:rsidRPr="004C59AC" w:rsidRDefault="00541F98" w:rsidP="00541F98">
          <w:pPr>
            <w:spacing w:after="0" w:line="240" w:lineRule="auto"/>
            <w:jc w:val="center"/>
            <w:rPr>
              <w:rFonts w:ascii="Arial" w:hAnsi="Arial" w:cs="Arial"/>
              <w:sz w:val="24"/>
              <w:szCs w:val="24"/>
            </w:rPr>
          </w:pPr>
        </w:p>
        <w:p w14:paraId="75ED124C" w14:textId="77777777" w:rsidR="00541F98" w:rsidRPr="004C59AC" w:rsidRDefault="00541F98" w:rsidP="00541F98">
          <w:pPr>
            <w:spacing w:after="0" w:line="240" w:lineRule="auto"/>
            <w:jc w:val="center"/>
            <w:rPr>
              <w:rFonts w:ascii="Arial" w:hAnsi="Arial" w:cs="Arial"/>
              <w:sz w:val="24"/>
              <w:szCs w:val="24"/>
            </w:rPr>
          </w:pPr>
        </w:p>
        <w:p w14:paraId="22E3F216" w14:textId="77777777" w:rsidR="00541F98" w:rsidRPr="004C59AC" w:rsidRDefault="00541F98" w:rsidP="00541F98">
          <w:pPr>
            <w:spacing w:after="0" w:line="240" w:lineRule="auto"/>
            <w:jc w:val="center"/>
            <w:rPr>
              <w:rFonts w:ascii="Arial" w:hAnsi="Arial" w:cs="Arial"/>
              <w:sz w:val="24"/>
              <w:szCs w:val="24"/>
            </w:rPr>
          </w:pPr>
        </w:p>
        <w:p w14:paraId="1DCAEEDD" w14:textId="77777777" w:rsidR="00541F98" w:rsidRPr="004C59AC" w:rsidRDefault="00541F98" w:rsidP="00541F98">
          <w:pPr>
            <w:spacing w:after="0" w:line="240" w:lineRule="auto"/>
            <w:jc w:val="center"/>
            <w:rPr>
              <w:rFonts w:ascii="Arial" w:hAnsi="Arial" w:cs="Arial"/>
              <w:sz w:val="24"/>
              <w:szCs w:val="24"/>
            </w:rPr>
          </w:pPr>
        </w:p>
        <w:p w14:paraId="0D3A68F5" w14:textId="77777777" w:rsidR="00541F98" w:rsidRPr="004C59AC" w:rsidRDefault="00541F98" w:rsidP="00541F98">
          <w:pPr>
            <w:spacing w:after="0" w:line="240" w:lineRule="auto"/>
            <w:jc w:val="center"/>
            <w:rPr>
              <w:rFonts w:ascii="Arial" w:hAnsi="Arial" w:cs="Arial"/>
              <w:sz w:val="24"/>
              <w:szCs w:val="24"/>
            </w:rPr>
          </w:pPr>
        </w:p>
        <w:p w14:paraId="14D93C39" w14:textId="77777777" w:rsidR="00541F98" w:rsidRPr="004C59AC" w:rsidRDefault="00541F98" w:rsidP="00541F98">
          <w:pPr>
            <w:spacing w:after="0" w:line="240" w:lineRule="auto"/>
            <w:jc w:val="center"/>
            <w:rPr>
              <w:rFonts w:ascii="Arial" w:hAnsi="Arial" w:cs="Arial"/>
              <w:sz w:val="24"/>
              <w:szCs w:val="24"/>
            </w:rPr>
          </w:pPr>
        </w:p>
        <w:p w14:paraId="6CE8198A" w14:textId="210C390D" w:rsidR="00541F98" w:rsidRPr="004C59AC" w:rsidRDefault="00541F98" w:rsidP="00541F98">
          <w:pPr>
            <w:spacing w:after="0" w:line="240" w:lineRule="auto"/>
            <w:jc w:val="center"/>
            <w:rPr>
              <w:rFonts w:ascii="Arial" w:hAnsi="Arial" w:cs="Arial"/>
              <w:sz w:val="24"/>
              <w:szCs w:val="24"/>
            </w:rPr>
          </w:pPr>
        </w:p>
        <w:p w14:paraId="6CF56ADB" w14:textId="1A603666" w:rsidR="001A59C9" w:rsidRPr="004C59AC" w:rsidRDefault="001A59C9" w:rsidP="00541F98">
          <w:pPr>
            <w:spacing w:after="0" w:line="240" w:lineRule="auto"/>
            <w:jc w:val="center"/>
            <w:rPr>
              <w:rFonts w:ascii="Arial" w:hAnsi="Arial" w:cs="Arial"/>
              <w:sz w:val="24"/>
              <w:szCs w:val="24"/>
            </w:rPr>
          </w:pPr>
        </w:p>
        <w:p w14:paraId="7813B5F3" w14:textId="5DC57F99" w:rsidR="001A59C9" w:rsidRPr="004C59AC" w:rsidRDefault="001A59C9" w:rsidP="00541F98">
          <w:pPr>
            <w:spacing w:after="0" w:line="240" w:lineRule="auto"/>
            <w:jc w:val="center"/>
            <w:rPr>
              <w:rFonts w:ascii="Arial" w:hAnsi="Arial" w:cs="Arial"/>
              <w:sz w:val="24"/>
              <w:szCs w:val="24"/>
            </w:rPr>
          </w:pPr>
        </w:p>
        <w:p w14:paraId="7CBCFBBA" w14:textId="1FDA71FF" w:rsidR="001A59C9" w:rsidRPr="004C59AC" w:rsidRDefault="001A59C9" w:rsidP="00541F98">
          <w:pPr>
            <w:spacing w:after="0" w:line="240" w:lineRule="auto"/>
            <w:jc w:val="center"/>
            <w:rPr>
              <w:rFonts w:ascii="Arial" w:hAnsi="Arial" w:cs="Arial"/>
              <w:sz w:val="24"/>
              <w:szCs w:val="24"/>
            </w:rPr>
          </w:pPr>
        </w:p>
        <w:p w14:paraId="1A540A72" w14:textId="4F753A37" w:rsidR="001A59C9" w:rsidRPr="004C59AC" w:rsidRDefault="001A59C9" w:rsidP="00541F98">
          <w:pPr>
            <w:spacing w:after="0" w:line="240" w:lineRule="auto"/>
            <w:jc w:val="center"/>
            <w:rPr>
              <w:rFonts w:ascii="Arial" w:hAnsi="Arial" w:cs="Arial"/>
              <w:sz w:val="24"/>
              <w:szCs w:val="24"/>
            </w:rPr>
          </w:pPr>
        </w:p>
        <w:p w14:paraId="5F473D00" w14:textId="1A7C3A11" w:rsidR="001A59C9" w:rsidRPr="004C59AC" w:rsidRDefault="001A59C9" w:rsidP="00541F98">
          <w:pPr>
            <w:spacing w:after="0" w:line="240" w:lineRule="auto"/>
            <w:jc w:val="center"/>
            <w:rPr>
              <w:rFonts w:ascii="Arial" w:hAnsi="Arial" w:cs="Arial"/>
              <w:sz w:val="24"/>
              <w:szCs w:val="24"/>
            </w:rPr>
          </w:pPr>
        </w:p>
        <w:p w14:paraId="2ACC5EFE" w14:textId="75BCD718" w:rsidR="001A59C9" w:rsidRPr="004C59AC" w:rsidRDefault="001A59C9" w:rsidP="00541F98">
          <w:pPr>
            <w:spacing w:after="0" w:line="240" w:lineRule="auto"/>
            <w:jc w:val="center"/>
            <w:rPr>
              <w:rFonts w:ascii="Arial" w:hAnsi="Arial" w:cs="Arial"/>
              <w:sz w:val="24"/>
              <w:szCs w:val="24"/>
            </w:rPr>
          </w:pPr>
        </w:p>
        <w:p w14:paraId="6894BCE9" w14:textId="400A4CF1" w:rsidR="001A59C9" w:rsidRPr="004C59AC" w:rsidRDefault="001A59C9" w:rsidP="00541F98">
          <w:pPr>
            <w:spacing w:after="0" w:line="240" w:lineRule="auto"/>
            <w:jc w:val="center"/>
            <w:rPr>
              <w:rFonts w:ascii="Arial" w:hAnsi="Arial" w:cs="Arial"/>
              <w:sz w:val="24"/>
              <w:szCs w:val="24"/>
            </w:rPr>
          </w:pPr>
        </w:p>
        <w:p w14:paraId="663692A3" w14:textId="77777777" w:rsidR="001A59C9" w:rsidRPr="004C59AC" w:rsidRDefault="001A59C9" w:rsidP="00541F98">
          <w:pPr>
            <w:spacing w:after="0" w:line="240" w:lineRule="auto"/>
            <w:jc w:val="center"/>
            <w:rPr>
              <w:rFonts w:ascii="Arial" w:hAnsi="Arial" w:cs="Arial"/>
              <w:sz w:val="24"/>
              <w:szCs w:val="24"/>
            </w:rPr>
          </w:pPr>
        </w:p>
        <w:p w14:paraId="1F28C43D" w14:textId="77777777" w:rsidR="00541F98" w:rsidRPr="004C59AC" w:rsidRDefault="00541F98" w:rsidP="00541F98">
          <w:pPr>
            <w:spacing w:after="0" w:line="240" w:lineRule="auto"/>
            <w:jc w:val="center"/>
            <w:rPr>
              <w:rFonts w:ascii="Arial" w:hAnsi="Arial" w:cs="Arial"/>
              <w:sz w:val="24"/>
              <w:szCs w:val="24"/>
            </w:rPr>
          </w:pPr>
        </w:p>
        <w:p w14:paraId="79FD0A6F" w14:textId="77777777" w:rsidR="00541F98" w:rsidRPr="004C59AC" w:rsidRDefault="00541F98" w:rsidP="00E0641D">
          <w:pPr>
            <w:spacing w:after="0" w:line="240" w:lineRule="auto"/>
            <w:jc w:val="both"/>
            <w:rPr>
              <w:rFonts w:ascii="Arial" w:hAnsi="Arial" w:cs="Arial"/>
              <w:sz w:val="24"/>
              <w:szCs w:val="24"/>
            </w:rPr>
          </w:pPr>
        </w:p>
        <w:p w14:paraId="6D6641C9" w14:textId="77777777" w:rsidR="00837255" w:rsidRPr="004C59AC" w:rsidRDefault="00837255" w:rsidP="00696D6C">
          <w:pPr>
            <w:rPr>
              <w:rFonts w:ascii="Arial" w:hAnsi="Arial" w:cs="Arial"/>
              <w:sz w:val="24"/>
              <w:szCs w:val="24"/>
            </w:rPr>
            <w:sectPr w:rsidR="00837255" w:rsidRPr="004C59AC" w:rsidSect="004C59AC">
              <w:headerReference w:type="default" r:id="rId9"/>
              <w:footerReference w:type="default" r:id="rId10"/>
              <w:headerReference w:type="first" r:id="rId11"/>
              <w:type w:val="continuous"/>
              <w:pgSz w:w="11906" w:h="16838"/>
              <w:pgMar w:top="1134" w:right="567" w:bottom="1134" w:left="1134" w:header="709" w:footer="709" w:gutter="0"/>
              <w:cols w:space="708"/>
              <w:titlePg/>
              <w:docGrid w:linePitch="360"/>
            </w:sectPr>
          </w:pPr>
        </w:p>
        <w:p w14:paraId="00771EFF" w14:textId="77777777" w:rsidR="00837255" w:rsidRPr="004C59AC" w:rsidRDefault="00837255" w:rsidP="00837255">
          <w:pPr>
            <w:spacing w:after="0"/>
            <w:jc w:val="center"/>
            <w:rPr>
              <w:rFonts w:ascii="Arial" w:hAnsi="Arial" w:cs="Arial"/>
              <w:sz w:val="24"/>
              <w:szCs w:val="24"/>
            </w:rPr>
          </w:pPr>
          <w:r w:rsidRPr="004C59AC">
            <w:rPr>
              <w:rFonts w:ascii="Arial" w:hAnsi="Arial" w:cs="Arial"/>
              <w:sz w:val="24"/>
              <w:szCs w:val="24"/>
            </w:rPr>
            <w:lastRenderedPageBreak/>
            <w:t>1. ПАСПОРТ МУНИЦИПАЛЬНОЙ ПРОГРАММЫ</w:t>
          </w:r>
        </w:p>
        <w:p w14:paraId="0EA13411" w14:textId="3BB23677" w:rsidR="00696D6C" w:rsidRPr="004C59AC" w:rsidRDefault="00837255" w:rsidP="00837255">
          <w:pPr>
            <w:widowControl w:val="0"/>
            <w:autoSpaceDE w:val="0"/>
            <w:autoSpaceDN w:val="0"/>
            <w:adjustRightInd w:val="0"/>
            <w:spacing w:after="0" w:line="240" w:lineRule="auto"/>
            <w:jc w:val="center"/>
            <w:rPr>
              <w:rFonts w:ascii="Arial" w:hAnsi="Arial" w:cs="Arial"/>
              <w:sz w:val="24"/>
              <w:szCs w:val="24"/>
            </w:rPr>
          </w:pPr>
          <w:r w:rsidRPr="004C59AC">
            <w:rPr>
              <w:rFonts w:ascii="Arial" w:hAnsi="Arial" w:cs="Arial"/>
              <w:sz w:val="24"/>
              <w:szCs w:val="24"/>
            </w:rPr>
            <w:t xml:space="preserve">ОДИНЦОВСКОГО ГОРОДСКОГО ОКРУГА МОСКОВСКОЙ ОБЛАСТИ </w:t>
          </w:r>
          <w:r w:rsidRPr="004C59AC">
            <w:rPr>
              <w:rFonts w:ascii="Arial" w:hAnsi="Arial" w:cs="Arial"/>
              <w:sz w:val="24"/>
              <w:szCs w:val="24"/>
            </w:rPr>
            <w:br/>
            <w:t xml:space="preserve"> «ЗДРАВООХРАНЕНИЕ» НА 202</w:t>
          </w:r>
          <w:r w:rsidR="003D1101" w:rsidRPr="004C59AC">
            <w:rPr>
              <w:rFonts w:ascii="Arial" w:hAnsi="Arial" w:cs="Arial"/>
              <w:sz w:val="24"/>
              <w:szCs w:val="24"/>
            </w:rPr>
            <w:t>6</w:t>
          </w:r>
          <w:r w:rsidRPr="004C59AC">
            <w:rPr>
              <w:rFonts w:ascii="Arial" w:hAnsi="Arial" w:cs="Arial"/>
              <w:sz w:val="24"/>
              <w:szCs w:val="24"/>
            </w:rPr>
            <w:t>-20</w:t>
          </w:r>
          <w:r w:rsidR="003D1101" w:rsidRPr="004C59AC">
            <w:rPr>
              <w:rFonts w:ascii="Arial" w:hAnsi="Arial" w:cs="Arial"/>
              <w:sz w:val="24"/>
              <w:szCs w:val="24"/>
            </w:rPr>
            <w:t>30</w:t>
          </w:r>
          <w:r w:rsidRPr="004C59AC">
            <w:rPr>
              <w:rFonts w:ascii="Arial" w:hAnsi="Arial" w:cs="Arial"/>
              <w:sz w:val="24"/>
              <w:szCs w:val="24"/>
            </w:rPr>
            <w:t xml:space="preserve"> ГОДЫ</w:t>
          </w:r>
        </w:p>
      </w:sdtContent>
    </w:sdt>
    <w:p w14:paraId="5957248D" w14:textId="77777777" w:rsidR="00696D6C" w:rsidRPr="004C59AC" w:rsidRDefault="00696D6C" w:rsidP="00696D6C">
      <w:pPr>
        <w:widowControl w:val="0"/>
        <w:autoSpaceDE w:val="0"/>
        <w:autoSpaceDN w:val="0"/>
        <w:adjustRightInd w:val="0"/>
        <w:spacing w:after="0" w:line="240" w:lineRule="auto"/>
        <w:jc w:val="center"/>
        <w:rPr>
          <w:rFonts w:ascii="Arial" w:hAnsi="Arial" w:cs="Arial"/>
          <w:sz w:val="24"/>
          <w:szCs w:val="24"/>
        </w:rPr>
      </w:pPr>
    </w:p>
    <w:tbl>
      <w:tblPr>
        <w:tblW w:w="14742" w:type="dxa"/>
        <w:tblCellSpacing w:w="5" w:type="nil"/>
        <w:tblCellMar>
          <w:left w:w="75" w:type="dxa"/>
          <w:right w:w="75" w:type="dxa"/>
        </w:tblCellMar>
        <w:tblLook w:val="0000" w:firstRow="0" w:lastRow="0" w:firstColumn="0" w:lastColumn="0" w:noHBand="0" w:noVBand="0"/>
      </w:tblPr>
      <w:tblGrid>
        <w:gridCol w:w="3685"/>
        <w:gridCol w:w="2527"/>
        <w:gridCol w:w="2149"/>
        <w:gridCol w:w="2126"/>
        <w:gridCol w:w="2126"/>
        <w:gridCol w:w="2129"/>
      </w:tblGrid>
      <w:tr w:rsidR="00696D6C" w:rsidRPr="004C59AC" w14:paraId="06F42860" w14:textId="77777777" w:rsidTr="00E0641D">
        <w:trPr>
          <w:trHeight w:val="751"/>
          <w:tblCellSpacing w:w="5" w:type="nil"/>
        </w:trPr>
        <w:tc>
          <w:tcPr>
            <w:tcW w:w="1250" w:type="pct"/>
            <w:tcBorders>
              <w:top w:val="single" w:sz="4" w:space="0" w:color="auto"/>
              <w:left w:val="single" w:sz="4" w:space="0" w:color="auto"/>
              <w:bottom w:val="single" w:sz="4" w:space="0" w:color="auto"/>
              <w:right w:val="single" w:sz="4" w:space="0" w:color="auto"/>
            </w:tcBorders>
          </w:tcPr>
          <w:p w14:paraId="7F220DC9" w14:textId="77777777" w:rsidR="00696D6C" w:rsidRPr="004C59AC" w:rsidRDefault="00696D6C" w:rsidP="00A244C7">
            <w:pPr>
              <w:widowControl w:val="0"/>
              <w:autoSpaceDE w:val="0"/>
              <w:autoSpaceDN w:val="0"/>
              <w:adjustRightInd w:val="0"/>
              <w:spacing w:after="0" w:line="240" w:lineRule="auto"/>
              <w:rPr>
                <w:rFonts w:ascii="Arial" w:hAnsi="Arial" w:cs="Arial"/>
                <w:sz w:val="24"/>
                <w:szCs w:val="24"/>
              </w:rPr>
            </w:pPr>
            <w:r w:rsidRPr="004C59AC">
              <w:rPr>
                <w:rFonts w:ascii="Arial" w:hAnsi="Arial" w:cs="Arial"/>
                <w:sz w:val="24"/>
                <w:szCs w:val="24"/>
              </w:rPr>
              <w:t xml:space="preserve">Координатор муниципальной программы                   </w:t>
            </w:r>
          </w:p>
        </w:tc>
        <w:tc>
          <w:tcPr>
            <w:tcW w:w="3750" w:type="pct"/>
            <w:gridSpan w:val="5"/>
            <w:tcBorders>
              <w:top w:val="single" w:sz="4" w:space="0" w:color="auto"/>
              <w:left w:val="single" w:sz="4" w:space="0" w:color="auto"/>
              <w:bottom w:val="single" w:sz="4" w:space="0" w:color="auto"/>
              <w:right w:val="single" w:sz="4" w:space="0" w:color="auto"/>
            </w:tcBorders>
          </w:tcPr>
          <w:p w14:paraId="5877CCAF" w14:textId="57FEC565" w:rsidR="00696D6C" w:rsidRPr="004C59AC" w:rsidRDefault="00696D6C" w:rsidP="00453E11">
            <w:pPr>
              <w:widowControl w:val="0"/>
              <w:autoSpaceDE w:val="0"/>
              <w:autoSpaceDN w:val="0"/>
              <w:adjustRightInd w:val="0"/>
              <w:spacing w:after="0" w:line="240" w:lineRule="auto"/>
              <w:rPr>
                <w:rFonts w:ascii="Arial" w:hAnsi="Arial" w:cs="Arial"/>
                <w:sz w:val="24"/>
                <w:szCs w:val="24"/>
              </w:rPr>
            </w:pPr>
            <w:r w:rsidRPr="004C59AC">
              <w:rPr>
                <w:rFonts w:ascii="Arial" w:hAnsi="Arial" w:cs="Arial"/>
                <w:sz w:val="24"/>
                <w:szCs w:val="24"/>
              </w:rPr>
              <w:t>Заместитель Главы Одинцовского городского округа Московской области О.В. Дмитриев</w:t>
            </w:r>
          </w:p>
        </w:tc>
      </w:tr>
      <w:tr w:rsidR="00696D6C" w:rsidRPr="004C59AC" w14:paraId="1455859D" w14:textId="77777777" w:rsidTr="00E0641D">
        <w:trPr>
          <w:trHeight w:val="702"/>
          <w:tblCellSpacing w:w="5" w:type="nil"/>
        </w:trPr>
        <w:tc>
          <w:tcPr>
            <w:tcW w:w="1250" w:type="pct"/>
            <w:tcBorders>
              <w:top w:val="single" w:sz="4" w:space="0" w:color="auto"/>
              <w:left w:val="single" w:sz="4" w:space="0" w:color="auto"/>
              <w:bottom w:val="single" w:sz="4" w:space="0" w:color="auto"/>
              <w:right w:val="single" w:sz="4" w:space="0" w:color="auto"/>
            </w:tcBorders>
          </w:tcPr>
          <w:p w14:paraId="5FBD9356" w14:textId="77777777" w:rsidR="00696D6C" w:rsidRPr="004C59AC" w:rsidRDefault="00696D6C" w:rsidP="00A244C7">
            <w:pPr>
              <w:widowControl w:val="0"/>
              <w:autoSpaceDE w:val="0"/>
              <w:autoSpaceDN w:val="0"/>
              <w:adjustRightInd w:val="0"/>
              <w:spacing w:after="0" w:line="240" w:lineRule="auto"/>
              <w:rPr>
                <w:rFonts w:ascii="Arial" w:hAnsi="Arial" w:cs="Arial"/>
                <w:sz w:val="24"/>
                <w:szCs w:val="24"/>
              </w:rPr>
            </w:pPr>
            <w:r w:rsidRPr="004C59AC">
              <w:rPr>
                <w:rFonts w:ascii="Arial" w:hAnsi="Arial" w:cs="Arial"/>
                <w:sz w:val="24"/>
                <w:szCs w:val="24"/>
              </w:rPr>
              <w:t xml:space="preserve">Муниципальный заказчик муниципальной программы  </w:t>
            </w:r>
          </w:p>
        </w:tc>
        <w:tc>
          <w:tcPr>
            <w:tcW w:w="3750" w:type="pct"/>
            <w:gridSpan w:val="5"/>
            <w:tcBorders>
              <w:top w:val="single" w:sz="4" w:space="0" w:color="auto"/>
              <w:left w:val="single" w:sz="4" w:space="0" w:color="auto"/>
              <w:bottom w:val="single" w:sz="4" w:space="0" w:color="auto"/>
              <w:right w:val="single" w:sz="4" w:space="0" w:color="auto"/>
            </w:tcBorders>
          </w:tcPr>
          <w:p w14:paraId="06CA2762" w14:textId="77777777" w:rsidR="00696D6C" w:rsidRPr="004C59AC" w:rsidRDefault="00696D6C" w:rsidP="00A244C7">
            <w:pPr>
              <w:widowControl w:val="0"/>
              <w:autoSpaceDE w:val="0"/>
              <w:autoSpaceDN w:val="0"/>
              <w:adjustRightInd w:val="0"/>
              <w:spacing w:after="0" w:line="240" w:lineRule="auto"/>
              <w:rPr>
                <w:rFonts w:ascii="Arial" w:hAnsi="Arial" w:cs="Arial"/>
                <w:sz w:val="24"/>
                <w:szCs w:val="24"/>
              </w:rPr>
            </w:pPr>
            <w:r w:rsidRPr="004C59AC">
              <w:rPr>
                <w:rFonts w:ascii="Arial" w:hAnsi="Arial" w:cs="Arial"/>
                <w:sz w:val="24"/>
                <w:szCs w:val="24"/>
              </w:rPr>
              <w:t>Администрация Одинцовского городского округа Московской области</w:t>
            </w:r>
          </w:p>
        </w:tc>
      </w:tr>
      <w:tr w:rsidR="00696D6C" w:rsidRPr="004C59AC" w14:paraId="28A53B14" w14:textId="77777777" w:rsidTr="00E0641D">
        <w:trPr>
          <w:trHeight w:val="1821"/>
          <w:tblCellSpacing w:w="5" w:type="nil"/>
        </w:trPr>
        <w:tc>
          <w:tcPr>
            <w:tcW w:w="1250" w:type="pct"/>
            <w:tcBorders>
              <w:left w:val="single" w:sz="4" w:space="0" w:color="auto"/>
              <w:right w:val="single" w:sz="4" w:space="0" w:color="auto"/>
            </w:tcBorders>
          </w:tcPr>
          <w:p w14:paraId="2FF3958D" w14:textId="77777777" w:rsidR="00696D6C" w:rsidRPr="004C59AC" w:rsidRDefault="00696D6C" w:rsidP="00A244C7">
            <w:pPr>
              <w:widowControl w:val="0"/>
              <w:autoSpaceDE w:val="0"/>
              <w:autoSpaceDN w:val="0"/>
              <w:adjustRightInd w:val="0"/>
              <w:spacing w:after="0" w:line="240" w:lineRule="auto"/>
              <w:rPr>
                <w:rFonts w:ascii="Arial" w:hAnsi="Arial" w:cs="Arial"/>
                <w:sz w:val="24"/>
                <w:szCs w:val="24"/>
              </w:rPr>
            </w:pPr>
            <w:r w:rsidRPr="004C59AC">
              <w:rPr>
                <w:rFonts w:ascii="Arial" w:hAnsi="Arial" w:cs="Arial"/>
                <w:sz w:val="24"/>
                <w:szCs w:val="24"/>
              </w:rPr>
              <w:t xml:space="preserve">Цели муниципальной программы                   </w:t>
            </w:r>
          </w:p>
        </w:tc>
        <w:tc>
          <w:tcPr>
            <w:tcW w:w="3750" w:type="pct"/>
            <w:gridSpan w:val="5"/>
            <w:tcBorders>
              <w:left w:val="single" w:sz="4" w:space="0" w:color="auto"/>
              <w:bottom w:val="single" w:sz="4" w:space="0" w:color="auto"/>
              <w:right w:val="single" w:sz="4" w:space="0" w:color="auto"/>
            </w:tcBorders>
          </w:tcPr>
          <w:p w14:paraId="0AF12DA3" w14:textId="3D57EC4D" w:rsidR="00696D6C" w:rsidRPr="004C59AC" w:rsidRDefault="00696D6C" w:rsidP="00A644F1">
            <w:pPr>
              <w:pStyle w:val="ConsPlusCell"/>
              <w:spacing w:line="276" w:lineRule="auto"/>
              <w:ind w:right="72"/>
              <w:jc w:val="both"/>
              <w:rPr>
                <w:rFonts w:ascii="Arial" w:eastAsiaTheme="minorHAnsi" w:hAnsi="Arial" w:cs="Arial"/>
                <w:sz w:val="24"/>
                <w:szCs w:val="24"/>
                <w:lang w:eastAsia="en-US"/>
              </w:rPr>
            </w:pPr>
            <w:r w:rsidRPr="004C59AC">
              <w:rPr>
                <w:rFonts w:ascii="Arial" w:hAnsi="Arial" w:cs="Arial"/>
                <w:sz w:val="24"/>
                <w:szCs w:val="24"/>
              </w:rPr>
              <w:t xml:space="preserve">1. </w:t>
            </w:r>
            <w:r w:rsidRPr="004C59AC">
              <w:rPr>
                <w:rFonts w:ascii="Arial" w:eastAsiaTheme="minorHAnsi" w:hAnsi="Arial" w:cs="Arial"/>
                <w:sz w:val="24"/>
                <w:szCs w:val="24"/>
                <w:lang w:eastAsia="en-US"/>
              </w:rPr>
              <w:t>Улучшение состояния здоровья населения и увел</w:t>
            </w:r>
            <w:r w:rsidR="00837255" w:rsidRPr="004C59AC">
              <w:rPr>
                <w:rFonts w:ascii="Arial" w:eastAsiaTheme="minorHAnsi" w:hAnsi="Arial" w:cs="Arial"/>
                <w:sz w:val="24"/>
                <w:szCs w:val="24"/>
                <w:lang w:eastAsia="en-US"/>
              </w:rPr>
              <w:t xml:space="preserve">ичение </w:t>
            </w:r>
            <w:r w:rsidR="00143D67" w:rsidRPr="004C59AC">
              <w:rPr>
                <w:rFonts w:ascii="Arial" w:eastAsiaTheme="minorHAnsi" w:hAnsi="Arial" w:cs="Arial"/>
                <w:sz w:val="24"/>
                <w:szCs w:val="24"/>
                <w:lang w:eastAsia="en-US"/>
              </w:rPr>
              <w:t xml:space="preserve">ожидаемой </w:t>
            </w:r>
            <w:r w:rsidR="00837255" w:rsidRPr="004C59AC">
              <w:rPr>
                <w:rFonts w:ascii="Arial" w:eastAsiaTheme="minorHAnsi" w:hAnsi="Arial" w:cs="Arial"/>
                <w:sz w:val="24"/>
                <w:szCs w:val="24"/>
                <w:lang w:eastAsia="en-US"/>
              </w:rPr>
              <w:t>продолжительности жизни.</w:t>
            </w:r>
          </w:p>
          <w:p w14:paraId="35015E01" w14:textId="16F0FEE0" w:rsidR="00837255" w:rsidRPr="004C59AC" w:rsidRDefault="00676720" w:rsidP="00A644F1">
            <w:pPr>
              <w:pStyle w:val="ConsPlusCell"/>
              <w:spacing w:line="276" w:lineRule="auto"/>
              <w:ind w:right="72"/>
              <w:jc w:val="both"/>
              <w:rPr>
                <w:rFonts w:ascii="Arial" w:eastAsiaTheme="minorHAnsi" w:hAnsi="Arial" w:cs="Arial"/>
                <w:sz w:val="24"/>
                <w:szCs w:val="24"/>
                <w:lang w:eastAsia="en-US"/>
              </w:rPr>
            </w:pPr>
            <w:r w:rsidRPr="004C59AC">
              <w:rPr>
                <w:rFonts w:ascii="Arial" w:eastAsiaTheme="minorHAnsi" w:hAnsi="Arial" w:cs="Arial"/>
                <w:sz w:val="24"/>
                <w:szCs w:val="24"/>
                <w:lang w:eastAsia="en-US"/>
              </w:rPr>
              <w:t xml:space="preserve">2. </w:t>
            </w:r>
            <w:r w:rsidR="00837255" w:rsidRPr="004C59AC">
              <w:rPr>
                <w:rFonts w:ascii="Arial" w:eastAsiaTheme="minorHAnsi" w:hAnsi="Arial" w:cs="Arial"/>
                <w:sz w:val="24"/>
                <w:szCs w:val="24"/>
                <w:lang w:eastAsia="en-US"/>
              </w:rPr>
              <w:t xml:space="preserve">Развитие первичной медико-санитарной помощи, путем развития системы раннего выявления заболеваний, патологических состояний и факторов риска их развития, включая проведение </w:t>
            </w:r>
            <w:r w:rsidR="00143D67" w:rsidRPr="004C59AC">
              <w:rPr>
                <w:rFonts w:ascii="Arial" w:eastAsiaTheme="minorHAnsi" w:hAnsi="Arial" w:cs="Arial"/>
                <w:sz w:val="24"/>
                <w:szCs w:val="24"/>
                <w:lang w:eastAsia="en-US"/>
              </w:rPr>
              <w:t xml:space="preserve">профилактических </w:t>
            </w:r>
            <w:r w:rsidR="00837255" w:rsidRPr="004C59AC">
              <w:rPr>
                <w:rFonts w:ascii="Arial" w:eastAsiaTheme="minorHAnsi" w:hAnsi="Arial" w:cs="Arial"/>
                <w:sz w:val="24"/>
                <w:szCs w:val="24"/>
                <w:lang w:eastAsia="en-US"/>
              </w:rPr>
              <w:t>осмотров и диспансеризации населения</w:t>
            </w:r>
            <w:r w:rsidR="00143D67" w:rsidRPr="004C59AC">
              <w:rPr>
                <w:rFonts w:ascii="Arial" w:eastAsiaTheme="minorHAnsi" w:hAnsi="Arial" w:cs="Arial"/>
                <w:sz w:val="24"/>
                <w:szCs w:val="24"/>
                <w:lang w:eastAsia="en-US"/>
              </w:rPr>
              <w:t xml:space="preserve"> трудоспособного возраста</w:t>
            </w:r>
            <w:r w:rsidR="00837255" w:rsidRPr="004C59AC">
              <w:rPr>
                <w:rFonts w:ascii="Arial" w:eastAsiaTheme="minorHAnsi" w:hAnsi="Arial" w:cs="Arial"/>
                <w:sz w:val="24"/>
                <w:szCs w:val="24"/>
                <w:lang w:eastAsia="en-US"/>
              </w:rPr>
              <w:t>.</w:t>
            </w:r>
          </w:p>
          <w:p w14:paraId="2EBD20EF" w14:textId="1AD1EAE1" w:rsidR="00837255" w:rsidRPr="004C59AC" w:rsidRDefault="00837255" w:rsidP="00A644F1">
            <w:pPr>
              <w:pStyle w:val="ConsPlusCell"/>
              <w:spacing w:line="276" w:lineRule="auto"/>
              <w:ind w:right="72"/>
              <w:jc w:val="both"/>
              <w:rPr>
                <w:rFonts w:ascii="Arial" w:eastAsiaTheme="minorHAnsi" w:hAnsi="Arial" w:cs="Arial"/>
                <w:sz w:val="24"/>
                <w:szCs w:val="24"/>
                <w:lang w:eastAsia="en-US"/>
              </w:rPr>
            </w:pPr>
            <w:r w:rsidRPr="004C59AC">
              <w:rPr>
                <w:rFonts w:ascii="Arial" w:eastAsiaTheme="minorHAnsi" w:hAnsi="Arial" w:cs="Arial"/>
                <w:sz w:val="24"/>
                <w:szCs w:val="24"/>
                <w:lang w:eastAsia="en-US"/>
              </w:rPr>
              <w:t>3. Привлечение и закрепление медицинских кадров в государственных учреждениях здравоохранения Одинцовского городского округа Московской области.</w:t>
            </w:r>
          </w:p>
        </w:tc>
      </w:tr>
      <w:tr w:rsidR="00696D6C" w:rsidRPr="004C59AC" w14:paraId="05A700B1" w14:textId="77777777" w:rsidTr="00E0641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trHeight w:val="95"/>
        </w:trPr>
        <w:tc>
          <w:tcPr>
            <w:tcW w:w="1250" w:type="pct"/>
          </w:tcPr>
          <w:p w14:paraId="43CD436C" w14:textId="77777777" w:rsidR="00696D6C" w:rsidRPr="004C59AC" w:rsidRDefault="00696D6C" w:rsidP="00A244C7">
            <w:pPr>
              <w:widowControl w:val="0"/>
              <w:autoSpaceDE w:val="0"/>
              <w:autoSpaceDN w:val="0"/>
              <w:adjustRightInd w:val="0"/>
              <w:spacing w:after="0" w:line="240" w:lineRule="auto"/>
              <w:rPr>
                <w:rFonts w:ascii="Arial" w:hAnsi="Arial" w:cs="Arial"/>
                <w:sz w:val="24"/>
                <w:szCs w:val="24"/>
              </w:rPr>
            </w:pPr>
            <w:r w:rsidRPr="004C59AC">
              <w:rPr>
                <w:rFonts w:ascii="Arial" w:hAnsi="Arial" w:cs="Arial"/>
                <w:sz w:val="24"/>
                <w:szCs w:val="24"/>
              </w:rPr>
              <w:t>Перечень подпрограмм:</w:t>
            </w:r>
          </w:p>
        </w:tc>
        <w:tc>
          <w:tcPr>
            <w:tcW w:w="3750" w:type="pct"/>
            <w:gridSpan w:val="5"/>
          </w:tcPr>
          <w:p w14:paraId="34A05343" w14:textId="77777777" w:rsidR="00696D6C" w:rsidRPr="004C59AC" w:rsidRDefault="00696D6C" w:rsidP="00A244C7">
            <w:pPr>
              <w:widowControl w:val="0"/>
              <w:autoSpaceDE w:val="0"/>
              <w:autoSpaceDN w:val="0"/>
              <w:adjustRightInd w:val="0"/>
              <w:spacing w:after="0" w:line="240" w:lineRule="auto"/>
              <w:rPr>
                <w:rFonts w:ascii="Arial" w:hAnsi="Arial" w:cs="Arial"/>
                <w:sz w:val="24"/>
                <w:szCs w:val="24"/>
              </w:rPr>
            </w:pPr>
            <w:r w:rsidRPr="004C59AC">
              <w:rPr>
                <w:rFonts w:ascii="Arial" w:hAnsi="Arial" w:cs="Arial"/>
                <w:sz w:val="24"/>
                <w:szCs w:val="24"/>
              </w:rPr>
              <w:t>Муниципальный заказчик подпрограммы:</w:t>
            </w:r>
          </w:p>
        </w:tc>
      </w:tr>
      <w:tr w:rsidR="00696D6C" w:rsidRPr="004C59AC" w14:paraId="20010977" w14:textId="77777777" w:rsidTr="00E0641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trHeight w:val="3865"/>
        </w:trPr>
        <w:tc>
          <w:tcPr>
            <w:tcW w:w="1250" w:type="pct"/>
            <w:tcBorders>
              <w:bottom w:val="single" w:sz="4" w:space="0" w:color="auto"/>
            </w:tcBorders>
          </w:tcPr>
          <w:p w14:paraId="72D2477C" w14:textId="2A2AF9CF" w:rsidR="00696D6C" w:rsidRPr="004C59AC" w:rsidRDefault="00A644F1" w:rsidP="00A644F1">
            <w:pPr>
              <w:widowControl w:val="0"/>
              <w:autoSpaceDE w:val="0"/>
              <w:autoSpaceDN w:val="0"/>
              <w:adjustRightInd w:val="0"/>
              <w:spacing w:after="0" w:line="276" w:lineRule="auto"/>
              <w:ind w:left="71"/>
              <w:rPr>
                <w:rFonts w:ascii="Arial" w:hAnsi="Arial" w:cs="Arial"/>
                <w:sz w:val="24"/>
                <w:szCs w:val="24"/>
              </w:rPr>
            </w:pPr>
            <w:r w:rsidRPr="004C59AC">
              <w:rPr>
                <w:rFonts w:ascii="Arial" w:hAnsi="Arial" w:cs="Arial"/>
                <w:sz w:val="24"/>
                <w:szCs w:val="24"/>
              </w:rPr>
              <w:t xml:space="preserve">1. </w:t>
            </w:r>
            <w:r w:rsidR="00837255" w:rsidRPr="004C59AC">
              <w:rPr>
                <w:rFonts w:ascii="Arial" w:hAnsi="Arial" w:cs="Arial"/>
                <w:sz w:val="24"/>
                <w:szCs w:val="24"/>
              </w:rPr>
              <w:t xml:space="preserve">Подпрограмма 1 </w:t>
            </w:r>
            <w:r w:rsidR="00696D6C" w:rsidRPr="004C59AC">
              <w:rPr>
                <w:rFonts w:ascii="Arial" w:hAnsi="Arial" w:cs="Arial"/>
                <w:sz w:val="24"/>
                <w:szCs w:val="24"/>
              </w:rPr>
              <w:t>«Профилактика заболеваний и формирование здорового образа жизни. Развитие первичной медико-санитарной помощи».</w:t>
            </w:r>
          </w:p>
          <w:p w14:paraId="080D614D" w14:textId="48272425" w:rsidR="00696D6C" w:rsidRPr="004C59AC" w:rsidRDefault="00A644F1" w:rsidP="00A644F1">
            <w:pPr>
              <w:widowControl w:val="0"/>
              <w:autoSpaceDE w:val="0"/>
              <w:autoSpaceDN w:val="0"/>
              <w:adjustRightInd w:val="0"/>
              <w:spacing w:after="0" w:line="276" w:lineRule="auto"/>
              <w:ind w:left="71"/>
              <w:rPr>
                <w:rFonts w:ascii="Arial" w:hAnsi="Arial" w:cs="Arial"/>
                <w:sz w:val="24"/>
                <w:szCs w:val="24"/>
              </w:rPr>
            </w:pPr>
            <w:r w:rsidRPr="004C59AC">
              <w:rPr>
                <w:rFonts w:ascii="Arial" w:hAnsi="Arial" w:cs="Arial"/>
                <w:sz w:val="24"/>
                <w:szCs w:val="24"/>
              </w:rPr>
              <w:t xml:space="preserve">2. </w:t>
            </w:r>
            <w:r w:rsidR="00837255" w:rsidRPr="004C59AC">
              <w:rPr>
                <w:rFonts w:ascii="Arial" w:hAnsi="Arial" w:cs="Arial"/>
                <w:sz w:val="24"/>
                <w:szCs w:val="24"/>
              </w:rPr>
              <w:t xml:space="preserve">Подпрограмма 5 </w:t>
            </w:r>
            <w:r w:rsidR="00696D6C" w:rsidRPr="004C59AC">
              <w:rPr>
                <w:rFonts w:ascii="Arial" w:hAnsi="Arial" w:cs="Arial"/>
                <w:sz w:val="24"/>
                <w:szCs w:val="24"/>
              </w:rPr>
              <w:t>«Финансовое обеспечение системы организации медицинской помощи».</w:t>
            </w:r>
          </w:p>
        </w:tc>
        <w:tc>
          <w:tcPr>
            <w:tcW w:w="3750" w:type="pct"/>
            <w:gridSpan w:val="5"/>
            <w:tcBorders>
              <w:bottom w:val="single" w:sz="4" w:space="0" w:color="auto"/>
            </w:tcBorders>
          </w:tcPr>
          <w:p w14:paraId="045A8731" w14:textId="77777777" w:rsidR="00696D6C" w:rsidRPr="004C59AC" w:rsidRDefault="00696D6C" w:rsidP="00A244C7">
            <w:pPr>
              <w:widowControl w:val="0"/>
              <w:autoSpaceDE w:val="0"/>
              <w:autoSpaceDN w:val="0"/>
              <w:adjustRightInd w:val="0"/>
              <w:spacing w:after="0" w:line="240" w:lineRule="auto"/>
              <w:rPr>
                <w:rFonts w:ascii="Arial" w:hAnsi="Arial" w:cs="Arial"/>
                <w:sz w:val="24"/>
                <w:szCs w:val="24"/>
              </w:rPr>
            </w:pPr>
            <w:r w:rsidRPr="004C59AC">
              <w:rPr>
                <w:rFonts w:ascii="Arial" w:hAnsi="Arial" w:cs="Arial"/>
                <w:sz w:val="24"/>
                <w:szCs w:val="24"/>
              </w:rPr>
              <w:t>Администрация Одинцовского городского округа Московской области</w:t>
            </w:r>
          </w:p>
        </w:tc>
      </w:tr>
      <w:tr w:rsidR="00696D6C" w:rsidRPr="004C59AC" w14:paraId="4C259050" w14:textId="77777777" w:rsidTr="00E0641D">
        <w:trPr>
          <w:trHeight w:val="92"/>
          <w:tblCellSpacing w:w="5" w:type="nil"/>
        </w:trPr>
        <w:tc>
          <w:tcPr>
            <w:tcW w:w="1250" w:type="pct"/>
            <w:vMerge w:val="restart"/>
            <w:tcBorders>
              <w:top w:val="single" w:sz="4" w:space="0" w:color="auto"/>
              <w:left w:val="single" w:sz="4" w:space="0" w:color="auto"/>
              <w:right w:val="single" w:sz="4" w:space="0" w:color="auto"/>
            </w:tcBorders>
          </w:tcPr>
          <w:p w14:paraId="62D4E994" w14:textId="77777777" w:rsidR="00696D6C" w:rsidRPr="004C59AC" w:rsidRDefault="00696D6C" w:rsidP="00A244C7">
            <w:pPr>
              <w:widowControl w:val="0"/>
              <w:autoSpaceDE w:val="0"/>
              <w:autoSpaceDN w:val="0"/>
              <w:adjustRightInd w:val="0"/>
              <w:spacing w:after="0" w:line="240" w:lineRule="auto"/>
              <w:rPr>
                <w:rFonts w:ascii="Arial" w:hAnsi="Arial" w:cs="Arial"/>
                <w:sz w:val="24"/>
                <w:szCs w:val="24"/>
              </w:rPr>
            </w:pPr>
            <w:r w:rsidRPr="004C59AC">
              <w:rPr>
                <w:rFonts w:ascii="Arial" w:hAnsi="Arial" w:cs="Arial"/>
                <w:sz w:val="24"/>
                <w:szCs w:val="24"/>
              </w:rPr>
              <w:lastRenderedPageBreak/>
              <w:t>Краткая характеристика подпрограмм</w:t>
            </w:r>
          </w:p>
        </w:tc>
        <w:tc>
          <w:tcPr>
            <w:tcW w:w="3750" w:type="pct"/>
            <w:gridSpan w:val="5"/>
            <w:tcBorders>
              <w:top w:val="single" w:sz="4" w:space="0" w:color="auto"/>
              <w:left w:val="single" w:sz="4" w:space="0" w:color="auto"/>
              <w:bottom w:val="single" w:sz="4" w:space="0" w:color="auto"/>
              <w:right w:val="single" w:sz="4" w:space="0" w:color="auto"/>
            </w:tcBorders>
          </w:tcPr>
          <w:p w14:paraId="1D11BA52" w14:textId="7795B642" w:rsidR="00696D6C" w:rsidRPr="004C59AC" w:rsidRDefault="00A644F1" w:rsidP="00001532">
            <w:pPr>
              <w:pStyle w:val="ConsPlusNormal"/>
              <w:spacing w:line="276" w:lineRule="auto"/>
              <w:ind w:left="11"/>
              <w:jc w:val="both"/>
              <w:rPr>
                <w:rFonts w:ascii="Arial" w:eastAsiaTheme="minorHAnsi" w:hAnsi="Arial" w:cs="Arial"/>
                <w:sz w:val="24"/>
                <w:szCs w:val="24"/>
                <w:lang w:eastAsia="en-US"/>
              </w:rPr>
            </w:pPr>
            <w:r w:rsidRPr="004C59AC">
              <w:rPr>
                <w:rFonts w:ascii="Arial" w:eastAsiaTheme="minorHAnsi" w:hAnsi="Arial" w:cs="Arial"/>
                <w:sz w:val="24"/>
                <w:szCs w:val="24"/>
                <w:lang w:eastAsia="en-US"/>
              </w:rPr>
              <w:t xml:space="preserve">1. </w:t>
            </w:r>
            <w:r w:rsidR="00696D6C" w:rsidRPr="004C59AC">
              <w:rPr>
                <w:rFonts w:ascii="Arial" w:eastAsiaTheme="minorHAnsi" w:hAnsi="Arial" w:cs="Arial"/>
                <w:sz w:val="24"/>
                <w:szCs w:val="24"/>
                <w:lang w:eastAsia="en-US"/>
              </w:rPr>
              <w:t xml:space="preserve">В рамках подпрограммы </w:t>
            </w:r>
            <w:r w:rsidR="00837255" w:rsidRPr="004C59AC">
              <w:rPr>
                <w:rFonts w:ascii="Arial" w:eastAsiaTheme="minorHAnsi" w:hAnsi="Arial" w:cs="Arial"/>
                <w:sz w:val="24"/>
                <w:szCs w:val="24"/>
                <w:lang w:eastAsia="en-US"/>
              </w:rPr>
              <w:t xml:space="preserve">1 </w:t>
            </w:r>
            <w:r w:rsidR="00696D6C" w:rsidRPr="004C59AC">
              <w:rPr>
                <w:rFonts w:ascii="Arial" w:eastAsiaTheme="minorHAnsi" w:hAnsi="Arial" w:cs="Arial"/>
                <w:sz w:val="24"/>
                <w:szCs w:val="24"/>
                <w:lang w:eastAsia="en-US"/>
              </w:rPr>
              <w:t xml:space="preserve">«Профилактика заболеваний и формирование здорового образа жизни. Развитие первичной медико-санитарной помощи» </w:t>
            </w:r>
            <w:r w:rsidR="00001532" w:rsidRPr="004C59AC">
              <w:rPr>
                <w:rFonts w:ascii="Arial" w:eastAsiaTheme="minorHAnsi" w:hAnsi="Arial" w:cs="Arial"/>
                <w:sz w:val="24"/>
                <w:szCs w:val="24"/>
                <w:lang w:eastAsia="en-US"/>
              </w:rPr>
              <w:t>реализуется</w:t>
            </w:r>
            <w:r w:rsidR="00696D6C" w:rsidRPr="004C59AC">
              <w:rPr>
                <w:rFonts w:ascii="Arial" w:eastAsiaTheme="minorHAnsi" w:hAnsi="Arial" w:cs="Arial"/>
                <w:sz w:val="24"/>
                <w:szCs w:val="24"/>
                <w:lang w:eastAsia="en-US"/>
              </w:rPr>
              <w:t xml:space="preserve"> комплекс мероприятий, основанный на необходимости развития первичной медико-санитарной помощи в целях повышения ее доступности в соответствии с потребностями населения Московской области, требованиями федерального законодательства, необходимости выполнения Указа Президента РФ от 21.07.2020 г. № 474 «О национальных целях развития Российской Федерации на период до 2030 года», устанавливающих треб</w:t>
            </w:r>
            <w:r w:rsidRPr="004C59AC">
              <w:rPr>
                <w:rFonts w:ascii="Arial" w:eastAsiaTheme="minorHAnsi" w:hAnsi="Arial" w:cs="Arial"/>
                <w:sz w:val="24"/>
                <w:szCs w:val="24"/>
                <w:lang w:eastAsia="en-US"/>
              </w:rPr>
              <w:t>ования к сфере здравоохранения.</w:t>
            </w:r>
            <w:r w:rsidR="00143D67" w:rsidRPr="004C59AC">
              <w:rPr>
                <w:rFonts w:ascii="Arial" w:eastAsiaTheme="minorHAnsi" w:hAnsi="Arial" w:cs="Arial"/>
                <w:sz w:val="24"/>
                <w:szCs w:val="24"/>
                <w:lang w:eastAsia="en-US"/>
              </w:rPr>
              <w:t xml:space="preserve"> </w:t>
            </w:r>
          </w:p>
        </w:tc>
      </w:tr>
      <w:tr w:rsidR="00696D6C" w:rsidRPr="004C59AC" w14:paraId="0B272FA7" w14:textId="77777777" w:rsidTr="00E0641D">
        <w:trPr>
          <w:trHeight w:val="239"/>
          <w:tblCellSpacing w:w="5" w:type="nil"/>
        </w:trPr>
        <w:tc>
          <w:tcPr>
            <w:tcW w:w="1250" w:type="pct"/>
            <w:vMerge/>
            <w:tcBorders>
              <w:left w:val="single" w:sz="4" w:space="0" w:color="auto"/>
              <w:right w:val="single" w:sz="4" w:space="0" w:color="auto"/>
            </w:tcBorders>
          </w:tcPr>
          <w:p w14:paraId="581E3390" w14:textId="77777777" w:rsidR="00696D6C" w:rsidRPr="004C59AC" w:rsidRDefault="00696D6C" w:rsidP="00A244C7">
            <w:pPr>
              <w:widowControl w:val="0"/>
              <w:autoSpaceDE w:val="0"/>
              <w:autoSpaceDN w:val="0"/>
              <w:adjustRightInd w:val="0"/>
              <w:spacing w:after="0" w:line="240" w:lineRule="auto"/>
              <w:rPr>
                <w:rFonts w:ascii="Arial" w:hAnsi="Arial" w:cs="Arial"/>
                <w:sz w:val="24"/>
                <w:szCs w:val="24"/>
              </w:rPr>
            </w:pPr>
          </w:p>
        </w:tc>
        <w:tc>
          <w:tcPr>
            <w:tcW w:w="3750" w:type="pct"/>
            <w:gridSpan w:val="5"/>
            <w:tcBorders>
              <w:left w:val="single" w:sz="4" w:space="0" w:color="auto"/>
              <w:bottom w:val="single" w:sz="4" w:space="0" w:color="auto"/>
              <w:right w:val="single" w:sz="4" w:space="0" w:color="auto"/>
            </w:tcBorders>
          </w:tcPr>
          <w:p w14:paraId="2EEE6861" w14:textId="604666E0" w:rsidR="00696D6C" w:rsidRPr="004C59AC" w:rsidRDefault="00A644F1" w:rsidP="00453E11">
            <w:pPr>
              <w:pStyle w:val="a3"/>
              <w:widowControl w:val="0"/>
              <w:autoSpaceDE w:val="0"/>
              <w:autoSpaceDN w:val="0"/>
              <w:adjustRightInd w:val="0"/>
              <w:spacing w:after="0" w:line="276" w:lineRule="auto"/>
              <w:ind w:left="0"/>
              <w:jc w:val="both"/>
              <w:rPr>
                <w:rFonts w:ascii="Arial" w:hAnsi="Arial" w:cs="Arial"/>
                <w:sz w:val="24"/>
                <w:szCs w:val="24"/>
              </w:rPr>
            </w:pPr>
            <w:r w:rsidRPr="004C59AC">
              <w:rPr>
                <w:rFonts w:ascii="Arial" w:hAnsi="Arial" w:cs="Arial"/>
                <w:sz w:val="24"/>
                <w:szCs w:val="24"/>
              </w:rPr>
              <w:t xml:space="preserve">2. </w:t>
            </w:r>
            <w:r w:rsidR="00453E11" w:rsidRPr="004C59AC">
              <w:rPr>
                <w:rFonts w:ascii="Arial" w:hAnsi="Arial" w:cs="Arial"/>
                <w:sz w:val="24"/>
                <w:szCs w:val="24"/>
              </w:rPr>
              <w:t>П</w:t>
            </w:r>
            <w:r w:rsidR="00696D6C" w:rsidRPr="004C59AC">
              <w:rPr>
                <w:rFonts w:ascii="Arial" w:hAnsi="Arial" w:cs="Arial"/>
                <w:sz w:val="24"/>
                <w:szCs w:val="24"/>
              </w:rPr>
              <w:t>одпрограмм</w:t>
            </w:r>
            <w:r w:rsidR="00453E11" w:rsidRPr="004C59AC">
              <w:rPr>
                <w:rFonts w:ascii="Arial" w:hAnsi="Arial" w:cs="Arial"/>
                <w:sz w:val="24"/>
                <w:szCs w:val="24"/>
              </w:rPr>
              <w:t>а</w:t>
            </w:r>
            <w:r w:rsidR="00696D6C" w:rsidRPr="004C59AC">
              <w:rPr>
                <w:rFonts w:ascii="Arial" w:hAnsi="Arial" w:cs="Arial"/>
                <w:sz w:val="24"/>
                <w:szCs w:val="24"/>
              </w:rPr>
              <w:t xml:space="preserve"> </w:t>
            </w:r>
            <w:r w:rsidRPr="004C59AC">
              <w:rPr>
                <w:rFonts w:ascii="Arial" w:hAnsi="Arial" w:cs="Arial"/>
                <w:sz w:val="24"/>
                <w:szCs w:val="24"/>
              </w:rPr>
              <w:t xml:space="preserve">5 </w:t>
            </w:r>
            <w:r w:rsidR="00696D6C" w:rsidRPr="004C59AC">
              <w:rPr>
                <w:rFonts w:ascii="Arial" w:hAnsi="Arial" w:cs="Arial"/>
                <w:sz w:val="24"/>
                <w:szCs w:val="24"/>
              </w:rPr>
              <w:t>«Финансовое обеспечение системы организации медицинской помощи» включа</w:t>
            </w:r>
            <w:r w:rsidR="00453E11" w:rsidRPr="004C59AC">
              <w:rPr>
                <w:rFonts w:ascii="Arial" w:hAnsi="Arial" w:cs="Arial"/>
                <w:sz w:val="24"/>
                <w:szCs w:val="24"/>
              </w:rPr>
              <w:t>е</w:t>
            </w:r>
            <w:r w:rsidR="00696D6C" w:rsidRPr="004C59AC">
              <w:rPr>
                <w:rFonts w:ascii="Arial" w:hAnsi="Arial" w:cs="Arial"/>
                <w:sz w:val="24"/>
                <w:szCs w:val="24"/>
              </w:rPr>
              <w:t>т в себя</w:t>
            </w:r>
            <w:r w:rsidR="00125B84" w:rsidRPr="004C59AC">
              <w:rPr>
                <w:rFonts w:ascii="Arial" w:hAnsi="Arial" w:cs="Arial"/>
                <w:sz w:val="24"/>
                <w:szCs w:val="24"/>
              </w:rPr>
              <w:t xml:space="preserve"> </w:t>
            </w:r>
            <w:r w:rsidR="00E12823" w:rsidRPr="004C59AC">
              <w:rPr>
                <w:rFonts w:ascii="Arial" w:hAnsi="Arial" w:cs="Arial"/>
                <w:sz w:val="24"/>
                <w:szCs w:val="24"/>
              </w:rPr>
              <w:t>реализацию комплексных</w:t>
            </w:r>
            <w:r w:rsidR="00125B84" w:rsidRPr="004C59AC">
              <w:rPr>
                <w:rFonts w:ascii="Arial" w:hAnsi="Arial" w:cs="Arial"/>
                <w:sz w:val="24"/>
                <w:szCs w:val="24"/>
              </w:rPr>
              <w:t xml:space="preserve"> мер по </w:t>
            </w:r>
            <w:r w:rsidR="00696D6C" w:rsidRPr="004C59AC">
              <w:rPr>
                <w:rFonts w:ascii="Arial" w:hAnsi="Arial" w:cs="Arial"/>
                <w:sz w:val="24"/>
                <w:szCs w:val="24"/>
              </w:rPr>
              <w:t>социальной поддержк</w:t>
            </w:r>
            <w:r w:rsidR="00125B84" w:rsidRPr="004C59AC">
              <w:rPr>
                <w:rFonts w:ascii="Arial" w:hAnsi="Arial" w:cs="Arial"/>
                <w:sz w:val="24"/>
                <w:szCs w:val="24"/>
              </w:rPr>
              <w:t>е</w:t>
            </w:r>
            <w:r w:rsidR="00696D6C" w:rsidRPr="004C59AC">
              <w:rPr>
                <w:rFonts w:ascii="Arial" w:hAnsi="Arial" w:cs="Arial"/>
                <w:sz w:val="24"/>
                <w:szCs w:val="24"/>
              </w:rPr>
              <w:t xml:space="preserve"> медицинских работников, стимулировани</w:t>
            </w:r>
            <w:r w:rsidR="00125B84" w:rsidRPr="004C59AC">
              <w:rPr>
                <w:rFonts w:ascii="Arial" w:hAnsi="Arial" w:cs="Arial"/>
                <w:sz w:val="24"/>
                <w:szCs w:val="24"/>
              </w:rPr>
              <w:t>ю</w:t>
            </w:r>
            <w:r w:rsidR="00696D6C" w:rsidRPr="004C59AC">
              <w:rPr>
                <w:rFonts w:ascii="Arial" w:hAnsi="Arial" w:cs="Arial"/>
                <w:sz w:val="24"/>
                <w:szCs w:val="24"/>
              </w:rPr>
              <w:t xml:space="preserve"> привлечения медицинских и фармацевтических работников для работы в медицинских организациях, установлени</w:t>
            </w:r>
            <w:r w:rsidR="00125B84" w:rsidRPr="004C59AC">
              <w:rPr>
                <w:rFonts w:ascii="Arial" w:hAnsi="Arial" w:cs="Arial"/>
                <w:sz w:val="24"/>
                <w:szCs w:val="24"/>
              </w:rPr>
              <w:t>ю</w:t>
            </w:r>
            <w:r w:rsidR="00696D6C" w:rsidRPr="004C59AC">
              <w:rPr>
                <w:rFonts w:ascii="Arial" w:hAnsi="Arial" w:cs="Arial"/>
                <w:sz w:val="24"/>
                <w:szCs w:val="24"/>
              </w:rPr>
              <w:t xml:space="preserve"> медицинским и фармацевтическим работникам медицинских организаций дополнительных гарантий и мер социальной поддержки, а также </w:t>
            </w:r>
            <w:r w:rsidR="00125B84" w:rsidRPr="004C59AC">
              <w:rPr>
                <w:rFonts w:ascii="Arial" w:hAnsi="Arial" w:cs="Arial"/>
                <w:sz w:val="24"/>
                <w:szCs w:val="24"/>
              </w:rPr>
              <w:t xml:space="preserve">по </w:t>
            </w:r>
            <w:r w:rsidR="00696D6C" w:rsidRPr="004C59AC">
              <w:rPr>
                <w:rFonts w:ascii="Arial" w:hAnsi="Arial" w:cs="Arial"/>
                <w:sz w:val="24"/>
                <w:szCs w:val="24"/>
              </w:rPr>
              <w:t>обеспечени</w:t>
            </w:r>
            <w:r w:rsidR="00125B84" w:rsidRPr="004C59AC">
              <w:rPr>
                <w:rFonts w:ascii="Arial" w:hAnsi="Arial" w:cs="Arial"/>
                <w:sz w:val="24"/>
                <w:szCs w:val="24"/>
              </w:rPr>
              <w:t>ю</w:t>
            </w:r>
            <w:r w:rsidR="00696D6C" w:rsidRPr="004C59AC">
              <w:rPr>
                <w:rFonts w:ascii="Arial" w:hAnsi="Arial" w:cs="Arial"/>
                <w:sz w:val="24"/>
                <w:szCs w:val="24"/>
              </w:rPr>
              <w:t xml:space="preserve"> жильем, из числа привлеченных врачей и нуждающихся в жилье. </w:t>
            </w:r>
          </w:p>
        </w:tc>
      </w:tr>
      <w:tr w:rsidR="00A644F1" w:rsidRPr="004C59AC" w14:paraId="42E9037C" w14:textId="77777777" w:rsidTr="00E0641D">
        <w:trPr>
          <w:trHeight w:val="1233"/>
          <w:tblCellSpacing w:w="5" w:type="nil"/>
        </w:trPr>
        <w:tc>
          <w:tcPr>
            <w:tcW w:w="1250" w:type="pct"/>
            <w:tcBorders>
              <w:top w:val="single" w:sz="4" w:space="0" w:color="auto"/>
              <w:left w:val="single" w:sz="4" w:space="0" w:color="auto"/>
              <w:bottom w:val="single" w:sz="4" w:space="0" w:color="auto"/>
              <w:right w:val="single" w:sz="4" w:space="0" w:color="auto"/>
            </w:tcBorders>
          </w:tcPr>
          <w:p w14:paraId="51165EE8" w14:textId="4FEBF34F" w:rsidR="00696D6C" w:rsidRPr="004C59AC" w:rsidRDefault="00696D6C" w:rsidP="00A244C7">
            <w:pPr>
              <w:widowControl w:val="0"/>
              <w:autoSpaceDE w:val="0"/>
              <w:autoSpaceDN w:val="0"/>
              <w:adjustRightInd w:val="0"/>
              <w:spacing w:after="0" w:line="240" w:lineRule="auto"/>
              <w:rPr>
                <w:rFonts w:ascii="Arial" w:hAnsi="Arial" w:cs="Arial"/>
                <w:sz w:val="24"/>
                <w:szCs w:val="24"/>
              </w:rPr>
            </w:pPr>
            <w:r w:rsidRPr="004C59AC">
              <w:rPr>
                <w:rFonts w:ascii="Arial" w:hAnsi="Arial" w:cs="Arial"/>
                <w:sz w:val="24"/>
                <w:szCs w:val="24"/>
              </w:rPr>
              <w:t>Источники финансирования муниципальной программы, в том числе по годам реализа</w:t>
            </w:r>
            <w:r w:rsidR="00A644F1" w:rsidRPr="004C59AC">
              <w:rPr>
                <w:rFonts w:ascii="Arial" w:hAnsi="Arial" w:cs="Arial"/>
                <w:sz w:val="24"/>
                <w:szCs w:val="24"/>
              </w:rPr>
              <w:t xml:space="preserve">ции программы (тыс. руб.)  </w:t>
            </w:r>
          </w:p>
        </w:tc>
        <w:tc>
          <w:tcPr>
            <w:tcW w:w="857" w:type="pct"/>
            <w:tcBorders>
              <w:left w:val="single" w:sz="4" w:space="0" w:color="auto"/>
              <w:bottom w:val="single" w:sz="4" w:space="0" w:color="auto"/>
              <w:right w:val="single" w:sz="4" w:space="0" w:color="auto"/>
            </w:tcBorders>
          </w:tcPr>
          <w:p w14:paraId="6243CF82" w14:textId="3614E38F" w:rsidR="00696D6C" w:rsidRPr="004C59AC" w:rsidRDefault="00837255" w:rsidP="003D1101">
            <w:pPr>
              <w:widowControl w:val="0"/>
              <w:autoSpaceDE w:val="0"/>
              <w:autoSpaceDN w:val="0"/>
              <w:adjustRightInd w:val="0"/>
              <w:spacing w:after="0" w:line="240" w:lineRule="auto"/>
              <w:jc w:val="center"/>
              <w:rPr>
                <w:rFonts w:ascii="Arial" w:hAnsi="Arial" w:cs="Arial"/>
                <w:sz w:val="24"/>
                <w:szCs w:val="24"/>
              </w:rPr>
            </w:pPr>
            <w:r w:rsidRPr="004C59AC">
              <w:rPr>
                <w:rFonts w:ascii="Arial" w:hAnsi="Arial" w:cs="Arial"/>
                <w:sz w:val="24"/>
                <w:szCs w:val="24"/>
              </w:rPr>
              <w:t>202</w:t>
            </w:r>
            <w:r w:rsidR="003D1101" w:rsidRPr="004C59AC">
              <w:rPr>
                <w:rFonts w:ascii="Arial" w:hAnsi="Arial" w:cs="Arial"/>
                <w:sz w:val="24"/>
                <w:szCs w:val="24"/>
              </w:rPr>
              <w:t>6</w:t>
            </w:r>
            <w:r w:rsidRPr="004C59AC">
              <w:rPr>
                <w:rFonts w:ascii="Arial" w:hAnsi="Arial" w:cs="Arial"/>
                <w:sz w:val="24"/>
                <w:szCs w:val="24"/>
              </w:rPr>
              <w:t xml:space="preserve"> </w:t>
            </w:r>
            <w:r w:rsidR="00696D6C" w:rsidRPr="004C59AC">
              <w:rPr>
                <w:rFonts w:ascii="Arial" w:hAnsi="Arial" w:cs="Arial"/>
                <w:sz w:val="24"/>
                <w:szCs w:val="24"/>
              </w:rPr>
              <w:t>год</w:t>
            </w:r>
          </w:p>
        </w:tc>
        <w:tc>
          <w:tcPr>
            <w:tcW w:w="729" w:type="pct"/>
            <w:tcBorders>
              <w:left w:val="single" w:sz="4" w:space="0" w:color="auto"/>
              <w:bottom w:val="single" w:sz="4" w:space="0" w:color="auto"/>
              <w:right w:val="single" w:sz="4" w:space="0" w:color="auto"/>
            </w:tcBorders>
          </w:tcPr>
          <w:p w14:paraId="5E7C9746" w14:textId="787E33A9" w:rsidR="00696D6C" w:rsidRPr="004C59AC" w:rsidRDefault="00837255" w:rsidP="003D1101">
            <w:pPr>
              <w:widowControl w:val="0"/>
              <w:autoSpaceDE w:val="0"/>
              <w:autoSpaceDN w:val="0"/>
              <w:adjustRightInd w:val="0"/>
              <w:spacing w:after="0" w:line="240" w:lineRule="auto"/>
              <w:jc w:val="center"/>
              <w:rPr>
                <w:rFonts w:ascii="Arial" w:hAnsi="Arial" w:cs="Arial"/>
                <w:sz w:val="24"/>
                <w:szCs w:val="24"/>
              </w:rPr>
            </w:pPr>
            <w:r w:rsidRPr="004C59AC">
              <w:rPr>
                <w:rFonts w:ascii="Arial" w:hAnsi="Arial" w:cs="Arial"/>
                <w:sz w:val="24"/>
                <w:szCs w:val="24"/>
              </w:rPr>
              <w:t>202</w:t>
            </w:r>
            <w:r w:rsidR="003D1101" w:rsidRPr="004C59AC">
              <w:rPr>
                <w:rFonts w:ascii="Arial" w:hAnsi="Arial" w:cs="Arial"/>
                <w:sz w:val="24"/>
                <w:szCs w:val="24"/>
              </w:rPr>
              <w:t>7</w:t>
            </w:r>
            <w:r w:rsidR="00696D6C" w:rsidRPr="004C59AC">
              <w:rPr>
                <w:rFonts w:ascii="Arial" w:hAnsi="Arial" w:cs="Arial"/>
                <w:sz w:val="24"/>
                <w:szCs w:val="24"/>
              </w:rPr>
              <w:t xml:space="preserve"> год </w:t>
            </w:r>
          </w:p>
        </w:tc>
        <w:tc>
          <w:tcPr>
            <w:tcW w:w="721" w:type="pct"/>
            <w:tcBorders>
              <w:left w:val="single" w:sz="4" w:space="0" w:color="auto"/>
              <w:bottom w:val="single" w:sz="4" w:space="0" w:color="auto"/>
              <w:right w:val="single" w:sz="4" w:space="0" w:color="auto"/>
            </w:tcBorders>
          </w:tcPr>
          <w:p w14:paraId="6CC44B98" w14:textId="62ED89D6" w:rsidR="00696D6C" w:rsidRPr="004C59AC" w:rsidRDefault="00837255" w:rsidP="003D1101">
            <w:pPr>
              <w:widowControl w:val="0"/>
              <w:autoSpaceDE w:val="0"/>
              <w:autoSpaceDN w:val="0"/>
              <w:adjustRightInd w:val="0"/>
              <w:spacing w:after="0" w:line="240" w:lineRule="auto"/>
              <w:jc w:val="center"/>
              <w:rPr>
                <w:rFonts w:ascii="Arial" w:hAnsi="Arial" w:cs="Arial"/>
                <w:sz w:val="24"/>
                <w:szCs w:val="24"/>
              </w:rPr>
            </w:pPr>
            <w:r w:rsidRPr="004C59AC">
              <w:rPr>
                <w:rFonts w:ascii="Arial" w:hAnsi="Arial" w:cs="Arial"/>
                <w:sz w:val="24"/>
                <w:szCs w:val="24"/>
              </w:rPr>
              <w:t>202</w:t>
            </w:r>
            <w:r w:rsidR="003D1101" w:rsidRPr="004C59AC">
              <w:rPr>
                <w:rFonts w:ascii="Arial" w:hAnsi="Arial" w:cs="Arial"/>
                <w:sz w:val="24"/>
                <w:szCs w:val="24"/>
              </w:rPr>
              <w:t>8</w:t>
            </w:r>
            <w:r w:rsidRPr="004C59AC">
              <w:rPr>
                <w:rFonts w:ascii="Arial" w:hAnsi="Arial" w:cs="Arial"/>
                <w:sz w:val="24"/>
                <w:szCs w:val="24"/>
              </w:rPr>
              <w:t xml:space="preserve"> </w:t>
            </w:r>
            <w:r w:rsidR="00696D6C" w:rsidRPr="004C59AC">
              <w:rPr>
                <w:rFonts w:ascii="Arial" w:hAnsi="Arial" w:cs="Arial"/>
                <w:sz w:val="24"/>
                <w:szCs w:val="24"/>
              </w:rPr>
              <w:t xml:space="preserve">год </w:t>
            </w:r>
          </w:p>
        </w:tc>
        <w:tc>
          <w:tcPr>
            <w:tcW w:w="721" w:type="pct"/>
            <w:tcBorders>
              <w:left w:val="single" w:sz="4" w:space="0" w:color="auto"/>
              <w:bottom w:val="single" w:sz="4" w:space="0" w:color="auto"/>
              <w:right w:val="single" w:sz="4" w:space="0" w:color="auto"/>
            </w:tcBorders>
          </w:tcPr>
          <w:p w14:paraId="4194E707" w14:textId="4D60B94D" w:rsidR="00696D6C" w:rsidRPr="004C59AC" w:rsidRDefault="00837255" w:rsidP="003D1101">
            <w:pPr>
              <w:widowControl w:val="0"/>
              <w:autoSpaceDE w:val="0"/>
              <w:autoSpaceDN w:val="0"/>
              <w:adjustRightInd w:val="0"/>
              <w:spacing w:after="0" w:line="240" w:lineRule="auto"/>
              <w:jc w:val="center"/>
              <w:rPr>
                <w:rFonts w:ascii="Arial" w:hAnsi="Arial" w:cs="Arial"/>
                <w:sz w:val="24"/>
                <w:szCs w:val="24"/>
              </w:rPr>
            </w:pPr>
            <w:r w:rsidRPr="004C59AC">
              <w:rPr>
                <w:rFonts w:ascii="Arial" w:hAnsi="Arial" w:cs="Arial"/>
                <w:sz w:val="24"/>
                <w:szCs w:val="24"/>
              </w:rPr>
              <w:t>202</w:t>
            </w:r>
            <w:r w:rsidR="003D1101" w:rsidRPr="004C59AC">
              <w:rPr>
                <w:rFonts w:ascii="Arial" w:hAnsi="Arial" w:cs="Arial"/>
                <w:sz w:val="24"/>
                <w:szCs w:val="24"/>
              </w:rPr>
              <w:t>9</w:t>
            </w:r>
            <w:r w:rsidRPr="004C59AC">
              <w:rPr>
                <w:rFonts w:ascii="Arial" w:hAnsi="Arial" w:cs="Arial"/>
                <w:sz w:val="24"/>
                <w:szCs w:val="24"/>
              </w:rPr>
              <w:t xml:space="preserve"> </w:t>
            </w:r>
            <w:r w:rsidR="00696D6C" w:rsidRPr="004C59AC">
              <w:rPr>
                <w:rFonts w:ascii="Arial" w:hAnsi="Arial" w:cs="Arial"/>
                <w:sz w:val="24"/>
                <w:szCs w:val="24"/>
              </w:rPr>
              <w:t>год</w:t>
            </w:r>
          </w:p>
        </w:tc>
        <w:tc>
          <w:tcPr>
            <w:tcW w:w="722" w:type="pct"/>
            <w:tcBorders>
              <w:left w:val="single" w:sz="4" w:space="0" w:color="auto"/>
              <w:bottom w:val="single" w:sz="4" w:space="0" w:color="auto"/>
              <w:right w:val="single" w:sz="4" w:space="0" w:color="auto"/>
            </w:tcBorders>
          </w:tcPr>
          <w:p w14:paraId="086FC519" w14:textId="721DC43A" w:rsidR="00696D6C" w:rsidRPr="004C59AC" w:rsidRDefault="00696D6C" w:rsidP="003D1101">
            <w:pPr>
              <w:widowControl w:val="0"/>
              <w:autoSpaceDE w:val="0"/>
              <w:autoSpaceDN w:val="0"/>
              <w:adjustRightInd w:val="0"/>
              <w:spacing w:after="0" w:line="240" w:lineRule="auto"/>
              <w:jc w:val="center"/>
              <w:rPr>
                <w:rFonts w:ascii="Arial" w:hAnsi="Arial" w:cs="Arial"/>
                <w:sz w:val="24"/>
                <w:szCs w:val="24"/>
              </w:rPr>
            </w:pPr>
            <w:r w:rsidRPr="004C59AC">
              <w:rPr>
                <w:rFonts w:ascii="Arial" w:hAnsi="Arial" w:cs="Arial"/>
                <w:sz w:val="24"/>
                <w:szCs w:val="24"/>
                <w:lang w:val="en-US"/>
              </w:rPr>
              <w:t>20</w:t>
            </w:r>
            <w:r w:rsidR="003D1101" w:rsidRPr="004C59AC">
              <w:rPr>
                <w:rFonts w:ascii="Arial" w:hAnsi="Arial" w:cs="Arial"/>
                <w:sz w:val="24"/>
                <w:szCs w:val="24"/>
              </w:rPr>
              <w:t>30</w:t>
            </w:r>
            <w:r w:rsidR="00837255" w:rsidRPr="004C59AC">
              <w:rPr>
                <w:rFonts w:ascii="Arial" w:hAnsi="Arial" w:cs="Arial"/>
                <w:sz w:val="24"/>
                <w:szCs w:val="24"/>
              </w:rPr>
              <w:t xml:space="preserve"> </w:t>
            </w:r>
            <w:r w:rsidRPr="004C59AC">
              <w:rPr>
                <w:rFonts w:ascii="Arial" w:hAnsi="Arial" w:cs="Arial"/>
                <w:sz w:val="24"/>
                <w:szCs w:val="24"/>
              </w:rPr>
              <w:t xml:space="preserve">год </w:t>
            </w:r>
          </w:p>
        </w:tc>
      </w:tr>
      <w:tr w:rsidR="00A644F1" w:rsidRPr="004C59AC" w14:paraId="1F1F6359" w14:textId="77777777" w:rsidTr="00E0641D">
        <w:trPr>
          <w:trHeight w:val="699"/>
          <w:tblCellSpacing w:w="5" w:type="nil"/>
        </w:trPr>
        <w:tc>
          <w:tcPr>
            <w:tcW w:w="1250" w:type="pct"/>
            <w:tcBorders>
              <w:left w:val="single" w:sz="4" w:space="0" w:color="auto"/>
              <w:bottom w:val="single" w:sz="4" w:space="0" w:color="auto"/>
              <w:right w:val="single" w:sz="4" w:space="0" w:color="auto"/>
            </w:tcBorders>
          </w:tcPr>
          <w:p w14:paraId="003776C1" w14:textId="77777777" w:rsidR="00696D6C" w:rsidRPr="004C59AC" w:rsidRDefault="00696D6C" w:rsidP="00A244C7">
            <w:pPr>
              <w:widowControl w:val="0"/>
              <w:autoSpaceDE w:val="0"/>
              <w:autoSpaceDN w:val="0"/>
              <w:adjustRightInd w:val="0"/>
              <w:spacing w:after="0" w:line="240" w:lineRule="auto"/>
              <w:rPr>
                <w:rFonts w:ascii="Arial" w:hAnsi="Arial" w:cs="Arial"/>
                <w:sz w:val="24"/>
                <w:szCs w:val="24"/>
              </w:rPr>
            </w:pPr>
            <w:r w:rsidRPr="004C59AC">
              <w:rPr>
                <w:rFonts w:ascii="Arial" w:hAnsi="Arial" w:cs="Arial"/>
                <w:sz w:val="24"/>
                <w:szCs w:val="24"/>
              </w:rPr>
              <w:t>Средства бюджета Одинцовского городского округа</w:t>
            </w:r>
          </w:p>
        </w:tc>
        <w:tc>
          <w:tcPr>
            <w:tcW w:w="857" w:type="pct"/>
            <w:tcBorders>
              <w:left w:val="single" w:sz="4" w:space="0" w:color="auto"/>
              <w:bottom w:val="single" w:sz="4" w:space="0" w:color="auto"/>
              <w:right w:val="single" w:sz="4" w:space="0" w:color="auto"/>
            </w:tcBorders>
          </w:tcPr>
          <w:p w14:paraId="6AD38142" w14:textId="77777777" w:rsidR="00696D6C" w:rsidRPr="004C59AC" w:rsidRDefault="00696D6C" w:rsidP="00837255">
            <w:pPr>
              <w:widowControl w:val="0"/>
              <w:autoSpaceDE w:val="0"/>
              <w:autoSpaceDN w:val="0"/>
              <w:adjustRightInd w:val="0"/>
              <w:spacing w:after="0" w:line="240" w:lineRule="auto"/>
              <w:jc w:val="center"/>
              <w:rPr>
                <w:rFonts w:ascii="Arial" w:hAnsi="Arial" w:cs="Arial"/>
                <w:sz w:val="24"/>
                <w:szCs w:val="24"/>
              </w:rPr>
            </w:pPr>
            <w:r w:rsidRPr="004C59AC">
              <w:rPr>
                <w:rFonts w:ascii="Arial" w:hAnsi="Arial" w:cs="Arial"/>
                <w:sz w:val="24"/>
                <w:szCs w:val="24"/>
              </w:rPr>
              <w:t>0,00</w:t>
            </w:r>
          </w:p>
        </w:tc>
        <w:tc>
          <w:tcPr>
            <w:tcW w:w="729" w:type="pct"/>
            <w:tcBorders>
              <w:left w:val="single" w:sz="4" w:space="0" w:color="auto"/>
              <w:bottom w:val="single" w:sz="4" w:space="0" w:color="auto"/>
              <w:right w:val="single" w:sz="4" w:space="0" w:color="auto"/>
            </w:tcBorders>
          </w:tcPr>
          <w:p w14:paraId="4F12B531" w14:textId="77777777" w:rsidR="00696D6C" w:rsidRPr="004C59AC" w:rsidRDefault="00696D6C" w:rsidP="00837255">
            <w:pPr>
              <w:widowControl w:val="0"/>
              <w:autoSpaceDE w:val="0"/>
              <w:autoSpaceDN w:val="0"/>
              <w:adjustRightInd w:val="0"/>
              <w:spacing w:after="0" w:line="240" w:lineRule="auto"/>
              <w:jc w:val="center"/>
              <w:rPr>
                <w:rFonts w:ascii="Arial" w:hAnsi="Arial" w:cs="Arial"/>
                <w:sz w:val="24"/>
                <w:szCs w:val="24"/>
              </w:rPr>
            </w:pPr>
            <w:r w:rsidRPr="004C59AC">
              <w:rPr>
                <w:rFonts w:ascii="Arial" w:hAnsi="Arial" w:cs="Arial"/>
                <w:sz w:val="24"/>
                <w:szCs w:val="24"/>
              </w:rPr>
              <w:t>0,00</w:t>
            </w:r>
          </w:p>
        </w:tc>
        <w:tc>
          <w:tcPr>
            <w:tcW w:w="721" w:type="pct"/>
            <w:tcBorders>
              <w:left w:val="single" w:sz="4" w:space="0" w:color="auto"/>
              <w:bottom w:val="single" w:sz="4" w:space="0" w:color="auto"/>
              <w:right w:val="single" w:sz="4" w:space="0" w:color="auto"/>
            </w:tcBorders>
          </w:tcPr>
          <w:p w14:paraId="1BBDF68A" w14:textId="77777777" w:rsidR="00696D6C" w:rsidRPr="004C59AC" w:rsidRDefault="00696D6C" w:rsidP="00837255">
            <w:pPr>
              <w:widowControl w:val="0"/>
              <w:autoSpaceDE w:val="0"/>
              <w:autoSpaceDN w:val="0"/>
              <w:adjustRightInd w:val="0"/>
              <w:spacing w:after="0" w:line="240" w:lineRule="auto"/>
              <w:jc w:val="center"/>
              <w:rPr>
                <w:rFonts w:ascii="Arial" w:hAnsi="Arial" w:cs="Arial"/>
                <w:sz w:val="24"/>
                <w:szCs w:val="24"/>
              </w:rPr>
            </w:pPr>
            <w:r w:rsidRPr="004C59AC">
              <w:rPr>
                <w:rFonts w:ascii="Arial" w:hAnsi="Arial" w:cs="Arial"/>
                <w:sz w:val="24"/>
                <w:szCs w:val="24"/>
              </w:rPr>
              <w:t>0,00</w:t>
            </w:r>
          </w:p>
        </w:tc>
        <w:tc>
          <w:tcPr>
            <w:tcW w:w="721" w:type="pct"/>
            <w:tcBorders>
              <w:left w:val="single" w:sz="4" w:space="0" w:color="auto"/>
              <w:bottom w:val="single" w:sz="4" w:space="0" w:color="auto"/>
              <w:right w:val="single" w:sz="4" w:space="0" w:color="auto"/>
            </w:tcBorders>
          </w:tcPr>
          <w:p w14:paraId="61A7C886" w14:textId="77777777" w:rsidR="00696D6C" w:rsidRPr="004C59AC" w:rsidRDefault="00696D6C" w:rsidP="00837255">
            <w:pPr>
              <w:widowControl w:val="0"/>
              <w:autoSpaceDE w:val="0"/>
              <w:autoSpaceDN w:val="0"/>
              <w:adjustRightInd w:val="0"/>
              <w:spacing w:after="0" w:line="240" w:lineRule="auto"/>
              <w:jc w:val="center"/>
              <w:rPr>
                <w:rFonts w:ascii="Arial" w:hAnsi="Arial" w:cs="Arial"/>
                <w:sz w:val="24"/>
                <w:szCs w:val="24"/>
              </w:rPr>
            </w:pPr>
            <w:r w:rsidRPr="004C59AC">
              <w:rPr>
                <w:rFonts w:ascii="Arial" w:hAnsi="Arial" w:cs="Arial"/>
                <w:sz w:val="24"/>
                <w:szCs w:val="24"/>
              </w:rPr>
              <w:t>0,00</w:t>
            </w:r>
          </w:p>
        </w:tc>
        <w:tc>
          <w:tcPr>
            <w:tcW w:w="722" w:type="pct"/>
            <w:tcBorders>
              <w:left w:val="single" w:sz="4" w:space="0" w:color="auto"/>
              <w:bottom w:val="single" w:sz="4" w:space="0" w:color="auto"/>
              <w:right w:val="single" w:sz="4" w:space="0" w:color="auto"/>
            </w:tcBorders>
          </w:tcPr>
          <w:p w14:paraId="7CC4A5F3" w14:textId="77777777" w:rsidR="00696D6C" w:rsidRPr="004C59AC" w:rsidRDefault="00696D6C" w:rsidP="00837255">
            <w:pPr>
              <w:widowControl w:val="0"/>
              <w:autoSpaceDE w:val="0"/>
              <w:autoSpaceDN w:val="0"/>
              <w:adjustRightInd w:val="0"/>
              <w:spacing w:after="0" w:line="240" w:lineRule="auto"/>
              <w:jc w:val="center"/>
              <w:rPr>
                <w:rFonts w:ascii="Arial" w:hAnsi="Arial" w:cs="Arial"/>
                <w:sz w:val="24"/>
                <w:szCs w:val="24"/>
              </w:rPr>
            </w:pPr>
            <w:r w:rsidRPr="004C59AC">
              <w:rPr>
                <w:rFonts w:ascii="Arial" w:hAnsi="Arial" w:cs="Arial"/>
                <w:sz w:val="24"/>
                <w:szCs w:val="24"/>
              </w:rPr>
              <w:t>0,00</w:t>
            </w:r>
          </w:p>
        </w:tc>
      </w:tr>
      <w:tr w:rsidR="00A644F1" w:rsidRPr="004C59AC" w14:paraId="26D0558E" w14:textId="77777777" w:rsidTr="00E0641D">
        <w:trPr>
          <w:trHeight w:val="397"/>
          <w:tblCellSpacing w:w="5" w:type="nil"/>
        </w:trPr>
        <w:tc>
          <w:tcPr>
            <w:tcW w:w="1250" w:type="pct"/>
            <w:tcBorders>
              <w:top w:val="single" w:sz="4" w:space="0" w:color="auto"/>
              <w:left w:val="single" w:sz="4" w:space="0" w:color="auto"/>
              <w:bottom w:val="single" w:sz="4" w:space="0" w:color="auto"/>
              <w:right w:val="single" w:sz="4" w:space="0" w:color="auto"/>
            </w:tcBorders>
          </w:tcPr>
          <w:p w14:paraId="4EA39DF8" w14:textId="6E55B122" w:rsidR="00696D6C" w:rsidRPr="004C59AC" w:rsidRDefault="00696D6C" w:rsidP="00A244C7">
            <w:pPr>
              <w:widowControl w:val="0"/>
              <w:autoSpaceDE w:val="0"/>
              <w:autoSpaceDN w:val="0"/>
              <w:adjustRightInd w:val="0"/>
              <w:spacing w:after="0" w:line="240" w:lineRule="auto"/>
              <w:rPr>
                <w:rFonts w:ascii="Arial" w:hAnsi="Arial" w:cs="Arial"/>
                <w:sz w:val="24"/>
                <w:szCs w:val="24"/>
              </w:rPr>
            </w:pPr>
            <w:r w:rsidRPr="004C59AC">
              <w:rPr>
                <w:rFonts w:ascii="Arial" w:hAnsi="Arial" w:cs="Arial"/>
                <w:sz w:val="24"/>
                <w:szCs w:val="24"/>
              </w:rPr>
              <w:t>Внебюджетные источники</w:t>
            </w:r>
          </w:p>
        </w:tc>
        <w:tc>
          <w:tcPr>
            <w:tcW w:w="857" w:type="pct"/>
            <w:tcBorders>
              <w:top w:val="single" w:sz="4" w:space="0" w:color="auto"/>
              <w:left w:val="single" w:sz="4" w:space="0" w:color="auto"/>
              <w:bottom w:val="single" w:sz="4" w:space="0" w:color="auto"/>
              <w:right w:val="single" w:sz="4" w:space="0" w:color="auto"/>
            </w:tcBorders>
          </w:tcPr>
          <w:p w14:paraId="75F0024A" w14:textId="77777777" w:rsidR="00696D6C" w:rsidRPr="004C59AC" w:rsidRDefault="00696D6C" w:rsidP="00837255">
            <w:pPr>
              <w:widowControl w:val="0"/>
              <w:autoSpaceDE w:val="0"/>
              <w:autoSpaceDN w:val="0"/>
              <w:adjustRightInd w:val="0"/>
              <w:spacing w:after="0" w:line="240" w:lineRule="auto"/>
              <w:jc w:val="center"/>
              <w:rPr>
                <w:rFonts w:ascii="Arial" w:hAnsi="Arial" w:cs="Arial"/>
                <w:sz w:val="24"/>
                <w:szCs w:val="24"/>
              </w:rPr>
            </w:pPr>
            <w:r w:rsidRPr="004C59AC">
              <w:rPr>
                <w:rFonts w:ascii="Arial" w:hAnsi="Arial" w:cs="Arial"/>
                <w:sz w:val="24"/>
                <w:szCs w:val="24"/>
              </w:rPr>
              <w:t>0,00</w:t>
            </w:r>
          </w:p>
        </w:tc>
        <w:tc>
          <w:tcPr>
            <w:tcW w:w="729" w:type="pct"/>
            <w:tcBorders>
              <w:top w:val="single" w:sz="4" w:space="0" w:color="auto"/>
              <w:left w:val="single" w:sz="4" w:space="0" w:color="auto"/>
              <w:bottom w:val="single" w:sz="4" w:space="0" w:color="auto"/>
              <w:right w:val="single" w:sz="4" w:space="0" w:color="auto"/>
            </w:tcBorders>
          </w:tcPr>
          <w:p w14:paraId="1394D0DD" w14:textId="77777777" w:rsidR="00696D6C" w:rsidRPr="004C59AC" w:rsidRDefault="00696D6C" w:rsidP="00837255">
            <w:pPr>
              <w:widowControl w:val="0"/>
              <w:autoSpaceDE w:val="0"/>
              <w:autoSpaceDN w:val="0"/>
              <w:adjustRightInd w:val="0"/>
              <w:spacing w:after="0" w:line="240" w:lineRule="auto"/>
              <w:jc w:val="center"/>
              <w:rPr>
                <w:rFonts w:ascii="Arial" w:hAnsi="Arial" w:cs="Arial"/>
                <w:sz w:val="24"/>
                <w:szCs w:val="24"/>
              </w:rPr>
            </w:pPr>
            <w:r w:rsidRPr="004C59AC">
              <w:rPr>
                <w:rFonts w:ascii="Arial" w:hAnsi="Arial" w:cs="Arial"/>
                <w:sz w:val="24"/>
                <w:szCs w:val="24"/>
              </w:rPr>
              <w:t>0,00</w:t>
            </w:r>
          </w:p>
        </w:tc>
        <w:tc>
          <w:tcPr>
            <w:tcW w:w="721" w:type="pct"/>
            <w:tcBorders>
              <w:top w:val="single" w:sz="4" w:space="0" w:color="auto"/>
              <w:left w:val="single" w:sz="4" w:space="0" w:color="auto"/>
              <w:bottom w:val="single" w:sz="4" w:space="0" w:color="auto"/>
              <w:right w:val="single" w:sz="4" w:space="0" w:color="auto"/>
            </w:tcBorders>
          </w:tcPr>
          <w:p w14:paraId="4F1D6B0D" w14:textId="77777777" w:rsidR="00696D6C" w:rsidRPr="004C59AC" w:rsidRDefault="00696D6C" w:rsidP="00837255">
            <w:pPr>
              <w:widowControl w:val="0"/>
              <w:autoSpaceDE w:val="0"/>
              <w:autoSpaceDN w:val="0"/>
              <w:adjustRightInd w:val="0"/>
              <w:spacing w:after="0" w:line="240" w:lineRule="auto"/>
              <w:jc w:val="center"/>
              <w:rPr>
                <w:rFonts w:ascii="Arial" w:hAnsi="Arial" w:cs="Arial"/>
                <w:sz w:val="24"/>
                <w:szCs w:val="24"/>
              </w:rPr>
            </w:pPr>
            <w:r w:rsidRPr="004C59AC">
              <w:rPr>
                <w:rFonts w:ascii="Arial" w:hAnsi="Arial" w:cs="Arial"/>
                <w:sz w:val="24"/>
                <w:szCs w:val="24"/>
              </w:rPr>
              <w:t>0,00</w:t>
            </w:r>
          </w:p>
        </w:tc>
        <w:tc>
          <w:tcPr>
            <w:tcW w:w="721" w:type="pct"/>
            <w:tcBorders>
              <w:top w:val="single" w:sz="4" w:space="0" w:color="auto"/>
              <w:left w:val="single" w:sz="4" w:space="0" w:color="auto"/>
              <w:bottom w:val="single" w:sz="4" w:space="0" w:color="auto"/>
              <w:right w:val="single" w:sz="4" w:space="0" w:color="auto"/>
            </w:tcBorders>
          </w:tcPr>
          <w:p w14:paraId="36A0B77A" w14:textId="77777777" w:rsidR="00696D6C" w:rsidRPr="004C59AC" w:rsidRDefault="00696D6C" w:rsidP="00837255">
            <w:pPr>
              <w:widowControl w:val="0"/>
              <w:autoSpaceDE w:val="0"/>
              <w:autoSpaceDN w:val="0"/>
              <w:adjustRightInd w:val="0"/>
              <w:spacing w:after="0" w:line="240" w:lineRule="auto"/>
              <w:jc w:val="center"/>
              <w:rPr>
                <w:rFonts w:ascii="Arial" w:hAnsi="Arial" w:cs="Arial"/>
                <w:sz w:val="24"/>
                <w:szCs w:val="24"/>
              </w:rPr>
            </w:pPr>
            <w:r w:rsidRPr="004C59AC">
              <w:rPr>
                <w:rFonts w:ascii="Arial" w:hAnsi="Arial" w:cs="Arial"/>
                <w:sz w:val="24"/>
                <w:szCs w:val="24"/>
              </w:rPr>
              <w:t>0,00</w:t>
            </w:r>
          </w:p>
        </w:tc>
        <w:tc>
          <w:tcPr>
            <w:tcW w:w="722" w:type="pct"/>
            <w:tcBorders>
              <w:top w:val="single" w:sz="4" w:space="0" w:color="auto"/>
              <w:left w:val="single" w:sz="4" w:space="0" w:color="auto"/>
              <w:bottom w:val="single" w:sz="4" w:space="0" w:color="auto"/>
              <w:right w:val="single" w:sz="4" w:space="0" w:color="auto"/>
            </w:tcBorders>
          </w:tcPr>
          <w:p w14:paraId="4EAB906C" w14:textId="77777777" w:rsidR="00696D6C" w:rsidRPr="004C59AC" w:rsidRDefault="00696D6C" w:rsidP="00837255">
            <w:pPr>
              <w:widowControl w:val="0"/>
              <w:autoSpaceDE w:val="0"/>
              <w:autoSpaceDN w:val="0"/>
              <w:adjustRightInd w:val="0"/>
              <w:spacing w:after="0" w:line="240" w:lineRule="auto"/>
              <w:jc w:val="center"/>
              <w:rPr>
                <w:rFonts w:ascii="Arial" w:hAnsi="Arial" w:cs="Arial"/>
                <w:sz w:val="24"/>
                <w:szCs w:val="24"/>
              </w:rPr>
            </w:pPr>
            <w:r w:rsidRPr="004C59AC">
              <w:rPr>
                <w:rFonts w:ascii="Arial" w:hAnsi="Arial" w:cs="Arial"/>
                <w:sz w:val="24"/>
                <w:szCs w:val="24"/>
              </w:rPr>
              <w:t>0,00</w:t>
            </w:r>
          </w:p>
        </w:tc>
      </w:tr>
      <w:tr w:rsidR="00A644F1" w:rsidRPr="004C59AC" w14:paraId="6DC7A0E0" w14:textId="77777777" w:rsidTr="00E0641D">
        <w:trPr>
          <w:trHeight w:val="416"/>
          <w:tblCellSpacing w:w="5" w:type="nil"/>
        </w:trPr>
        <w:tc>
          <w:tcPr>
            <w:tcW w:w="1250" w:type="pct"/>
            <w:tcBorders>
              <w:left w:val="single" w:sz="4" w:space="0" w:color="auto"/>
              <w:bottom w:val="single" w:sz="4" w:space="0" w:color="auto"/>
              <w:right w:val="single" w:sz="4" w:space="0" w:color="auto"/>
            </w:tcBorders>
          </w:tcPr>
          <w:p w14:paraId="366D12EE" w14:textId="26725952" w:rsidR="00696D6C" w:rsidRPr="004C59AC" w:rsidRDefault="00696D6C" w:rsidP="00A244C7">
            <w:pPr>
              <w:widowControl w:val="0"/>
              <w:autoSpaceDE w:val="0"/>
              <w:autoSpaceDN w:val="0"/>
              <w:adjustRightInd w:val="0"/>
              <w:spacing w:after="0" w:line="240" w:lineRule="auto"/>
              <w:rPr>
                <w:rFonts w:ascii="Arial" w:hAnsi="Arial" w:cs="Arial"/>
                <w:sz w:val="24"/>
                <w:szCs w:val="24"/>
              </w:rPr>
            </w:pPr>
            <w:r w:rsidRPr="004C59AC">
              <w:rPr>
                <w:rFonts w:ascii="Arial" w:hAnsi="Arial" w:cs="Arial"/>
                <w:sz w:val="24"/>
                <w:szCs w:val="24"/>
              </w:rPr>
              <w:t>Всего, в том числе по годам:</w:t>
            </w:r>
          </w:p>
        </w:tc>
        <w:tc>
          <w:tcPr>
            <w:tcW w:w="857" w:type="pct"/>
            <w:tcBorders>
              <w:left w:val="single" w:sz="4" w:space="0" w:color="auto"/>
              <w:bottom w:val="single" w:sz="4" w:space="0" w:color="auto"/>
              <w:right w:val="single" w:sz="4" w:space="0" w:color="auto"/>
            </w:tcBorders>
          </w:tcPr>
          <w:p w14:paraId="117C1772" w14:textId="77777777" w:rsidR="00696D6C" w:rsidRPr="004C59AC" w:rsidRDefault="00696D6C" w:rsidP="00837255">
            <w:pPr>
              <w:widowControl w:val="0"/>
              <w:autoSpaceDE w:val="0"/>
              <w:autoSpaceDN w:val="0"/>
              <w:adjustRightInd w:val="0"/>
              <w:spacing w:after="0" w:line="240" w:lineRule="auto"/>
              <w:jc w:val="center"/>
              <w:rPr>
                <w:rFonts w:ascii="Arial" w:hAnsi="Arial" w:cs="Arial"/>
                <w:sz w:val="24"/>
                <w:szCs w:val="24"/>
              </w:rPr>
            </w:pPr>
            <w:r w:rsidRPr="004C59AC">
              <w:rPr>
                <w:rFonts w:ascii="Arial" w:hAnsi="Arial" w:cs="Arial"/>
                <w:sz w:val="24"/>
                <w:szCs w:val="24"/>
              </w:rPr>
              <w:t>0,00</w:t>
            </w:r>
          </w:p>
        </w:tc>
        <w:tc>
          <w:tcPr>
            <w:tcW w:w="729" w:type="pct"/>
            <w:tcBorders>
              <w:left w:val="single" w:sz="4" w:space="0" w:color="auto"/>
              <w:bottom w:val="single" w:sz="4" w:space="0" w:color="auto"/>
              <w:right w:val="single" w:sz="4" w:space="0" w:color="auto"/>
            </w:tcBorders>
          </w:tcPr>
          <w:p w14:paraId="609C21DD" w14:textId="77777777" w:rsidR="00696D6C" w:rsidRPr="004C59AC" w:rsidRDefault="00696D6C" w:rsidP="00837255">
            <w:pPr>
              <w:widowControl w:val="0"/>
              <w:autoSpaceDE w:val="0"/>
              <w:autoSpaceDN w:val="0"/>
              <w:adjustRightInd w:val="0"/>
              <w:spacing w:after="0" w:line="240" w:lineRule="auto"/>
              <w:jc w:val="center"/>
              <w:rPr>
                <w:rFonts w:ascii="Arial" w:hAnsi="Arial" w:cs="Arial"/>
                <w:sz w:val="24"/>
                <w:szCs w:val="24"/>
              </w:rPr>
            </w:pPr>
            <w:r w:rsidRPr="004C59AC">
              <w:rPr>
                <w:rFonts w:ascii="Arial" w:hAnsi="Arial" w:cs="Arial"/>
                <w:sz w:val="24"/>
                <w:szCs w:val="24"/>
              </w:rPr>
              <w:t>0,00</w:t>
            </w:r>
          </w:p>
        </w:tc>
        <w:tc>
          <w:tcPr>
            <w:tcW w:w="721" w:type="pct"/>
            <w:tcBorders>
              <w:left w:val="single" w:sz="4" w:space="0" w:color="auto"/>
              <w:bottom w:val="single" w:sz="4" w:space="0" w:color="auto"/>
              <w:right w:val="single" w:sz="4" w:space="0" w:color="auto"/>
            </w:tcBorders>
          </w:tcPr>
          <w:p w14:paraId="60CC16FD" w14:textId="77777777" w:rsidR="00696D6C" w:rsidRPr="004C59AC" w:rsidRDefault="00696D6C" w:rsidP="00837255">
            <w:pPr>
              <w:widowControl w:val="0"/>
              <w:autoSpaceDE w:val="0"/>
              <w:autoSpaceDN w:val="0"/>
              <w:adjustRightInd w:val="0"/>
              <w:spacing w:after="0" w:line="240" w:lineRule="auto"/>
              <w:jc w:val="center"/>
              <w:rPr>
                <w:rFonts w:ascii="Arial" w:hAnsi="Arial" w:cs="Arial"/>
                <w:sz w:val="24"/>
                <w:szCs w:val="24"/>
              </w:rPr>
            </w:pPr>
            <w:r w:rsidRPr="004C59AC">
              <w:rPr>
                <w:rFonts w:ascii="Arial" w:hAnsi="Arial" w:cs="Arial"/>
                <w:sz w:val="24"/>
                <w:szCs w:val="24"/>
              </w:rPr>
              <w:t>0,00</w:t>
            </w:r>
          </w:p>
        </w:tc>
        <w:tc>
          <w:tcPr>
            <w:tcW w:w="721" w:type="pct"/>
            <w:tcBorders>
              <w:left w:val="single" w:sz="4" w:space="0" w:color="auto"/>
              <w:bottom w:val="single" w:sz="4" w:space="0" w:color="auto"/>
              <w:right w:val="single" w:sz="4" w:space="0" w:color="auto"/>
            </w:tcBorders>
          </w:tcPr>
          <w:p w14:paraId="109AE3D8" w14:textId="77777777" w:rsidR="00696D6C" w:rsidRPr="004C59AC" w:rsidRDefault="00696D6C" w:rsidP="00837255">
            <w:pPr>
              <w:widowControl w:val="0"/>
              <w:autoSpaceDE w:val="0"/>
              <w:autoSpaceDN w:val="0"/>
              <w:adjustRightInd w:val="0"/>
              <w:spacing w:after="0" w:line="240" w:lineRule="auto"/>
              <w:jc w:val="center"/>
              <w:rPr>
                <w:rFonts w:ascii="Arial" w:hAnsi="Arial" w:cs="Arial"/>
                <w:sz w:val="24"/>
                <w:szCs w:val="24"/>
              </w:rPr>
            </w:pPr>
            <w:r w:rsidRPr="004C59AC">
              <w:rPr>
                <w:rFonts w:ascii="Arial" w:hAnsi="Arial" w:cs="Arial"/>
                <w:sz w:val="24"/>
                <w:szCs w:val="24"/>
              </w:rPr>
              <w:t>0,00</w:t>
            </w:r>
          </w:p>
        </w:tc>
        <w:tc>
          <w:tcPr>
            <w:tcW w:w="722" w:type="pct"/>
            <w:tcBorders>
              <w:left w:val="single" w:sz="4" w:space="0" w:color="auto"/>
              <w:bottom w:val="single" w:sz="4" w:space="0" w:color="auto"/>
              <w:right w:val="single" w:sz="4" w:space="0" w:color="auto"/>
            </w:tcBorders>
          </w:tcPr>
          <w:p w14:paraId="21239995" w14:textId="77777777" w:rsidR="00696D6C" w:rsidRPr="004C59AC" w:rsidRDefault="00696D6C" w:rsidP="00837255">
            <w:pPr>
              <w:widowControl w:val="0"/>
              <w:autoSpaceDE w:val="0"/>
              <w:autoSpaceDN w:val="0"/>
              <w:adjustRightInd w:val="0"/>
              <w:spacing w:after="0" w:line="240" w:lineRule="auto"/>
              <w:jc w:val="center"/>
              <w:rPr>
                <w:rFonts w:ascii="Arial" w:hAnsi="Arial" w:cs="Arial"/>
                <w:sz w:val="24"/>
                <w:szCs w:val="24"/>
              </w:rPr>
            </w:pPr>
            <w:r w:rsidRPr="004C59AC">
              <w:rPr>
                <w:rFonts w:ascii="Arial" w:hAnsi="Arial" w:cs="Arial"/>
                <w:sz w:val="24"/>
                <w:szCs w:val="24"/>
              </w:rPr>
              <w:t>0,00</w:t>
            </w:r>
          </w:p>
        </w:tc>
      </w:tr>
    </w:tbl>
    <w:p w14:paraId="340FF2AB" w14:textId="77777777" w:rsidR="00837255" w:rsidRPr="004C59AC" w:rsidRDefault="00837255" w:rsidP="004E1259">
      <w:pPr>
        <w:tabs>
          <w:tab w:val="left" w:pos="2415"/>
        </w:tabs>
        <w:spacing w:after="0" w:line="240" w:lineRule="auto"/>
        <w:rPr>
          <w:rFonts w:ascii="Arial" w:hAnsi="Arial" w:cs="Arial"/>
          <w:sz w:val="24"/>
          <w:szCs w:val="24"/>
        </w:rPr>
        <w:sectPr w:rsidR="00837255" w:rsidRPr="004C59AC" w:rsidSect="004C59AC">
          <w:pgSz w:w="16838" w:h="11906" w:orient="landscape"/>
          <w:pgMar w:top="1134" w:right="567" w:bottom="1134" w:left="1134" w:header="709" w:footer="709" w:gutter="0"/>
          <w:cols w:space="708"/>
          <w:docGrid w:linePitch="360"/>
        </w:sectPr>
      </w:pPr>
    </w:p>
    <w:p w14:paraId="14BF9862" w14:textId="5CA2AA07" w:rsidR="00E32D89" w:rsidRPr="004C59AC" w:rsidRDefault="00837255" w:rsidP="00DC0780">
      <w:pPr>
        <w:pStyle w:val="ConsPlusNormal"/>
        <w:adjustRightInd/>
        <w:spacing w:after="240" w:line="276" w:lineRule="auto"/>
        <w:ind w:firstLine="709"/>
        <w:jc w:val="center"/>
        <w:rPr>
          <w:rFonts w:ascii="Arial" w:hAnsi="Arial" w:cs="Arial"/>
          <w:bCs/>
          <w:sz w:val="24"/>
          <w:szCs w:val="24"/>
        </w:rPr>
      </w:pPr>
      <w:r w:rsidRPr="004C59AC">
        <w:rPr>
          <w:rFonts w:ascii="Arial" w:hAnsi="Arial" w:cs="Arial"/>
          <w:bCs/>
          <w:sz w:val="24"/>
          <w:szCs w:val="24"/>
        </w:rPr>
        <w:lastRenderedPageBreak/>
        <w:t>2. Краткая характеристика сферы реализации муниципальной программы «</w:t>
      </w:r>
      <w:r w:rsidR="00A644F1" w:rsidRPr="004C59AC">
        <w:rPr>
          <w:rFonts w:ascii="Arial" w:hAnsi="Arial" w:cs="Arial"/>
          <w:bCs/>
          <w:sz w:val="24"/>
          <w:szCs w:val="24"/>
        </w:rPr>
        <w:t>Здравоохранение</w:t>
      </w:r>
      <w:r w:rsidRPr="004C59AC">
        <w:rPr>
          <w:rFonts w:ascii="Arial" w:hAnsi="Arial" w:cs="Arial"/>
          <w:bCs/>
          <w:sz w:val="24"/>
          <w:szCs w:val="24"/>
        </w:rPr>
        <w:t>»</w:t>
      </w:r>
    </w:p>
    <w:p w14:paraId="287C5894" w14:textId="38393EED" w:rsidR="00696D6C" w:rsidRPr="004C59AC" w:rsidRDefault="00696D6C" w:rsidP="00A644F1">
      <w:pPr>
        <w:pStyle w:val="ConsPlusNormal"/>
        <w:spacing w:line="276" w:lineRule="auto"/>
        <w:ind w:firstLine="709"/>
        <w:jc w:val="both"/>
        <w:rPr>
          <w:rFonts w:ascii="Arial" w:hAnsi="Arial" w:cs="Arial"/>
          <w:sz w:val="24"/>
          <w:szCs w:val="24"/>
        </w:rPr>
      </w:pPr>
      <w:r w:rsidRPr="004C59AC">
        <w:rPr>
          <w:rFonts w:ascii="Arial" w:hAnsi="Arial" w:cs="Arial"/>
          <w:sz w:val="24"/>
          <w:szCs w:val="24"/>
        </w:rPr>
        <w:t>Разработка и принятие муниципальной программы Одинцовского городского округа Московской области «Здравоохранение» на 202</w:t>
      </w:r>
      <w:r w:rsidR="003D1101" w:rsidRPr="004C59AC">
        <w:rPr>
          <w:rFonts w:ascii="Arial" w:hAnsi="Arial" w:cs="Arial"/>
          <w:sz w:val="24"/>
          <w:szCs w:val="24"/>
        </w:rPr>
        <w:t>6</w:t>
      </w:r>
      <w:r w:rsidRPr="004C59AC">
        <w:rPr>
          <w:rFonts w:ascii="Arial" w:hAnsi="Arial" w:cs="Arial"/>
          <w:sz w:val="24"/>
          <w:szCs w:val="24"/>
        </w:rPr>
        <w:t>-20</w:t>
      </w:r>
      <w:r w:rsidR="003D1101" w:rsidRPr="004C59AC">
        <w:rPr>
          <w:rFonts w:ascii="Arial" w:hAnsi="Arial" w:cs="Arial"/>
          <w:sz w:val="24"/>
          <w:szCs w:val="24"/>
        </w:rPr>
        <w:t>30</w:t>
      </w:r>
      <w:r w:rsidRPr="004C59AC">
        <w:rPr>
          <w:rFonts w:ascii="Arial" w:hAnsi="Arial" w:cs="Arial"/>
          <w:sz w:val="24"/>
          <w:szCs w:val="24"/>
        </w:rPr>
        <w:t xml:space="preserve"> год</w:t>
      </w:r>
      <w:r w:rsidR="00001532" w:rsidRPr="004C59AC">
        <w:rPr>
          <w:rFonts w:ascii="Arial" w:hAnsi="Arial" w:cs="Arial"/>
          <w:sz w:val="24"/>
          <w:szCs w:val="24"/>
        </w:rPr>
        <w:t>ы</w:t>
      </w:r>
      <w:r w:rsidRPr="004C59AC">
        <w:rPr>
          <w:rFonts w:ascii="Arial" w:hAnsi="Arial" w:cs="Arial"/>
          <w:sz w:val="24"/>
          <w:szCs w:val="24"/>
        </w:rPr>
        <w:t xml:space="preserve"> является необходимым условием для реализации мер, предусмотренных Указом Президента РФ от 21.07.2020 г. № 474 «О национальных целях развития Российской Федерации на период до 2030 года», направленн</w:t>
      </w:r>
      <w:r w:rsidR="00370EEE" w:rsidRPr="004C59AC">
        <w:rPr>
          <w:rFonts w:ascii="Arial" w:hAnsi="Arial" w:cs="Arial"/>
          <w:sz w:val="24"/>
          <w:szCs w:val="24"/>
        </w:rPr>
        <w:t>ой</w:t>
      </w:r>
      <w:r w:rsidRPr="004C59AC">
        <w:rPr>
          <w:rFonts w:ascii="Arial" w:hAnsi="Arial" w:cs="Arial"/>
          <w:sz w:val="24"/>
          <w:szCs w:val="24"/>
        </w:rPr>
        <w:t xml:space="preserve"> на обеспечение доступности и улучшения качества оказания медицинской помощи и снижение смертности от заболеваний, являющихся основной причиной смертности населения, включая болезни системы кровообращения, онкологические заболевания, туберкулез.</w:t>
      </w:r>
    </w:p>
    <w:p w14:paraId="455EF4AA" w14:textId="77777777" w:rsidR="00696D6C" w:rsidRPr="004C59AC" w:rsidRDefault="00696D6C" w:rsidP="00A644F1">
      <w:pPr>
        <w:pStyle w:val="af"/>
        <w:shd w:val="clear" w:color="auto" w:fill="FFFFFF"/>
        <w:spacing w:before="0" w:beforeAutospacing="0" w:after="0" w:afterAutospacing="0" w:line="276" w:lineRule="auto"/>
        <w:ind w:firstLine="540"/>
        <w:jc w:val="both"/>
        <w:rPr>
          <w:rFonts w:ascii="Arial" w:eastAsiaTheme="minorEastAsia" w:hAnsi="Arial" w:cs="Arial"/>
        </w:rPr>
      </w:pPr>
      <w:r w:rsidRPr="004C59AC">
        <w:rPr>
          <w:rFonts w:ascii="Arial" w:eastAsiaTheme="minorEastAsia" w:hAnsi="Arial" w:cs="Arial"/>
        </w:rPr>
        <w:t xml:space="preserve">Согласно п. 14 статьи 16 Федерального закона от 06.10.2003 № 131-ФЗ «Об общих принципах организации местного самоуправления в Российской Федерации» создаются условия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 </w:t>
      </w:r>
    </w:p>
    <w:p w14:paraId="66DD01DC" w14:textId="77777777" w:rsidR="00696D6C" w:rsidRPr="004C59AC" w:rsidRDefault="00696D6C" w:rsidP="00A644F1">
      <w:pPr>
        <w:pStyle w:val="af"/>
        <w:shd w:val="clear" w:color="auto" w:fill="FFFFFF"/>
        <w:spacing w:before="0" w:beforeAutospacing="0" w:after="0" w:afterAutospacing="0" w:line="276" w:lineRule="auto"/>
        <w:ind w:firstLine="540"/>
        <w:jc w:val="both"/>
        <w:rPr>
          <w:rFonts w:ascii="Arial" w:eastAsiaTheme="minorEastAsia" w:hAnsi="Arial" w:cs="Arial"/>
        </w:rPr>
      </w:pPr>
      <w:r w:rsidRPr="004C59AC">
        <w:rPr>
          <w:rFonts w:ascii="Arial" w:hAnsi="Arial" w:cs="Arial"/>
        </w:rPr>
        <w:t xml:space="preserve">На территории городского округа медицинская помощь оказывается в следующих медицинских организациях государственной системы здравоохранения Московской области: ГБУЗ Московской области «Одинцовская областная больница», ГБУЗ Московской области «Московский областной клинический противотуберкулезный диспансер» филиал «Одинцовский», ГАУЗ Московской области «Одинцовский кожно-венерологический диспансер», ГБУЗ Московской области «Московский областной клинический наркологический диспансер» филиал № 7, ГАУЗ МО «Клинический центр восстановительной медицины и реабилитации», Региональным объединением № 2 ГБУЗ Московской области «Московская областная станция скорой медицинской помощи»: Одинцовская, </w:t>
      </w:r>
      <w:proofErr w:type="spellStart"/>
      <w:r w:rsidRPr="004C59AC">
        <w:rPr>
          <w:rFonts w:ascii="Arial" w:hAnsi="Arial" w:cs="Arial"/>
        </w:rPr>
        <w:t>Голицынская</w:t>
      </w:r>
      <w:proofErr w:type="spellEnd"/>
      <w:r w:rsidRPr="004C59AC">
        <w:rPr>
          <w:rFonts w:ascii="Arial" w:hAnsi="Arial" w:cs="Arial"/>
        </w:rPr>
        <w:t>, Никольская и Звенигородская подстанции.</w:t>
      </w:r>
    </w:p>
    <w:p w14:paraId="3EC0B586" w14:textId="77777777" w:rsidR="00696D6C" w:rsidRPr="004C59AC" w:rsidRDefault="00696D6C" w:rsidP="00696D6C">
      <w:pPr>
        <w:pStyle w:val="ConsPlusNormal"/>
        <w:spacing w:line="276" w:lineRule="auto"/>
        <w:ind w:firstLine="709"/>
        <w:jc w:val="both"/>
        <w:rPr>
          <w:rFonts w:ascii="Arial" w:hAnsi="Arial" w:cs="Arial"/>
          <w:color w:val="000000" w:themeColor="text1"/>
          <w:sz w:val="24"/>
          <w:szCs w:val="24"/>
        </w:rPr>
      </w:pPr>
      <w:r w:rsidRPr="004C59AC">
        <w:rPr>
          <w:rFonts w:ascii="Arial" w:hAnsi="Arial" w:cs="Arial"/>
          <w:color w:val="000000" w:themeColor="text1"/>
          <w:sz w:val="24"/>
          <w:szCs w:val="24"/>
        </w:rPr>
        <w:t>Целями муниципальной программы являются:</w:t>
      </w:r>
    </w:p>
    <w:p w14:paraId="020099CB" w14:textId="77777777" w:rsidR="00696D6C" w:rsidRPr="004C59AC" w:rsidRDefault="00696D6C" w:rsidP="00696D6C">
      <w:pPr>
        <w:pStyle w:val="ConsPlusNormal"/>
        <w:spacing w:line="276" w:lineRule="auto"/>
        <w:ind w:firstLine="709"/>
        <w:jc w:val="both"/>
        <w:rPr>
          <w:rFonts w:ascii="Arial" w:hAnsi="Arial" w:cs="Arial"/>
          <w:color w:val="000000" w:themeColor="text1"/>
          <w:sz w:val="24"/>
          <w:szCs w:val="24"/>
        </w:rPr>
      </w:pPr>
      <w:r w:rsidRPr="004C59AC">
        <w:rPr>
          <w:rFonts w:ascii="Arial" w:hAnsi="Arial" w:cs="Arial"/>
          <w:color w:val="000000" w:themeColor="text1"/>
          <w:sz w:val="24"/>
          <w:szCs w:val="24"/>
        </w:rPr>
        <w:t xml:space="preserve">- улучшение состояния здоровья населения и увеличение продолжительности жизни; </w:t>
      </w:r>
    </w:p>
    <w:p w14:paraId="6C18B87E" w14:textId="77777777" w:rsidR="00696D6C" w:rsidRPr="004C59AC" w:rsidRDefault="00696D6C" w:rsidP="00696D6C">
      <w:pPr>
        <w:pStyle w:val="ConsPlusNormal"/>
        <w:spacing w:line="276" w:lineRule="auto"/>
        <w:ind w:firstLine="709"/>
        <w:jc w:val="both"/>
        <w:rPr>
          <w:rFonts w:ascii="Arial" w:hAnsi="Arial" w:cs="Arial"/>
          <w:color w:val="000000" w:themeColor="text1"/>
          <w:sz w:val="24"/>
          <w:szCs w:val="24"/>
        </w:rPr>
      </w:pPr>
      <w:r w:rsidRPr="004C59AC">
        <w:rPr>
          <w:rFonts w:ascii="Arial" w:hAnsi="Arial" w:cs="Arial"/>
          <w:color w:val="000000" w:themeColor="text1"/>
          <w:sz w:val="24"/>
          <w:szCs w:val="24"/>
        </w:rPr>
        <w:t>- развитие первичной медико-санитарной помощи, путем развития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w:t>
      </w:r>
    </w:p>
    <w:p w14:paraId="0B6A9903" w14:textId="77777777" w:rsidR="00696D6C" w:rsidRPr="004C59AC" w:rsidRDefault="00696D6C" w:rsidP="00696D6C">
      <w:pPr>
        <w:pStyle w:val="ConsPlusNormal"/>
        <w:spacing w:line="276" w:lineRule="auto"/>
        <w:ind w:firstLine="709"/>
        <w:jc w:val="both"/>
        <w:rPr>
          <w:rFonts w:ascii="Arial" w:hAnsi="Arial" w:cs="Arial"/>
          <w:color w:val="000000" w:themeColor="text1"/>
          <w:sz w:val="24"/>
          <w:szCs w:val="24"/>
        </w:rPr>
      </w:pPr>
      <w:r w:rsidRPr="004C59AC">
        <w:rPr>
          <w:rFonts w:ascii="Arial" w:hAnsi="Arial" w:cs="Arial"/>
          <w:color w:val="000000" w:themeColor="text1"/>
          <w:sz w:val="24"/>
          <w:szCs w:val="24"/>
        </w:rPr>
        <w:t>- привлечение и закрепление медицинских кадров в государственных учреждениях здравоохранения Одинцовского городского округа Московской области.</w:t>
      </w:r>
    </w:p>
    <w:p w14:paraId="137CCD67" w14:textId="77777777" w:rsidR="00696D6C" w:rsidRPr="004C59AC" w:rsidRDefault="00696D6C" w:rsidP="00696D6C">
      <w:pPr>
        <w:pStyle w:val="ConsPlusNormal"/>
        <w:spacing w:line="276" w:lineRule="auto"/>
        <w:ind w:firstLine="709"/>
        <w:jc w:val="both"/>
        <w:rPr>
          <w:rFonts w:ascii="Arial" w:hAnsi="Arial" w:cs="Arial"/>
          <w:color w:val="000000" w:themeColor="text1"/>
          <w:sz w:val="24"/>
          <w:szCs w:val="24"/>
        </w:rPr>
      </w:pPr>
      <w:r w:rsidRPr="004C59AC">
        <w:rPr>
          <w:rFonts w:ascii="Arial" w:hAnsi="Arial" w:cs="Arial"/>
          <w:color w:val="000000" w:themeColor="text1"/>
          <w:sz w:val="24"/>
          <w:szCs w:val="24"/>
        </w:rPr>
        <w:t xml:space="preserve">Для достижения целей муниципальной программы Одинцовского городского округа Московской области «Здравоохранение», </w:t>
      </w:r>
      <w:r w:rsidRPr="004C59AC">
        <w:rPr>
          <w:rFonts w:ascii="Arial" w:eastAsia="Times New Roman" w:hAnsi="Arial" w:cs="Arial"/>
          <w:sz w:val="24"/>
          <w:szCs w:val="24"/>
        </w:rPr>
        <w:t>разработан</w:t>
      </w:r>
      <w:r w:rsidRPr="004C59AC">
        <w:rPr>
          <w:rFonts w:ascii="Arial" w:hAnsi="Arial" w:cs="Arial"/>
          <w:color w:val="000000" w:themeColor="text1"/>
          <w:sz w:val="24"/>
          <w:szCs w:val="24"/>
        </w:rPr>
        <w:t>ы подпрограммы:</w:t>
      </w:r>
    </w:p>
    <w:p w14:paraId="35E09C92" w14:textId="77777777" w:rsidR="00696D6C" w:rsidRPr="004C59AC" w:rsidRDefault="00696D6C" w:rsidP="00696D6C">
      <w:pPr>
        <w:pStyle w:val="ConsPlusNormal"/>
        <w:spacing w:line="276" w:lineRule="auto"/>
        <w:ind w:firstLine="709"/>
        <w:jc w:val="both"/>
        <w:rPr>
          <w:rFonts w:ascii="Arial" w:hAnsi="Arial" w:cs="Arial"/>
          <w:color w:val="000000" w:themeColor="text1"/>
          <w:sz w:val="24"/>
          <w:szCs w:val="24"/>
        </w:rPr>
      </w:pPr>
      <w:r w:rsidRPr="004C59AC">
        <w:rPr>
          <w:rFonts w:ascii="Arial" w:hAnsi="Arial" w:cs="Arial"/>
          <w:color w:val="000000" w:themeColor="text1"/>
          <w:sz w:val="24"/>
          <w:szCs w:val="24"/>
        </w:rPr>
        <w:t>- «Профилактика заболеваний и формирование здорового образа жизни. Развитие первичной медико-санитарной помощи»;</w:t>
      </w:r>
    </w:p>
    <w:p w14:paraId="04E350B4" w14:textId="418294E4" w:rsidR="00696D6C" w:rsidRPr="004C59AC" w:rsidRDefault="00696D6C" w:rsidP="00696D6C">
      <w:pPr>
        <w:pStyle w:val="ConsPlusNormal"/>
        <w:spacing w:line="276" w:lineRule="auto"/>
        <w:ind w:firstLine="709"/>
        <w:jc w:val="both"/>
        <w:rPr>
          <w:rFonts w:ascii="Arial" w:hAnsi="Arial" w:cs="Arial"/>
          <w:color w:val="000000" w:themeColor="text1"/>
          <w:sz w:val="24"/>
          <w:szCs w:val="24"/>
        </w:rPr>
      </w:pPr>
      <w:r w:rsidRPr="004C59AC">
        <w:rPr>
          <w:rFonts w:ascii="Arial" w:hAnsi="Arial" w:cs="Arial"/>
          <w:color w:val="000000" w:themeColor="text1"/>
          <w:sz w:val="24"/>
          <w:szCs w:val="24"/>
        </w:rPr>
        <w:t>- «Финансовое обеспечение системы организации медицинской помощи».</w:t>
      </w:r>
    </w:p>
    <w:p w14:paraId="713F20A2" w14:textId="68B09974" w:rsidR="00FF0C5B" w:rsidRPr="004C59AC" w:rsidRDefault="00B60587" w:rsidP="00453E11">
      <w:pPr>
        <w:spacing w:after="0" w:line="276" w:lineRule="auto"/>
        <w:ind w:firstLine="709"/>
        <w:jc w:val="both"/>
        <w:rPr>
          <w:rFonts w:ascii="Arial" w:hAnsi="Arial" w:cs="Arial"/>
          <w:sz w:val="24"/>
          <w:szCs w:val="24"/>
        </w:rPr>
      </w:pPr>
      <w:r w:rsidRPr="004C59AC">
        <w:rPr>
          <w:rFonts w:ascii="Arial" w:hAnsi="Arial" w:cs="Arial"/>
          <w:sz w:val="24"/>
          <w:szCs w:val="24"/>
        </w:rPr>
        <w:t xml:space="preserve">Указ Президента Российской Федерации от 7 мая 2024 года №309 </w:t>
      </w:r>
      <w:r w:rsidR="00053B21" w:rsidRPr="004C59AC">
        <w:rPr>
          <w:rFonts w:ascii="Arial" w:hAnsi="Arial" w:cs="Arial"/>
          <w:sz w:val="24"/>
          <w:szCs w:val="24"/>
        </w:rPr>
        <w:br/>
      </w:r>
      <w:r w:rsidRPr="004C59AC">
        <w:rPr>
          <w:rFonts w:ascii="Arial" w:hAnsi="Arial" w:cs="Arial"/>
          <w:sz w:val="24"/>
          <w:szCs w:val="24"/>
        </w:rPr>
        <w:t xml:space="preserve">«О национальных целях развития Российской Федерации на период до 2030 года и на перспективу до 2036 года» </w:t>
      </w:r>
      <w:r w:rsidR="00FF0C5B" w:rsidRPr="004C59AC">
        <w:rPr>
          <w:rFonts w:ascii="Arial" w:hAnsi="Arial" w:cs="Arial"/>
          <w:sz w:val="24"/>
          <w:szCs w:val="24"/>
        </w:rPr>
        <w:t xml:space="preserve">определяет цели, задачи и принципы государственной политики Российской Федерации в области общественного здоровья, направленные на обеспечение национальных интересов и реализацию стратегических национальных приоритетов в </w:t>
      </w:r>
      <w:r w:rsidR="00FF0C5B" w:rsidRPr="004C59AC">
        <w:rPr>
          <w:rFonts w:ascii="Arial" w:hAnsi="Arial" w:cs="Arial"/>
          <w:sz w:val="24"/>
          <w:szCs w:val="24"/>
        </w:rPr>
        <w:lastRenderedPageBreak/>
        <w:t>сфере формирования здорового образа жизни и профилактики неинфекционных заболеваний у населения Российской Федерации на долгосрочную перспективу.</w:t>
      </w:r>
    </w:p>
    <w:p w14:paraId="6470BFF9" w14:textId="77777777" w:rsidR="00FF0C5B" w:rsidRPr="004C59AC" w:rsidRDefault="00FF0C5B" w:rsidP="00A644F1">
      <w:pPr>
        <w:spacing w:after="0" w:line="276" w:lineRule="auto"/>
        <w:ind w:firstLine="709"/>
        <w:jc w:val="both"/>
        <w:rPr>
          <w:rFonts w:ascii="Arial" w:hAnsi="Arial" w:cs="Arial"/>
          <w:sz w:val="24"/>
          <w:szCs w:val="24"/>
        </w:rPr>
      </w:pPr>
      <w:r w:rsidRPr="004C59AC">
        <w:rPr>
          <w:rFonts w:ascii="Arial" w:hAnsi="Arial" w:cs="Arial"/>
          <w:sz w:val="24"/>
          <w:szCs w:val="24"/>
        </w:rPr>
        <w:t xml:space="preserve">Значительный потенциал повышения качества медицинской помощи будет обеспечиваться принимаемыми мерами по профилактике развития факторов риска хронических неинфекционных заболеваний за счет приверженности населения к здоровому образу жизни, раннему выявлению факторов риска главным образом неинфекционных заболеваний, а также ранней диагностике и лечению самих заболеваний. </w:t>
      </w:r>
    </w:p>
    <w:p w14:paraId="54819F81" w14:textId="77777777" w:rsidR="00FF0C5B" w:rsidRPr="004C59AC" w:rsidRDefault="00FF0C5B" w:rsidP="00A644F1">
      <w:pPr>
        <w:spacing w:after="0" w:line="276" w:lineRule="auto"/>
        <w:ind w:firstLine="709"/>
        <w:jc w:val="both"/>
        <w:rPr>
          <w:rFonts w:ascii="Arial" w:hAnsi="Arial" w:cs="Arial"/>
          <w:sz w:val="24"/>
          <w:szCs w:val="24"/>
        </w:rPr>
      </w:pPr>
      <w:r w:rsidRPr="004C59AC">
        <w:rPr>
          <w:rFonts w:ascii="Arial" w:hAnsi="Arial" w:cs="Arial"/>
          <w:sz w:val="24"/>
          <w:szCs w:val="24"/>
        </w:rPr>
        <w:t xml:space="preserve">Без преобразований в сфере культуры здорового образа жизни и профилактики заболеваний не удастся добиться кардинальных изменений показателей смертности и заболеваемости населения. </w:t>
      </w:r>
    </w:p>
    <w:p w14:paraId="0BD0EEDC" w14:textId="77777777" w:rsidR="00FF0C5B" w:rsidRPr="004C59AC" w:rsidRDefault="00FF0C5B" w:rsidP="00A644F1">
      <w:pPr>
        <w:spacing w:after="0" w:line="276" w:lineRule="auto"/>
        <w:ind w:firstLine="709"/>
        <w:jc w:val="both"/>
        <w:rPr>
          <w:rFonts w:ascii="Arial" w:hAnsi="Arial" w:cs="Arial"/>
          <w:sz w:val="24"/>
          <w:szCs w:val="24"/>
        </w:rPr>
      </w:pPr>
      <w:r w:rsidRPr="004C59AC">
        <w:rPr>
          <w:rFonts w:ascii="Arial" w:hAnsi="Arial" w:cs="Arial"/>
          <w:sz w:val="24"/>
          <w:szCs w:val="24"/>
        </w:rPr>
        <w:t xml:space="preserve">Формирование здорового образа жизни граждан должно быть существенным образом поддержано мероприятиями, направленными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снижения уровней факторов риска неинфекционных заболеваний. Здоровый образ жизни предполагает отказ от </w:t>
      </w:r>
      <w:proofErr w:type="spellStart"/>
      <w:r w:rsidRPr="004C59AC">
        <w:rPr>
          <w:rFonts w:ascii="Arial" w:hAnsi="Arial" w:cs="Arial"/>
          <w:sz w:val="24"/>
          <w:szCs w:val="24"/>
        </w:rPr>
        <w:t>табакокурения</w:t>
      </w:r>
      <w:proofErr w:type="spellEnd"/>
      <w:r w:rsidRPr="004C59AC">
        <w:rPr>
          <w:rFonts w:ascii="Arial" w:hAnsi="Arial" w:cs="Arial"/>
          <w:sz w:val="24"/>
          <w:szCs w:val="24"/>
        </w:rPr>
        <w:t>, употребления наркотиков и алкоголя. Также, соблюдение правил рационального питания и наличие достаточного уровня физической активности, предотвращающих развитие ожирения. Помимо отказа от активного потребления табака, важно быть защищенным от пассивного курения, оказывающего патологическое действие на организм человека. Ведение здорового образа жизни, то есть отсутствие поведенческих факторов риска неинфекционных заболеваний, является важнейшим условием снижения вероятности развития или уменьшения степени выраженности биологических факторов риска - артериальной гипертонии, повышения уровня холестерина и глюкозы в крови. В свою очередь это будет способствовать снижению вероятности развития или уменьшению степени выраженности заболеваний, связанных с атеросклерозом, являющихся основными причинами сверхвысокой смертности населения, особенно трудоспособного возраста (инсульт, инфаркт миокарда, хронические формы ишемической болезни сердца, осложненные сердечной недостаточностью).</w:t>
      </w:r>
    </w:p>
    <w:p w14:paraId="69681CFA" w14:textId="77777777" w:rsidR="00FF0C5B" w:rsidRPr="004C59AC" w:rsidRDefault="00FF0C5B" w:rsidP="00A644F1">
      <w:pPr>
        <w:spacing w:after="0" w:line="276" w:lineRule="auto"/>
        <w:ind w:firstLine="709"/>
        <w:jc w:val="both"/>
        <w:rPr>
          <w:rFonts w:ascii="Arial" w:hAnsi="Arial" w:cs="Arial"/>
          <w:sz w:val="24"/>
          <w:szCs w:val="24"/>
        </w:rPr>
      </w:pPr>
      <w:r w:rsidRPr="004C59AC">
        <w:rPr>
          <w:rFonts w:ascii="Arial" w:hAnsi="Arial" w:cs="Arial"/>
          <w:sz w:val="24"/>
          <w:szCs w:val="24"/>
        </w:rPr>
        <w:t>Информирование населения о факторах риска для здоровья и формирование мотивации к ведению здорового образа жизни должны осуществляться через средства массовой информации (телевидение, интернет, радио, печатные издания), наружную рекламу, произведения искусства (кино, театр, книги), учебники и учебные пособия. Особое место в этом процессе занимает социальная реклама. Информирование населения о факторах риска и мотивирование к ведению здорового образа жизни должны осуществляться с учетом специфики групп населения, различающихся по возрасту, полу, образованию, социальному статусу. Большое значение имеет не только пропаганда позитивного поведения, но и минимизация демонстрации на телевидении, в других средствах массовой информации, а также в произведениях искусства примеров нездорового образа жизни.</w:t>
      </w:r>
    </w:p>
    <w:p w14:paraId="781EAC68" w14:textId="28E51A77" w:rsidR="00FF0C5B" w:rsidRPr="004C59AC" w:rsidRDefault="00FF0C5B" w:rsidP="00A644F1">
      <w:pPr>
        <w:spacing w:after="0" w:line="276" w:lineRule="auto"/>
        <w:ind w:firstLine="709"/>
        <w:jc w:val="both"/>
        <w:rPr>
          <w:rFonts w:ascii="Arial" w:hAnsi="Arial" w:cs="Arial"/>
          <w:sz w:val="24"/>
          <w:szCs w:val="24"/>
        </w:rPr>
      </w:pPr>
      <w:r w:rsidRPr="004C59AC">
        <w:rPr>
          <w:rFonts w:ascii="Arial" w:hAnsi="Arial" w:cs="Arial"/>
          <w:sz w:val="24"/>
          <w:szCs w:val="24"/>
        </w:rPr>
        <w:t>Доступность медицинской помощи населени</w:t>
      </w:r>
      <w:r w:rsidR="000C4A57" w:rsidRPr="004C59AC">
        <w:rPr>
          <w:rFonts w:ascii="Arial" w:hAnsi="Arial" w:cs="Arial"/>
          <w:sz w:val="24"/>
          <w:szCs w:val="24"/>
        </w:rPr>
        <w:t>ю</w:t>
      </w:r>
      <w:r w:rsidRPr="004C59AC">
        <w:rPr>
          <w:rFonts w:ascii="Arial" w:hAnsi="Arial" w:cs="Arial"/>
          <w:sz w:val="24"/>
          <w:szCs w:val="24"/>
        </w:rPr>
        <w:t xml:space="preserve">, </w:t>
      </w:r>
      <w:r w:rsidR="00E12823" w:rsidRPr="004C59AC">
        <w:rPr>
          <w:rFonts w:ascii="Arial" w:hAnsi="Arial" w:cs="Arial"/>
          <w:sz w:val="24"/>
          <w:szCs w:val="24"/>
        </w:rPr>
        <w:t>достигается</w:t>
      </w:r>
      <w:r w:rsidRPr="004C59AC">
        <w:rPr>
          <w:rFonts w:ascii="Arial" w:hAnsi="Arial" w:cs="Arial"/>
          <w:sz w:val="24"/>
          <w:szCs w:val="24"/>
        </w:rPr>
        <w:t xml:space="preserve"> посредством информирования застрахованных лиц о видах, качестве </w:t>
      </w:r>
      <w:r w:rsidRPr="004C59AC">
        <w:rPr>
          <w:rFonts w:ascii="Arial" w:hAnsi="Arial" w:cs="Arial"/>
          <w:sz w:val="24"/>
          <w:szCs w:val="24"/>
        </w:rPr>
        <w:br/>
        <w:t xml:space="preserve">и об условиях предоставления им медицинской помощи медицинскими организациями, в том числе информирование по обеспечению граждан необходимыми лекарственными препаратами в рамках мероприятия по удовлетворению потребности отдельных категорий граждан в необходимых лекарственных препаратах и медицинских изделиях, а также </w:t>
      </w:r>
      <w:r w:rsidRPr="004C59AC">
        <w:rPr>
          <w:rFonts w:ascii="Arial" w:hAnsi="Arial" w:cs="Arial"/>
          <w:sz w:val="24"/>
          <w:szCs w:val="24"/>
        </w:rPr>
        <w:lastRenderedPageBreak/>
        <w:t xml:space="preserve">специализированных продуктах лечебного питания для лечения детей-инвалидов, имеющих право на государственную социальную помощь </w:t>
      </w:r>
      <w:r w:rsidRPr="004C59AC">
        <w:rPr>
          <w:rFonts w:ascii="Arial" w:hAnsi="Arial" w:cs="Arial"/>
          <w:sz w:val="24"/>
          <w:szCs w:val="24"/>
        </w:rPr>
        <w:br/>
        <w:t>и не отказавшихся от получения социальной услуги.</w:t>
      </w:r>
    </w:p>
    <w:p w14:paraId="4BC916A1" w14:textId="77777777" w:rsidR="00FF0C5B" w:rsidRPr="004C59AC" w:rsidRDefault="00FF0C5B" w:rsidP="00A644F1">
      <w:pPr>
        <w:spacing w:after="0" w:line="276" w:lineRule="auto"/>
        <w:ind w:firstLine="709"/>
        <w:jc w:val="both"/>
        <w:rPr>
          <w:rFonts w:ascii="Arial" w:hAnsi="Arial" w:cs="Arial"/>
          <w:sz w:val="24"/>
          <w:szCs w:val="24"/>
        </w:rPr>
      </w:pPr>
      <w:r w:rsidRPr="004C59AC">
        <w:rPr>
          <w:rFonts w:ascii="Arial" w:hAnsi="Arial" w:cs="Arial"/>
          <w:sz w:val="24"/>
          <w:szCs w:val="24"/>
        </w:rPr>
        <w:t xml:space="preserve">Внедрение проектов, направленных на увеличение доли населения на территории городского округа, ведущих здоровый образ жизни, осуществляют многие службы и ведомства городского округа: Администрация Одинцовского городского округа, Управление образования, учреждения культуры, комитета физической культуры и спорта, молодежной политики городского округа, Одинцовское Управление социальной защиты населения Министерства социального развития Московской области, Звенигородский отдел социальной защиты населения Министерства социального развития Московской области, средства массовой информации. </w:t>
      </w:r>
    </w:p>
    <w:p w14:paraId="3CCBB9C8" w14:textId="5BE7DE48" w:rsidR="00696D6C" w:rsidRPr="004C59AC" w:rsidRDefault="00FF0C5B" w:rsidP="00BC0032">
      <w:pPr>
        <w:spacing w:after="0" w:line="276" w:lineRule="auto"/>
        <w:ind w:firstLine="709"/>
        <w:jc w:val="both"/>
        <w:rPr>
          <w:rFonts w:ascii="Arial" w:hAnsi="Arial" w:cs="Arial"/>
          <w:sz w:val="24"/>
          <w:szCs w:val="24"/>
        </w:rPr>
      </w:pPr>
      <w:r w:rsidRPr="004C59AC">
        <w:rPr>
          <w:rFonts w:ascii="Arial" w:hAnsi="Arial" w:cs="Arial"/>
          <w:sz w:val="24"/>
          <w:szCs w:val="24"/>
        </w:rPr>
        <w:t>Основной результат совместной работы многих служб и ведомств округа - привлечение большего количества населения к ведению здорового образа жизни, повышение мотивации к отказу от вредных привычек (</w:t>
      </w:r>
      <w:proofErr w:type="spellStart"/>
      <w:r w:rsidRPr="004C59AC">
        <w:rPr>
          <w:rFonts w:ascii="Arial" w:hAnsi="Arial" w:cs="Arial"/>
          <w:sz w:val="24"/>
          <w:szCs w:val="24"/>
        </w:rPr>
        <w:t>табакокурение</w:t>
      </w:r>
      <w:proofErr w:type="spellEnd"/>
      <w:r w:rsidRPr="004C59AC">
        <w:rPr>
          <w:rFonts w:ascii="Arial" w:hAnsi="Arial" w:cs="Arial"/>
          <w:sz w:val="24"/>
          <w:szCs w:val="24"/>
        </w:rPr>
        <w:t>, употребление алкоголя и др.), увеличение продолжительности жизни.</w:t>
      </w:r>
    </w:p>
    <w:p w14:paraId="69476352" w14:textId="77777777" w:rsidR="00BC0032" w:rsidRPr="004C59AC" w:rsidRDefault="00BC0032" w:rsidP="00BC0032">
      <w:pPr>
        <w:spacing w:after="0" w:line="276" w:lineRule="auto"/>
        <w:ind w:firstLine="709"/>
        <w:jc w:val="both"/>
        <w:rPr>
          <w:rFonts w:ascii="Arial" w:hAnsi="Arial" w:cs="Arial"/>
          <w:sz w:val="24"/>
          <w:szCs w:val="24"/>
        </w:rPr>
      </w:pPr>
    </w:p>
    <w:p w14:paraId="2814F7EE" w14:textId="42D03D71" w:rsidR="00696D6C" w:rsidRPr="004C59AC" w:rsidRDefault="00DC0780" w:rsidP="00BC0032">
      <w:pPr>
        <w:pStyle w:val="ConsPlusNormal"/>
        <w:spacing w:after="240" w:line="276" w:lineRule="auto"/>
        <w:jc w:val="center"/>
        <w:rPr>
          <w:rFonts w:ascii="Arial" w:hAnsi="Arial" w:cs="Arial"/>
          <w:bCs/>
          <w:color w:val="000000" w:themeColor="text1"/>
          <w:sz w:val="24"/>
          <w:szCs w:val="24"/>
        </w:rPr>
      </w:pPr>
      <w:r w:rsidRPr="004C59AC">
        <w:rPr>
          <w:rFonts w:ascii="Arial" w:hAnsi="Arial" w:cs="Arial"/>
          <w:bCs/>
          <w:color w:val="000000" w:themeColor="text1"/>
          <w:sz w:val="24"/>
          <w:szCs w:val="24"/>
        </w:rPr>
        <w:t>3</w:t>
      </w:r>
      <w:r w:rsidR="00696D6C" w:rsidRPr="004C59AC">
        <w:rPr>
          <w:rFonts w:ascii="Arial" w:hAnsi="Arial" w:cs="Arial"/>
          <w:bCs/>
          <w:color w:val="000000" w:themeColor="text1"/>
          <w:sz w:val="24"/>
          <w:szCs w:val="24"/>
        </w:rPr>
        <w:t>. Инерционный п</w:t>
      </w:r>
      <w:r w:rsidRPr="004C59AC">
        <w:rPr>
          <w:rFonts w:ascii="Arial" w:hAnsi="Arial" w:cs="Arial"/>
          <w:bCs/>
          <w:color w:val="000000" w:themeColor="text1"/>
          <w:sz w:val="24"/>
          <w:szCs w:val="24"/>
        </w:rPr>
        <w:t>рогноз развития сферы</w:t>
      </w:r>
      <w:r w:rsidR="00696D6C" w:rsidRPr="004C59AC">
        <w:rPr>
          <w:rFonts w:ascii="Arial" w:hAnsi="Arial" w:cs="Arial"/>
          <w:bCs/>
          <w:color w:val="000000" w:themeColor="text1"/>
          <w:sz w:val="24"/>
          <w:szCs w:val="24"/>
        </w:rPr>
        <w:t xml:space="preserve"> реализации муниципальной программы</w:t>
      </w:r>
      <w:r w:rsidRPr="004C59AC">
        <w:rPr>
          <w:rFonts w:ascii="Arial" w:hAnsi="Arial" w:cs="Arial"/>
          <w:bCs/>
          <w:color w:val="000000" w:themeColor="text1"/>
          <w:sz w:val="24"/>
          <w:szCs w:val="24"/>
        </w:rPr>
        <w:t xml:space="preserve"> «Здравоохранение»</w:t>
      </w:r>
    </w:p>
    <w:p w14:paraId="39746419" w14:textId="4635BECF" w:rsidR="00FF0C5B" w:rsidRPr="004C59AC" w:rsidRDefault="00FF0C5B" w:rsidP="00FF0C5B">
      <w:pPr>
        <w:pStyle w:val="ConsPlusNormal"/>
        <w:spacing w:line="276" w:lineRule="auto"/>
        <w:ind w:firstLine="709"/>
        <w:jc w:val="both"/>
        <w:rPr>
          <w:rFonts w:ascii="Arial" w:hAnsi="Arial" w:cs="Arial"/>
          <w:color w:val="000000" w:themeColor="text1"/>
          <w:sz w:val="24"/>
          <w:szCs w:val="24"/>
        </w:rPr>
      </w:pPr>
      <w:r w:rsidRPr="004C59AC">
        <w:rPr>
          <w:rFonts w:ascii="Arial" w:hAnsi="Arial" w:cs="Arial"/>
          <w:color w:val="000000" w:themeColor="text1"/>
          <w:sz w:val="24"/>
          <w:szCs w:val="24"/>
        </w:rPr>
        <w:t>Доступность и качество медицинской помощи населени</w:t>
      </w:r>
      <w:r w:rsidR="000C4A57" w:rsidRPr="004C59AC">
        <w:rPr>
          <w:rFonts w:ascii="Arial" w:hAnsi="Arial" w:cs="Arial"/>
          <w:color w:val="000000" w:themeColor="text1"/>
          <w:sz w:val="24"/>
          <w:szCs w:val="24"/>
        </w:rPr>
        <w:t>ю</w:t>
      </w:r>
      <w:r w:rsidRPr="004C59AC">
        <w:rPr>
          <w:rFonts w:ascii="Arial" w:hAnsi="Arial" w:cs="Arial"/>
          <w:color w:val="000000" w:themeColor="text1"/>
          <w:sz w:val="24"/>
          <w:szCs w:val="24"/>
        </w:rPr>
        <w:t xml:space="preserve"> обеспечивается главным образом за счет: </w:t>
      </w:r>
    </w:p>
    <w:p w14:paraId="4130F7C9" w14:textId="538FB9D9" w:rsidR="00FF0C5B" w:rsidRPr="004C59AC" w:rsidRDefault="00676720" w:rsidP="00FF0C5B">
      <w:pPr>
        <w:pStyle w:val="ConsPlusNormal"/>
        <w:spacing w:line="276" w:lineRule="auto"/>
        <w:ind w:left="709"/>
        <w:jc w:val="both"/>
        <w:rPr>
          <w:rFonts w:ascii="Arial" w:hAnsi="Arial" w:cs="Arial"/>
          <w:color w:val="000000" w:themeColor="text1"/>
          <w:sz w:val="24"/>
          <w:szCs w:val="24"/>
        </w:rPr>
      </w:pPr>
      <w:r w:rsidRPr="004C59AC">
        <w:rPr>
          <w:rFonts w:ascii="Arial" w:hAnsi="Arial" w:cs="Arial"/>
          <w:color w:val="000000" w:themeColor="text1"/>
          <w:sz w:val="24"/>
          <w:szCs w:val="24"/>
        </w:rPr>
        <w:t xml:space="preserve">- </w:t>
      </w:r>
      <w:r w:rsidR="00FF0C5B" w:rsidRPr="004C59AC">
        <w:rPr>
          <w:rFonts w:ascii="Arial" w:hAnsi="Arial" w:cs="Arial"/>
          <w:color w:val="000000" w:themeColor="text1"/>
          <w:sz w:val="24"/>
          <w:szCs w:val="24"/>
        </w:rPr>
        <w:t>организации оказания медицинской помощи по принципу приближенности к месту жительства, месту работы или обучения;</w:t>
      </w:r>
    </w:p>
    <w:p w14:paraId="0E9EB8A8" w14:textId="07A04C8F" w:rsidR="00FF0C5B" w:rsidRPr="004C59AC" w:rsidRDefault="00FF0C5B" w:rsidP="00FF0C5B">
      <w:pPr>
        <w:pStyle w:val="ConsPlusNormal"/>
        <w:spacing w:line="276" w:lineRule="auto"/>
        <w:ind w:left="709"/>
        <w:jc w:val="both"/>
        <w:rPr>
          <w:rFonts w:ascii="Arial" w:hAnsi="Arial" w:cs="Arial"/>
          <w:color w:val="000000" w:themeColor="text1"/>
          <w:sz w:val="24"/>
          <w:szCs w:val="24"/>
        </w:rPr>
      </w:pPr>
      <w:r w:rsidRPr="004C59AC">
        <w:rPr>
          <w:rFonts w:ascii="Arial" w:hAnsi="Arial" w:cs="Arial"/>
          <w:color w:val="000000" w:themeColor="text1"/>
          <w:sz w:val="24"/>
          <w:szCs w:val="24"/>
        </w:rPr>
        <w:t>- наличием необходимого количества медицинских работников и уровнем их квалификации.</w:t>
      </w:r>
    </w:p>
    <w:p w14:paraId="7A1EC850" w14:textId="77777777" w:rsidR="00FF0C5B" w:rsidRPr="004C59AC" w:rsidRDefault="00FF0C5B" w:rsidP="00FF0C5B">
      <w:pPr>
        <w:pStyle w:val="ConsPlusNormal"/>
        <w:spacing w:line="276" w:lineRule="auto"/>
        <w:ind w:firstLine="709"/>
        <w:jc w:val="both"/>
        <w:rPr>
          <w:rFonts w:ascii="Arial" w:hAnsi="Arial" w:cs="Arial"/>
          <w:color w:val="000000" w:themeColor="text1"/>
          <w:sz w:val="24"/>
          <w:szCs w:val="24"/>
        </w:rPr>
      </w:pPr>
      <w:r w:rsidRPr="004C59AC">
        <w:rPr>
          <w:rFonts w:ascii="Arial" w:hAnsi="Arial" w:cs="Arial"/>
          <w:color w:val="000000" w:themeColor="text1"/>
          <w:sz w:val="24"/>
          <w:szCs w:val="24"/>
        </w:rPr>
        <w:t>Для раннего выявления заболеваний и проведения необходимых лечебно-профилактических и оздоровительных мероприятий проводятся профилактические медицинские осмотры и диспансеризация населения, которые являются ведущим направлением в деятельности амбулаторно-поликлинических учреждений, включающих комплекс мер по раннему выявлению заболеваний, постановки на учет и лечению больных, предупреждению возникновения и распространения заболеваний, формированию здорового образа жизни.</w:t>
      </w:r>
    </w:p>
    <w:p w14:paraId="09F7A99D" w14:textId="2E2539CA" w:rsidR="00FF0C5B" w:rsidRPr="004C59AC" w:rsidRDefault="00FF0C5B" w:rsidP="00FF0C5B">
      <w:pPr>
        <w:pStyle w:val="ConsPlusNormal"/>
        <w:spacing w:line="276" w:lineRule="auto"/>
        <w:ind w:firstLine="709"/>
        <w:jc w:val="both"/>
        <w:rPr>
          <w:rFonts w:ascii="Arial" w:hAnsi="Arial" w:cs="Arial"/>
          <w:color w:val="000000" w:themeColor="text1"/>
          <w:sz w:val="24"/>
          <w:szCs w:val="24"/>
        </w:rPr>
      </w:pPr>
      <w:r w:rsidRPr="004C59AC">
        <w:rPr>
          <w:rFonts w:ascii="Arial" w:hAnsi="Arial" w:cs="Arial"/>
          <w:sz w:val="24"/>
          <w:szCs w:val="24"/>
        </w:rPr>
        <w:t xml:space="preserve">С целью составления прогноза развития сферы здравоохранения городского округа с учетом реализации муниципальной программы проведен промежуточный анализ выполнения за истекший период </w:t>
      </w:r>
      <w:r w:rsidRPr="004C59AC">
        <w:rPr>
          <w:rFonts w:ascii="Arial" w:hAnsi="Arial" w:cs="Arial"/>
          <w:color w:val="000000" w:themeColor="text1"/>
          <w:sz w:val="24"/>
          <w:szCs w:val="24"/>
        </w:rPr>
        <w:t>годового плана на 202</w:t>
      </w:r>
      <w:r w:rsidR="00001532" w:rsidRPr="004C59AC">
        <w:rPr>
          <w:rFonts w:ascii="Arial" w:hAnsi="Arial" w:cs="Arial"/>
          <w:color w:val="000000" w:themeColor="text1"/>
          <w:sz w:val="24"/>
          <w:szCs w:val="24"/>
        </w:rPr>
        <w:t>5</w:t>
      </w:r>
      <w:r w:rsidRPr="004C59AC">
        <w:rPr>
          <w:rFonts w:ascii="Arial" w:hAnsi="Arial" w:cs="Arial"/>
          <w:color w:val="000000" w:themeColor="text1"/>
          <w:sz w:val="24"/>
          <w:szCs w:val="24"/>
        </w:rPr>
        <w:t xml:space="preserve"> год по проведению профилактических медицинских осмотров и диспансеризации населения, а также количества застрахованного трудоспособного населения на территории Одинцовского городского округа. </w:t>
      </w:r>
    </w:p>
    <w:p w14:paraId="7D32ABF2" w14:textId="3DEEF4A0" w:rsidR="00FF0C5B" w:rsidRPr="004C59AC" w:rsidRDefault="00A8156D" w:rsidP="00FF0C5B">
      <w:pPr>
        <w:pStyle w:val="ConsPlusNormal"/>
        <w:spacing w:line="276" w:lineRule="auto"/>
        <w:ind w:firstLine="709"/>
        <w:jc w:val="both"/>
        <w:rPr>
          <w:rFonts w:ascii="Arial" w:hAnsi="Arial" w:cs="Arial"/>
          <w:color w:val="000000" w:themeColor="text1"/>
          <w:sz w:val="24"/>
          <w:szCs w:val="24"/>
        </w:rPr>
      </w:pPr>
      <w:r w:rsidRPr="004C59AC">
        <w:rPr>
          <w:rFonts w:ascii="Arial" w:hAnsi="Arial" w:cs="Arial"/>
          <w:color w:val="000000" w:themeColor="text1"/>
          <w:sz w:val="24"/>
          <w:szCs w:val="24"/>
        </w:rPr>
        <w:t>М</w:t>
      </w:r>
      <w:r w:rsidR="00382780" w:rsidRPr="004C59AC">
        <w:rPr>
          <w:rFonts w:ascii="Arial" w:hAnsi="Arial" w:cs="Arial"/>
          <w:color w:val="000000" w:themeColor="text1"/>
          <w:sz w:val="24"/>
          <w:szCs w:val="24"/>
        </w:rPr>
        <w:t xml:space="preserve">едицинские осмотры и диспансеризацию </w:t>
      </w:r>
      <w:r w:rsidRPr="004C59AC">
        <w:rPr>
          <w:rFonts w:ascii="Arial" w:hAnsi="Arial" w:cs="Arial"/>
          <w:color w:val="000000" w:themeColor="text1"/>
          <w:sz w:val="24"/>
          <w:szCs w:val="24"/>
        </w:rPr>
        <w:t xml:space="preserve">в 2024 году </w:t>
      </w:r>
      <w:r w:rsidR="00382780" w:rsidRPr="004C59AC">
        <w:rPr>
          <w:rFonts w:ascii="Arial" w:hAnsi="Arial" w:cs="Arial"/>
          <w:color w:val="000000" w:themeColor="text1"/>
          <w:sz w:val="24"/>
          <w:szCs w:val="24"/>
        </w:rPr>
        <w:t>прошли 93</w:t>
      </w:r>
      <w:r w:rsidRPr="004C59AC">
        <w:rPr>
          <w:rFonts w:ascii="Arial" w:hAnsi="Arial" w:cs="Arial"/>
          <w:color w:val="000000" w:themeColor="text1"/>
          <w:sz w:val="24"/>
          <w:szCs w:val="24"/>
        </w:rPr>
        <w:t xml:space="preserve"> 348 человек</w:t>
      </w:r>
      <w:r w:rsidR="00382780" w:rsidRPr="004C59AC">
        <w:rPr>
          <w:rFonts w:ascii="Arial" w:hAnsi="Arial" w:cs="Arial"/>
          <w:color w:val="000000" w:themeColor="text1"/>
          <w:sz w:val="24"/>
          <w:szCs w:val="24"/>
        </w:rPr>
        <w:t>, что с</w:t>
      </w:r>
      <w:r w:rsidRPr="004C59AC">
        <w:rPr>
          <w:rFonts w:ascii="Arial" w:hAnsi="Arial" w:cs="Arial"/>
          <w:color w:val="000000" w:themeColor="text1"/>
          <w:sz w:val="24"/>
          <w:szCs w:val="24"/>
        </w:rPr>
        <w:t>оставляет 60% от годового плана, а в период</w:t>
      </w:r>
      <w:r w:rsidR="00E12823" w:rsidRPr="004C59AC">
        <w:rPr>
          <w:rFonts w:ascii="Arial" w:hAnsi="Arial" w:cs="Arial"/>
          <w:color w:val="000000" w:themeColor="text1"/>
          <w:sz w:val="24"/>
          <w:szCs w:val="24"/>
        </w:rPr>
        <w:t xml:space="preserve"> </w:t>
      </w:r>
      <w:r w:rsidRPr="004C59AC">
        <w:rPr>
          <w:rFonts w:ascii="Arial" w:hAnsi="Arial" w:cs="Arial"/>
          <w:color w:val="000000" w:themeColor="text1"/>
          <w:sz w:val="24"/>
          <w:szCs w:val="24"/>
        </w:rPr>
        <w:t xml:space="preserve">с января по октябрь 2025 года </w:t>
      </w:r>
      <w:r w:rsidR="00FF0C5B" w:rsidRPr="004C59AC">
        <w:rPr>
          <w:rFonts w:ascii="Arial" w:hAnsi="Arial" w:cs="Arial"/>
          <w:color w:val="000000" w:themeColor="text1"/>
          <w:sz w:val="24"/>
          <w:szCs w:val="24"/>
        </w:rPr>
        <w:t xml:space="preserve">прошли </w:t>
      </w:r>
      <w:r w:rsidR="002B127F" w:rsidRPr="004C59AC">
        <w:rPr>
          <w:rFonts w:ascii="Arial" w:hAnsi="Arial" w:cs="Arial"/>
          <w:color w:val="000000" w:themeColor="text1"/>
          <w:sz w:val="24"/>
          <w:szCs w:val="24"/>
        </w:rPr>
        <w:t>71</w:t>
      </w:r>
      <w:r w:rsidRPr="004C59AC">
        <w:rPr>
          <w:rFonts w:ascii="Arial" w:hAnsi="Arial" w:cs="Arial"/>
          <w:color w:val="000000" w:themeColor="text1"/>
          <w:sz w:val="24"/>
          <w:szCs w:val="24"/>
        </w:rPr>
        <w:t xml:space="preserve"> </w:t>
      </w:r>
      <w:r w:rsidR="002B127F" w:rsidRPr="004C59AC">
        <w:rPr>
          <w:rFonts w:ascii="Arial" w:hAnsi="Arial" w:cs="Arial"/>
          <w:color w:val="000000" w:themeColor="text1"/>
          <w:sz w:val="24"/>
          <w:szCs w:val="24"/>
        </w:rPr>
        <w:t>277</w:t>
      </w:r>
      <w:r w:rsidR="00311EA5" w:rsidRPr="004C59AC">
        <w:rPr>
          <w:rFonts w:ascii="Arial" w:hAnsi="Arial" w:cs="Arial"/>
          <w:color w:val="000000" w:themeColor="text1"/>
          <w:sz w:val="24"/>
          <w:szCs w:val="24"/>
        </w:rPr>
        <w:t xml:space="preserve"> человек</w:t>
      </w:r>
      <w:r w:rsidR="00FF0C5B" w:rsidRPr="004C59AC">
        <w:rPr>
          <w:rFonts w:ascii="Arial" w:hAnsi="Arial" w:cs="Arial"/>
          <w:color w:val="000000" w:themeColor="text1"/>
          <w:sz w:val="24"/>
          <w:szCs w:val="24"/>
        </w:rPr>
        <w:t xml:space="preserve">, что составляет </w:t>
      </w:r>
      <w:r w:rsidR="002B127F" w:rsidRPr="004C59AC">
        <w:rPr>
          <w:rFonts w:ascii="Arial" w:hAnsi="Arial" w:cs="Arial"/>
          <w:color w:val="000000" w:themeColor="text1"/>
          <w:sz w:val="24"/>
          <w:szCs w:val="24"/>
        </w:rPr>
        <w:t>45</w:t>
      </w:r>
      <w:r w:rsidR="00B16189" w:rsidRPr="004C59AC">
        <w:rPr>
          <w:rFonts w:ascii="Arial" w:hAnsi="Arial" w:cs="Arial"/>
          <w:color w:val="000000" w:themeColor="text1"/>
          <w:sz w:val="24"/>
          <w:szCs w:val="24"/>
        </w:rPr>
        <w:t>%</w:t>
      </w:r>
      <w:r w:rsidR="00FF0C5B" w:rsidRPr="004C59AC">
        <w:rPr>
          <w:rFonts w:ascii="Arial" w:hAnsi="Arial" w:cs="Arial"/>
          <w:color w:val="000000" w:themeColor="text1"/>
          <w:sz w:val="24"/>
          <w:szCs w:val="24"/>
        </w:rPr>
        <w:t xml:space="preserve"> от годового плана. </w:t>
      </w:r>
    </w:p>
    <w:p w14:paraId="1BFB60CC" w14:textId="66DEE6DA" w:rsidR="00FF0C5B" w:rsidRPr="004C59AC" w:rsidRDefault="00FF0C5B" w:rsidP="00FF0C5B">
      <w:pPr>
        <w:widowControl w:val="0"/>
        <w:tabs>
          <w:tab w:val="center" w:pos="4677"/>
          <w:tab w:val="right" w:pos="9355"/>
        </w:tabs>
        <w:autoSpaceDE w:val="0"/>
        <w:autoSpaceDN w:val="0"/>
        <w:adjustRightInd w:val="0"/>
        <w:spacing w:after="0" w:line="276" w:lineRule="auto"/>
        <w:ind w:firstLine="709"/>
        <w:jc w:val="both"/>
        <w:rPr>
          <w:rFonts w:ascii="Arial" w:hAnsi="Arial" w:cs="Arial"/>
          <w:color w:val="000000" w:themeColor="text1"/>
          <w:sz w:val="24"/>
          <w:szCs w:val="24"/>
        </w:rPr>
      </w:pPr>
      <w:r w:rsidRPr="004C59AC">
        <w:rPr>
          <w:rFonts w:ascii="Arial" w:hAnsi="Arial" w:cs="Arial"/>
          <w:sz w:val="24"/>
          <w:szCs w:val="24"/>
        </w:rPr>
        <w:t>Для достижения положительной динамики реализации подпрограммы «Профилактика заболеваний и формирование здорового образа жизни. Развитие первичной медико-санитарной помощи» в плановом периоде к 20</w:t>
      </w:r>
      <w:r w:rsidR="00B16189" w:rsidRPr="004C59AC">
        <w:rPr>
          <w:rFonts w:ascii="Arial" w:hAnsi="Arial" w:cs="Arial"/>
          <w:sz w:val="24"/>
          <w:szCs w:val="24"/>
        </w:rPr>
        <w:t>30</w:t>
      </w:r>
      <w:r w:rsidRPr="004C59AC">
        <w:rPr>
          <w:rFonts w:ascii="Arial" w:hAnsi="Arial" w:cs="Arial"/>
          <w:sz w:val="24"/>
          <w:szCs w:val="24"/>
        </w:rPr>
        <w:t xml:space="preserve"> году </w:t>
      </w:r>
      <w:r w:rsidRPr="004C59AC">
        <w:rPr>
          <w:rFonts w:ascii="Arial" w:hAnsi="Arial" w:cs="Arial"/>
          <w:color w:val="000000" w:themeColor="text1"/>
          <w:sz w:val="24"/>
          <w:szCs w:val="24"/>
        </w:rPr>
        <w:t xml:space="preserve">планируется увеличить охват численности населения при проведении профилактических медицинских </w:t>
      </w:r>
      <w:r w:rsidRPr="004C59AC">
        <w:rPr>
          <w:rFonts w:ascii="Arial" w:hAnsi="Arial" w:cs="Arial"/>
          <w:color w:val="000000" w:themeColor="text1"/>
          <w:sz w:val="24"/>
          <w:szCs w:val="24"/>
        </w:rPr>
        <w:lastRenderedPageBreak/>
        <w:t>осмотров и первого этапа диспансеризации и считать завершенными в случае выполнения в течение календарного года не менее 85% от объема профилактического медицинского осмотра и первого этапа диспансеризации.</w:t>
      </w:r>
    </w:p>
    <w:p w14:paraId="104B386D" w14:textId="77777777" w:rsidR="00A8156D" w:rsidRPr="004C59AC" w:rsidRDefault="00A8156D" w:rsidP="00FF0C5B">
      <w:pPr>
        <w:widowControl w:val="0"/>
        <w:tabs>
          <w:tab w:val="center" w:pos="4677"/>
          <w:tab w:val="right" w:pos="9355"/>
        </w:tabs>
        <w:autoSpaceDE w:val="0"/>
        <w:autoSpaceDN w:val="0"/>
        <w:adjustRightInd w:val="0"/>
        <w:spacing w:after="0" w:line="276" w:lineRule="auto"/>
        <w:ind w:firstLine="709"/>
        <w:jc w:val="both"/>
        <w:rPr>
          <w:rFonts w:ascii="Arial" w:hAnsi="Arial" w:cs="Arial"/>
          <w:color w:val="FF0000"/>
          <w:sz w:val="24"/>
          <w:szCs w:val="24"/>
        </w:rPr>
      </w:pPr>
    </w:p>
    <w:p w14:paraId="41171C1A" w14:textId="3FEBC3AD" w:rsidR="00CB717C" w:rsidRPr="004C59AC" w:rsidRDefault="00FF0C5B" w:rsidP="0092218F">
      <w:pPr>
        <w:widowControl w:val="0"/>
        <w:tabs>
          <w:tab w:val="center" w:pos="4677"/>
          <w:tab w:val="right" w:pos="9355"/>
        </w:tabs>
        <w:autoSpaceDE w:val="0"/>
        <w:autoSpaceDN w:val="0"/>
        <w:adjustRightInd w:val="0"/>
        <w:spacing w:after="0" w:line="276" w:lineRule="auto"/>
        <w:ind w:firstLine="709"/>
        <w:jc w:val="both"/>
        <w:rPr>
          <w:rFonts w:ascii="Arial" w:hAnsi="Arial" w:cs="Arial"/>
          <w:sz w:val="24"/>
          <w:szCs w:val="24"/>
        </w:rPr>
      </w:pPr>
      <w:r w:rsidRPr="004C59AC">
        <w:rPr>
          <w:rFonts w:ascii="Arial" w:hAnsi="Arial" w:cs="Arial"/>
          <w:sz w:val="24"/>
          <w:szCs w:val="24"/>
        </w:rPr>
        <w:tab/>
        <w:t xml:space="preserve">Количество застрахованного населения на территории Одинцовского городского округа за </w:t>
      </w:r>
      <w:r w:rsidR="0018041E" w:rsidRPr="004C59AC">
        <w:rPr>
          <w:rFonts w:ascii="Arial" w:hAnsi="Arial" w:cs="Arial"/>
          <w:sz w:val="24"/>
          <w:szCs w:val="24"/>
        </w:rPr>
        <w:t>202</w:t>
      </w:r>
      <w:r w:rsidR="002B127F" w:rsidRPr="004C59AC">
        <w:rPr>
          <w:rFonts w:ascii="Arial" w:hAnsi="Arial" w:cs="Arial"/>
          <w:sz w:val="24"/>
          <w:szCs w:val="24"/>
        </w:rPr>
        <w:t>5</w:t>
      </w:r>
      <w:r w:rsidR="0018041E" w:rsidRPr="004C59AC">
        <w:rPr>
          <w:rFonts w:ascii="Arial" w:hAnsi="Arial" w:cs="Arial"/>
          <w:sz w:val="24"/>
          <w:szCs w:val="24"/>
        </w:rPr>
        <w:t xml:space="preserve"> год</w:t>
      </w:r>
      <w:r w:rsidRPr="004C59AC">
        <w:rPr>
          <w:rFonts w:ascii="Arial" w:hAnsi="Arial" w:cs="Arial"/>
          <w:sz w:val="24"/>
          <w:szCs w:val="24"/>
        </w:rPr>
        <w:t xml:space="preserve"> </w:t>
      </w:r>
      <w:r w:rsidR="00311EA5" w:rsidRPr="004C59AC">
        <w:rPr>
          <w:rFonts w:ascii="Arial" w:hAnsi="Arial" w:cs="Arial"/>
          <w:sz w:val="24"/>
          <w:szCs w:val="24"/>
        </w:rPr>
        <w:t>составило 2</w:t>
      </w:r>
      <w:r w:rsidR="002B127F" w:rsidRPr="004C59AC">
        <w:rPr>
          <w:rFonts w:ascii="Arial" w:hAnsi="Arial" w:cs="Arial"/>
          <w:sz w:val="24"/>
          <w:szCs w:val="24"/>
        </w:rPr>
        <w:t>76</w:t>
      </w:r>
      <w:r w:rsidRPr="004C59AC">
        <w:rPr>
          <w:rFonts w:ascii="Arial" w:hAnsi="Arial" w:cs="Arial"/>
          <w:sz w:val="24"/>
          <w:szCs w:val="24"/>
        </w:rPr>
        <w:t xml:space="preserve"> </w:t>
      </w:r>
      <w:r w:rsidR="002B127F" w:rsidRPr="004C59AC">
        <w:rPr>
          <w:rFonts w:ascii="Arial" w:hAnsi="Arial" w:cs="Arial"/>
          <w:sz w:val="24"/>
          <w:szCs w:val="24"/>
        </w:rPr>
        <w:t>685</w:t>
      </w:r>
      <w:r w:rsidR="00311EA5" w:rsidRPr="004C59AC">
        <w:rPr>
          <w:rFonts w:ascii="Arial" w:hAnsi="Arial" w:cs="Arial"/>
          <w:sz w:val="24"/>
          <w:szCs w:val="24"/>
        </w:rPr>
        <w:t xml:space="preserve"> человек, п</w:t>
      </w:r>
      <w:r w:rsidRPr="004C59AC">
        <w:rPr>
          <w:rFonts w:ascii="Arial" w:hAnsi="Arial" w:cs="Arial"/>
          <w:sz w:val="24"/>
          <w:szCs w:val="24"/>
        </w:rPr>
        <w:t>ланируется поддерживать количество застрахованного населения, проживающего на территории Одинцовск</w:t>
      </w:r>
      <w:r w:rsidR="00311EA5" w:rsidRPr="004C59AC">
        <w:rPr>
          <w:rFonts w:ascii="Arial" w:hAnsi="Arial" w:cs="Arial"/>
          <w:sz w:val="24"/>
          <w:szCs w:val="24"/>
        </w:rPr>
        <w:t xml:space="preserve">ого городского округа на уровне не ниже </w:t>
      </w:r>
      <w:r w:rsidR="00920A8F" w:rsidRPr="004C59AC">
        <w:rPr>
          <w:rFonts w:ascii="Arial" w:hAnsi="Arial" w:cs="Arial"/>
          <w:sz w:val="24"/>
          <w:szCs w:val="24"/>
        </w:rPr>
        <w:t>202</w:t>
      </w:r>
      <w:r w:rsidR="002B127F" w:rsidRPr="004C59AC">
        <w:rPr>
          <w:rFonts w:ascii="Arial" w:hAnsi="Arial" w:cs="Arial"/>
          <w:sz w:val="24"/>
          <w:szCs w:val="24"/>
        </w:rPr>
        <w:t>4</w:t>
      </w:r>
      <w:r w:rsidR="00920A8F" w:rsidRPr="004C59AC">
        <w:rPr>
          <w:rFonts w:ascii="Arial" w:hAnsi="Arial" w:cs="Arial"/>
          <w:sz w:val="24"/>
          <w:szCs w:val="24"/>
        </w:rPr>
        <w:t xml:space="preserve"> года</w:t>
      </w:r>
      <w:r w:rsidR="0092218F" w:rsidRPr="004C59AC">
        <w:rPr>
          <w:rFonts w:ascii="Arial" w:hAnsi="Arial" w:cs="Arial"/>
          <w:sz w:val="24"/>
          <w:szCs w:val="24"/>
        </w:rPr>
        <w:t xml:space="preserve"> (270 792 человек)</w:t>
      </w:r>
      <w:r w:rsidR="00920A8F" w:rsidRPr="004C59AC">
        <w:rPr>
          <w:rFonts w:ascii="Arial" w:hAnsi="Arial" w:cs="Arial"/>
          <w:sz w:val="24"/>
          <w:szCs w:val="24"/>
        </w:rPr>
        <w:t>.</w:t>
      </w:r>
    </w:p>
    <w:p w14:paraId="71126035" w14:textId="795D2784" w:rsidR="00CB717C" w:rsidRPr="004C59AC" w:rsidRDefault="00787142" w:rsidP="00A8156D">
      <w:pPr>
        <w:widowControl w:val="0"/>
        <w:tabs>
          <w:tab w:val="center" w:pos="4677"/>
          <w:tab w:val="right" w:pos="9355"/>
        </w:tabs>
        <w:autoSpaceDE w:val="0"/>
        <w:autoSpaceDN w:val="0"/>
        <w:adjustRightInd w:val="0"/>
        <w:spacing w:after="0" w:line="276" w:lineRule="auto"/>
        <w:ind w:firstLine="709"/>
        <w:jc w:val="both"/>
        <w:rPr>
          <w:rFonts w:ascii="Arial" w:hAnsi="Arial" w:cs="Arial"/>
          <w:sz w:val="24"/>
          <w:szCs w:val="24"/>
        </w:rPr>
      </w:pPr>
      <w:r w:rsidRPr="004C59AC">
        <w:rPr>
          <w:rFonts w:ascii="Arial" w:hAnsi="Arial" w:cs="Arial"/>
          <w:sz w:val="24"/>
          <w:szCs w:val="24"/>
        </w:rPr>
        <w:t>С 2024 года проводятся работы по капитальному</w:t>
      </w:r>
      <w:r w:rsidR="00CB717C" w:rsidRPr="004C59AC">
        <w:rPr>
          <w:rFonts w:ascii="Arial" w:hAnsi="Arial" w:cs="Arial"/>
          <w:sz w:val="24"/>
          <w:szCs w:val="24"/>
        </w:rPr>
        <w:t xml:space="preserve"> ремонт</w:t>
      </w:r>
      <w:r w:rsidRPr="004C59AC">
        <w:rPr>
          <w:rFonts w:ascii="Arial" w:hAnsi="Arial" w:cs="Arial"/>
          <w:sz w:val="24"/>
          <w:szCs w:val="24"/>
        </w:rPr>
        <w:t>у</w:t>
      </w:r>
      <w:r w:rsidR="00CB717C" w:rsidRPr="004C59AC">
        <w:rPr>
          <w:rFonts w:ascii="Arial" w:hAnsi="Arial" w:cs="Arial"/>
          <w:sz w:val="24"/>
          <w:szCs w:val="24"/>
        </w:rPr>
        <w:t xml:space="preserve"> с</w:t>
      </w:r>
      <w:r w:rsidR="00A8156D" w:rsidRPr="004C59AC">
        <w:rPr>
          <w:rFonts w:ascii="Arial" w:hAnsi="Arial" w:cs="Arial"/>
          <w:sz w:val="24"/>
          <w:szCs w:val="24"/>
        </w:rPr>
        <w:t xml:space="preserve">тационара Одинцовской больницы </w:t>
      </w:r>
      <w:r w:rsidR="00CB717C" w:rsidRPr="004C59AC">
        <w:rPr>
          <w:rFonts w:ascii="Arial" w:hAnsi="Arial" w:cs="Arial"/>
          <w:sz w:val="24"/>
          <w:szCs w:val="24"/>
        </w:rPr>
        <w:t xml:space="preserve">в с. </w:t>
      </w:r>
      <w:proofErr w:type="spellStart"/>
      <w:r w:rsidR="00CB717C" w:rsidRPr="004C59AC">
        <w:rPr>
          <w:rFonts w:ascii="Arial" w:hAnsi="Arial" w:cs="Arial"/>
          <w:sz w:val="24"/>
          <w:szCs w:val="24"/>
        </w:rPr>
        <w:t>Перхушково</w:t>
      </w:r>
      <w:proofErr w:type="spellEnd"/>
      <w:r w:rsidR="00CB717C" w:rsidRPr="004C59AC">
        <w:rPr>
          <w:rFonts w:ascii="Arial" w:hAnsi="Arial" w:cs="Arial"/>
          <w:sz w:val="24"/>
          <w:szCs w:val="24"/>
        </w:rPr>
        <w:t xml:space="preserve"> (Можайское шоссе, д.</w:t>
      </w:r>
      <w:r w:rsidR="00A8156D" w:rsidRPr="004C59AC">
        <w:rPr>
          <w:rFonts w:ascii="Arial" w:hAnsi="Arial" w:cs="Arial"/>
          <w:sz w:val="24"/>
          <w:szCs w:val="24"/>
        </w:rPr>
        <w:t xml:space="preserve"> </w:t>
      </w:r>
      <w:r w:rsidR="00CB717C" w:rsidRPr="004C59AC">
        <w:rPr>
          <w:rFonts w:ascii="Arial" w:hAnsi="Arial" w:cs="Arial"/>
          <w:sz w:val="24"/>
          <w:szCs w:val="24"/>
        </w:rPr>
        <w:t xml:space="preserve">4), в настоящее время на объекте ведутся ремонтные работы, завершение строительно-монтажных работ запланировано до конца 2025г. </w:t>
      </w:r>
    </w:p>
    <w:p w14:paraId="6901BAFA" w14:textId="46330197" w:rsidR="00CB717C" w:rsidRPr="004C59AC" w:rsidRDefault="00787142" w:rsidP="00CB717C">
      <w:pPr>
        <w:widowControl w:val="0"/>
        <w:tabs>
          <w:tab w:val="center" w:pos="4677"/>
          <w:tab w:val="right" w:pos="9355"/>
        </w:tabs>
        <w:autoSpaceDE w:val="0"/>
        <w:autoSpaceDN w:val="0"/>
        <w:adjustRightInd w:val="0"/>
        <w:spacing w:after="0" w:line="276" w:lineRule="auto"/>
        <w:ind w:firstLine="709"/>
        <w:jc w:val="both"/>
        <w:rPr>
          <w:rFonts w:ascii="Arial" w:hAnsi="Arial" w:cs="Arial"/>
          <w:sz w:val="24"/>
          <w:szCs w:val="24"/>
        </w:rPr>
      </w:pPr>
      <w:r w:rsidRPr="004C59AC">
        <w:rPr>
          <w:rFonts w:ascii="Arial" w:hAnsi="Arial" w:cs="Arial"/>
          <w:sz w:val="24"/>
          <w:szCs w:val="24"/>
        </w:rPr>
        <w:t>Реализуется с</w:t>
      </w:r>
      <w:r w:rsidR="00CB717C" w:rsidRPr="004C59AC">
        <w:rPr>
          <w:rFonts w:ascii="Arial" w:hAnsi="Arial" w:cs="Arial"/>
          <w:sz w:val="24"/>
          <w:szCs w:val="24"/>
        </w:rPr>
        <w:t xml:space="preserve">троительство </w:t>
      </w:r>
      <w:r w:rsidR="002B127F" w:rsidRPr="004C59AC">
        <w:rPr>
          <w:rFonts w:ascii="Arial" w:hAnsi="Arial" w:cs="Arial"/>
          <w:sz w:val="24"/>
          <w:szCs w:val="24"/>
        </w:rPr>
        <w:t>3</w:t>
      </w:r>
      <w:r w:rsidRPr="004C59AC">
        <w:rPr>
          <w:rFonts w:ascii="Arial" w:hAnsi="Arial" w:cs="Arial"/>
          <w:sz w:val="24"/>
          <w:szCs w:val="24"/>
        </w:rPr>
        <w:t xml:space="preserve"> </w:t>
      </w:r>
      <w:r w:rsidR="00CB717C" w:rsidRPr="004C59AC">
        <w:rPr>
          <w:rFonts w:ascii="Arial" w:hAnsi="Arial" w:cs="Arial"/>
          <w:sz w:val="24"/>
          <w:szCs w:val="24"/>
        </w:rPr>
        <w:t>объектов здравоохранения:</w:t>
      </w:r>
    </w:p>
    <w:p w14:paraId="74AF2B68" w14:textId="4554604C" w:rsidR="00CB717C" w:rsidRPr="004C59AC" w:rsidRDefault="00CB717C" w:rsidP="00CB717C">
      <w:pPr>
        <w:widowControl w:val="0"/>
        <w:tabs>
          <w:tab w:val="center" w:pos="4677"/>
          <w:tab w:val="right" w:pos="9355"/>
        </w:tabs>
        <w:autoSpaceDE w:val="0"/>
        <w:autoSpaceDN w:val="0"/>
        <w:adjustRightInd w:val="0"/>
        <w:spacing w:after="0" w:line="276" w:lineRule="auto"/>
        <w:ind w:firstLine="709"/>
        <w:jc w:val="both"/>
        <w:rPr>
          <w:rFonts w:ascii="Arial" w:hAnsi="Arial" w:cs="Arial"/>
          <w:sz w:val="24"/>
          <w:szCs w:val="24"/>
        </w:rPr>
      </w:pPr>
      <w:r w:rsidRPr="004C59AC">
        <w:rPr>
          <w:rFonts w:ascii="Arial" w:hAnsi="Arial" w:cs="Arial"/>
          <w:sz w:val="24"/>
          <w:szCs w:val="24"/>
        </w:rPr>
        <w:t xml:space="preserve">- </w:t>
      </w:r>
      <w:r w:rsidR="009C476D" w:rsidRPr="004C59AC">
        <w:rPr>
          <w:rFonts w:ascii="Arial" w:hAnsi="Arial" w:cs="Arial"/>
          <w:sz w:val="24"/>
          <w:szCs w:val="24"/>
        </w:rPr>
        <w:t xml:space="preserve"> </w:t>
      </w:r>
      <w:r w:rsidRPr="004C59AC">
        <w:rPr>
          <w:rFonts w:ascii="Arial" w:hAnsi="Arial" w:cs="Arial"/>
          <w:sz w:val="24"/>
          <w:szCs w:val="24"/>
        </w:rPr>
        <w:t xml:space="preserve">поликлиники на 500 посещений в смену в </w:t>
      </w:r>
      <w:proofErr w:type="spellStart"/>
      <w:r w:rsidRPr="004C59AC">
        <w:rPr>
          <w:rFonts w:ascii="Arial" w:hAnsi="Arial" w:cs="Arial"/>
          <w:sz w:val="24"/>
          <w:szCs w:val="24"/>
        </w:rPr>
        <w:t>мкр</w:t>
      </w:r>
      <w:proofErr w:type="spellEnd"/>
      <w:r w:rsidRPr="004C59AC">
        <w:rPr>
          <w:rFonts w:ascii="Arial" w:hAnsi="Arial" w:cs="Arial"/>
          <w:sz w:val="24"/>
          <w:szCs w:val="24"/>
        </w:rPr>
        <w:t xml:space="preserve">. Гусарская баллада, </w:t>
      </w:r>
      <w:r w:rsidR="00C14189" w:rsidRPr="004C59AC">
        <w:rPr>
          <w:rFonts w:ascii="Arial" w:hAnsi="Arial" w:cs="Arial"/>
          <w:sz w:val="24"/>
          <w:szCs w:val="24"/>
        </w:rPr>
        <w:br/>
      </w:r>
      <w:r w:rsidRPr="004C59AC">
        <w:rPr>
          <w:rFonts w:ascii="Arial" w:hAnsi="Arial" w:cs="Arial"/>
          <w:sz w:val="24"/>
          <w:szCs w:val="24"/>
        </w:rPr>
        <w:t>в данный момент работы на стадии подготовки проектной и рабочей документации, начало строительства запланировано на 1 квартал 2025 года, завершение строительно-монтажных работ планируется до конца 2026 года;</w:t>
      </w:r>
    </w:p>
    <w:p w14:paraId="7F2127F2" w14:textId="20C07C20" w:rsidR="00CB717C" w:rsidRPr="004C59AC" w:rsidRDefault="00CB717C" w:rsidP="00CB717C">
      <w:pPr>
        <w:widowControl w:val="0"/>
        <w:tabs>
          <w:tab w:val="center" w:pos="4677"/>
          <w:tab w:val="right" w:pos="9355"/>
        </w:tabs>
        <w:autoSpaceDE w:val="0"/>
        <w:autoSpaceDN w:val="0"/>
        <w:adjustRightInd w:val="0"/>
        <w:spacing w:after="0" w:line="276" w:lineRule="auto"/>
        <w:ind w:firstLine="709"/>
        <w:jc w:val="both"/>
        <w:rPr>
          <w:rFonts w:ascii="Arial" w:hAnsi="Arial" w:cs="Arial"/>
          <w:sz w:val="24"/>
          <w:szCs w:val="24"/>
        </w:rPr>
      </w:pPr>
      <w:r w:rsidRPr="004C59AC">
        <w:rPr>
          <w:rFonts w:ascii="Arial" w:hAnsi="Arial" w:cs="Arial"/>
          <w:sz w:val="24"/>
          <w:szCs w:val="24"/>
        </w:rPr>
        <w:t xml:space="preserve">- </w:t>
      </w:r>
      <w:r w:rsidR="009C476D" w:rsidRPr="004C59AC">
        <w:rPr>
          <w:rFonts w:ascii="Arial" w:hAnsi="Arial" w:cs="Arial"/>
          <w:sz w:val="24"/>
          <w:szCs w:val="24"/>
        </w:rPr>
        <w:t xml:space="preserve"> </w:t>
      </w:r>
      <w:r w:rsidRPr="004C59AC">
        <w:rPr>
          <w:rFonts w:ascii="Arial" w:hAnsi="Arial" w:cs="Arial"/>
          <w:sz w:val="24"/>
          <w:szCs w:val="24"/>
        </w:rPr>
        <w:t xml:space="preserve">фельдшерского здравпункта в д. Дубки общей площадью 100 кв. метров, который сможет принять более 1 тысячи жителей, включая близлежащие населенные пункты. Завершение запланировано </w:t>
      </w:r>
      <w:r w:rsidR="00EC6CF7" w:rsidRPr="004C59AC">
        <w:rPr>
          <w:rFonts w:ascii="Arial" w:hAnsi="Arial" w:cs="Arial"/>
          <w:sz w:val="24"/>
          <w:szCs w:val="24"/>
        </w:rPr>
        <w:t>до конца</w:t>
      </w:r>
      <w:r w:rsidRPr="004C59AC">
        <w:rPr>
          <w:rFonts w:ascii="Arial" w:hAnsi="Arial" w:cs="Arial"/>
          <w:sz w:val="24"/>
          <w:szCs w:val="24"/>
        </w:rPr>
        <w:t xml:space="preserve"> 2025 года.</w:t>
      </w:r>
    </w:p>
    <w:p w14:paraId="2BC21895" w14:textId="69BD103E" w:rsidR="00CB717C" w:rsidRPr="004C59AC" w:rsidRDefault="00CB717C" w:rsidP="00CB717C">
      <w:pPr>
        <w:widowControl w:val="0"/>
        <w:tabs>
          <w:tab w:val="center" w:pos="4677"/>
          <w:tab w:val="right" w:pos="9355"/>
        </w:tabs>
        <w:autoSpaceDE w:val="0"/>
        <w:autoSpaceDN w:val="0"/>
        <w:adjustRightInd w:val="0"/>
        <w:spacing w:after="0" w:line="276" w:lineRule="auto"/>
        <w:ind w:firstLine="709"/>
        <w:jc w:val="both"/>
        <w:rPr>
          <w:rFonts w:ascii="Arial" w:hAnsi="Arial" w:cs="Arial"/>
          <w:sz w:val="24"/>
          <w:szCs w:val="24"/>
        </w:rPr>
      </w:pPr>
      <w:r w:rsidRPr="004C59AC">
        <w:rPr>
          <w:rFonts w:ascii="Arial" w:hAnsi="Arial" w:cs="Arial"/>
          <w:sz w:val="24"/>
          <w:szCs w:val="24"/>
        </w:rPr>
        <w:t xml:space="preserve">- </w:t>
      </w:r>
      <w:r w:rsidR="009C476D" w:rsidRPr="004C59AC">
        <w:rPr>
          <w:rFonts w:ascii="Arial" w:hAnsi="Arial" w:cs="Arial"/>
          <w:sz w:val="24"/>
          <w:szCs w:val="24"/>
        </w:rPr>
        <w:t xml:space="preserve"> </w:t>
      </w:r>
      <w:r w:rsidR="009C476D" w:rsidRPr="004C59AC">
        <w:rPr>
          <w:rFonts w:ascii="Arial" w:hAnsi="Arial" w:cs="Arial"/>
          <w:sz w:val="24"/>
          <w:szCs w:val="24"/>
        </w:rPr>
        <w:tab/>
      </w:r>
      <w:r w:rsidRPr="004C59AC">
        <w:rPr>
          <w:rFonts w:ascii="Arial" w:hAnsi="Arial" w:cs="Arial"/>
          <w:sz w:val="24"/>
          <w:szCs w:val="24"/>
        </w:rPr>
        <w:t xml:space="preserve">детской поликлиники на 220 посещений в смену в г. Звенигород общей площадью 5,5 тыс. </w:t>
      </w:r>
      <w:proofErr w:type="spellStart"/>
      <w:r w:rsidRPr="004C59AC">
        <w:rPr>
          <w:rFonts w:ascii="Arial" w:hAnsi="Arial" w:cs="Arial"/>
          <w:sz w:val="24"/>
          <w:szCs w:val="24"/>
        </w:rPr>
        <w:t>кв.м</w:t>
      </w:r>
      <w:proofErr w:type="spellEnd"/>
      <w:r w:rsidRPr="004C59AC">
        <w:rPr>
          <w:rFonts w:ascii="Arial" w:hAnsi="Arial" w:cs="Arial"/>
          <w:sz w:val="24"/>
          <w:szCs w:val="24"/>
        </w:rPr>
        <w:t>. Завершение строительно-монтажных работ намечено до конца 2026 г.</w:t>
      </w:r>
      <w:r w:rsidR="002B127F" w:rsidRPr="004C59AC">
        <w:rPr>
          <w:rFonts w:ascii="Arial" w:hAnsi="Arial" w:cs="Arial"/>
          <w:sz w:val="24"/>
          <w:szCs w:val="24"/>
        </w:rPr>
        <w:t xml:space="preserve"> </w:t>
      </w:r>
    </w:p>
    <w:p w14:paraId="40049869" w14:textId="77777777" w:rsidR="00EC6CF7" w:rsidRPr="004C59AC" w:rsidRDefault="00E131EA" w:rsidP="00CB717C">
      <w:pPr>
        <w:widowControl w:val="0"/>
        <w:tabs>
          <w:tab w:val="center" w:pos="4677"/>
          <w:tab w:val="right" w:pos="9355"/>
        </w:tabs>
        <w:autoSpaceDE w:val="0"/>
        <w:autoSpaceDN w:val="0"/>
        <w:adjustRightInd w:val="0"/>
        <w:spacing w:after="0" w:line="276" w:lineRule="auto"/>
        <w:ind w:firstLine="709"/>
        <w:jc w:val="both"/>
        <w:rPr>
          <w:rFonts w:ascii="Arial" w:hAnsi="Arial" w:cs="Arial"/>
          <w:sz w:val="24"/>
          <w:szCs w:val="24"/>
        </w:rPr>
      </w:pPr>
      <w:r w:rsidRPr="004C59AC">
        <w:rPr>
          <w:rFonts w:ascii="Arial" w:hAnsi="Arial" w:cs="Arial"/>
          <w:sz w:val="24"/>
          <w:szCs w:val="24"/>
        </w:rPr>
        <w:t>В октябре 2025 года</w:t>
      </w:r>
      <w:r w:rsidR="002B127F" w:rsidRPr="004C59AC">
        <w:rPr>
          <w:rFonts w:ascii="Arial" w:hAnsi="Arial" w:cs="Arial"/>
          <w:sz w:val="24"/>
          <w:szCs w:val="24"/>
        </w:rPr>
        <w:t xml:space="preserve"> состоялось открытие консультационно-диагностического центра в с. </w:t>
      </w:r>
      <w:proofErr w:type="spellStart"/>
      <w:r w:rsidR="002B127F" w:rsidRPr="004C59AC">
        <w:rPr>
          <w:rFonts w:ascii="Arial" w:hAnsi="Arial" w:cs="Arial"/>
          <w:sz w:val="24"/>
          <w:szCs w:val="24"/>
        </w:rPr>
        <w:t>Ромашково</w:t>
      </w:r>
      <w:proofErr w:type="spellEnd"/>
      <w:r w:rsidR="002B127F" w:rsidRPr="004C59AC">
        <w:rPr>
          <w:rFonts w:ascii="Arial" w:hAnsi="Arial" w:cs="Arial"/>
          <w:sz w:val="24"/>
          <w:szCs w:val="24"/>
        </w:rPr>
        <w:t>. В котором размещен блок лучевой диагностики с кабинетами рентгенодиагностики, маммографии, компьютерной и магнитно-резонансной томографии, блока первичной помо</w:t>
      </w:r>
      <w:r w:rsidRPr="004C59AC">
        <w:rPr>
          <w:rFonts w:ascii="Arial" w:hAnsi="Arial" w:cs="Arial"/>
          <w:sz w:val="24"/>
          <w:szCs w:val="24"/>
        </w:rPr>
        <w:t>щи с УЗИ и эндоскопический блок.</w:t>
      </w:r>
      <w:r w:rsidR="00EC6CF7" w:rsidRPr="004C59AC">
        <w:rPr>
          <w:rFonts w:ascii="Arial" w:hAnsi="Arial" w:cs="Arial"/>
          <w:sz w:val="24"/>
          <w:szCs w:val="24"/>
        </w:rPr>
        <w:t xml:space="preserve"> </w:t>
      </w:r>
    </w:p>
    <w:p w14:paraId="3FCF8C45" w14:textId="630C57EF" w:rsidR="002B127F" w:rsidRPr="004C59AC" w:rsidRDefault="00EC6CF7" w:rsidP="00CB717C">
      <w:pPr>
        <w:widowControl w:val="0"/>
        <w:tabs>
          <w:tab w:val="center" w:pos="4677"/>
          <w:tab w:val="right" w:pos="9355"/>
        </w:tabs>
        <w:autoSpaceDE w:val="0"/>
        <w:autoSpaceDN w:val="0"/>
        <w:adjustRightInd w:val="0"/>
        <w:spacing w:after="0" w:line="276" w:lineRule="auto"/>
        <w:ind w:firstLine="709"/>
        <w:jc w:val="both"/>
        <w:rPr>
          <w:rFonts w:ascii="Arial" w:hAnsi="Arial" w:cs="Arial"/>
          <w:sz w:val="24"/>
          <w:szCs w:val="24"/>
        </w:rPr>
      </w:pPr>
      <w:r w:rsidRPr="004C59AC">
        <w:rPr>
          <w:rFonts w:ascii="Arial" w:hAnsi="Arial" w:cs="Arial"/>
          <w:sz w:val="24"/>
          <w:szCs w:val="24"/>
        </w:rPr>
        <w:t xml:space="preserve">В ноябре 2025 года состоялось открытие хирургического корпуса </w:t>
      </w:r>
      <w:r w:rsidR="00C14189" w:rsidRPr="004C59AC">
        <w:rPr>
          <w:rFonts w:ascii="Arial" w:hAnsi="Arial" w:cs="Arial"/>
          <w:sz w:val="24"/>
          <w:szCs w:val="24"/>
        </w:rPr>
        <w:br/>
      </w:r>
      <w:r w:rsidRPr="004C59AC">
        <w:rPr>
          <w:rFonts w:ascii="Arial" w:hAnsi="Arial" w:cs="Arial"/>
          <w:sz w:val="24"/>
          <w:szCs w:val="24"/>
        </w:rPr>
        <w:t>(г. Одинцово, ул. Маршала Бирюзова, д. 3Г</w:t>
      </w:r>
      <w:r w:rsidR="00C14189" w:rsidRPr="004C59AC">
        <w:rPr>
          <w:rFonts w:ascii="Arial" w:hAnsi="Arial" w:cs="Arial"/>
          <w:sz w:val="24"/>
          <w:szCs w:val="24"/>
        </w:rPr>
        <w:t>)</w:t>
      </w:r>
      <w:r w:rsidRPr="004C59AC">
        <w:rPr>
          <w:rFonts w:ascii="Arial" w:hAnsi="Arial" w:cs="Arial"/>
          <w:sz w:val="24"/>
          <w:szCs w:val="24"/>
        </w:rPr>
        <w:t>.</w:t>
      </w:r>
    </w:p>
    <w:p w14:paraId="3F0BC493" w14:textId="6A608541" w:rsidR="00CB717C" w:rsidRPr="004C59AC" w:rsidRDefault="00FF0C5B" w:rsidP="00CB717C">
      <w:pPr>
        <w:widowControl w:val="0"/>
        <w:tabs>
          <w:tab w:val="center" w:pos="4677"/>
          <w:tab w:val="right" w:pos="9355"/>
        </w:tabs>
        <w:autoSpaceDE w:val="0"/>
        <w:autoSpaceDN w:val="0"/>
        <w:adjustRightInd w:val="0"/>
        <w:spacing w:after="0" w:line="276" w:lineRule="auto"/>
        <w:ind w:firstLine="709"/>
        <w:jc w:val="both"/>
        <w:rPr>
          <w:rFonts w:ascii="Arial" w:hAnsi="Arial" w:cs="Arial"/>
          <w:sz w:val="24"/>
          <w:szCs w:val="24"/>
        </w:rPr>
      </w:pPr>
      <w:r w:rsidRPr="004C59AC">
        <w:rPr>
          <w:rFonts w:ascii="Arial" w:hAnsi="Arial" w:cs="Arial"/>
          <w:sz w:val="24"/>
          <w:szCs w:val="24"/>
        </w:rPr>
        <w:tab/>
      </w:r>
      <w:r w:rsidR="00CB717C" w:rsidRPr="004C59AC">
        <w:rPr>
          <w:rFonts w:ascii="Arial" w:hAnsi="Arial" w:cs="Arial"/>
          <w:sz w:val="24"/>
          <w:szCs w:val="24"/>
        </w:rPr>
        <w:t>В 202</w:t>
      </w:r>
      <w:r w:rsidR="002B127F" w:rsidRPr="004C59AC">
        <w:rPr>
          <w:rFonts w:ascii="Arial" w:hAnsi="Arial" w:cs="Arial"/>
          <w:sz w:val="24"/>
          <w:szCs w:val="24"/>
        </w:rPr>
        <w:t>5</w:t>
      </w:r>
      <w:r w:rsidR="00CB717C" w:rsidRPr="004C59AC">
        <w:rPr>
          <w:rFonts w:ascii="Arial" w:hAnsi="Arial" w:cs="Arial"/>
          <w:sz w:val="24"/>
          <w:szCs w:val="24"/>
        </w:rPr>
        <w:t xml:space="preserve"> году в ГБУЗ МО «Одинцовская областная больница» принято </w:t>
      </w:r>
      <w:r w:rsidR="003A3479" w:rsidRPr="004C59AC">
        <w:rPr>
          <w:rFonts w:ascii="Arial" w:hAnsi="Arial" w:cs="Arial"/>
          <w:sz w:val="24"/>
          <w:szCs w:val="24"/>
        </w:rPr>
        <w:t>313</w:t>
      </w:r>
      <w:r w:rsidR="00CB717C" w:rsidRPr="004C59AC">
        <w:rPr>
          <w:rFonts w:ascii="Arial" w:hAnsi="Arial" w:cs="Arial"/>
          <w:sz w:val="24"/>
          <w:szCs w:val="24"/>
        </w:rPr>
        <w:t xml:space="preserve"> новых сотрудников, общий штат составил 3 </w:t>
      </w:r>
      <w:r w:rsidR="002B127F" w:rsidRPr="004C59AC">
        <w:rPr>
          <w:rFonts w:ascii="Arial" w:hAnsi="Arial" w:cs="Arial"/>
          <w:sz w:val="24"/>
          <w:szCs w:val="24"/>
        </w:rPr>
        <w:t>515</w:t>
      </w:r>
      <w:r w:rsidR="00CB717C" w:rsidRPr="004C59AC">
        <w:rPr>
          <w:rFonts w:ascii="Arial" w:hAnsi="Arial" w:cs="Arial"/>
          <w:sz w:val="24"/>
          <w:szCs w:val="24"/>
        </w:rPr>
        <w:t> сотрудников, из которых врачей – 1 1</w:t>
      </w:r>
      <w:r w:rsidR="002B127F" w:rsidRPr="004C59AC">
        <w:rPr>
          <w:rFonts w:ascii="Arial" w:hAnsi="Arial" w:cs="Arial"/>
          <w:sz w:val="24"/>
          <w:szCs w:val="24"/>
        </w:rPr>
        <w:t>13</w:t>
      </w:r>
      <w:r w:rsidR="00CB717C" w:rsidRPr="004C59AC">
        <w:rPr>
          <w:rFonts w:ascii="Arial" w:hAnsi="Arial" w:cs="Arial"/>
          <w:sz w:val="24"/>
          <w:szCs w:val="24"/>
        </w:rPr>
        <w:t xml:space="preserve"> чел., среднего медицинского персонала – 1 4</w:t>
      </w:r>
      <w:r w:rsidR="002B127F" w:rsidRPr="004C59AC">
        <w:rPr>
          <w:rFonts w:ascii="Arial" w:hAnsi="Arial" w:cs="Arial"/>
          <w:sz w:val="24"/>
          <w:szCs w:val="24"/>
        </w:rPr>
        <w:t>39</w:t>
      </w:r>
      <w:r w:rsidR="00CB717C" w:rsidRPr="004C59AC">
        <w:rPr>
          <w:rFonts w:ascii="Arial" w:hAnsi="Arial" w:cs="Arial"/>
          <w:sz w:val="24"/>
          <w:szCs w:val="24"/>
        </w:rPr>
        <w:t xml:space="preserve"> чел., укомплектованность штата составила </w:t>
      </w:r>
      <w:r w:rsidR="003A3479" w:rsidRPr="004C59AC">
        <w:rPr>
          <w:rFonts w:ascii="Arial" w:hAnsi="Arial" w:cs="Arial"/>
          <w:sz w:val="24"/>
          <w:szCs w:val="24"/>
        </w:rPr>
        <w:t>85,4</w:t>
      </w:r>
      <w:r w:rsidR="00CB717C" w:rsidRPr="004C59AC">
        <w:rPr>
          <w:rFonts w:ascii="Arial" w:hAnsi="Arial" w:cs="Arial"/>
          <w:sz w:val="24"/>
          <w:szCs w:val="24"/>
        </w:rPr>
        <w:t>%.</w:t>
      </w:r>
    </w:p>
    <w:p w14:paraId="41811983" w14:textId="77777777" w:rsidR="00CB717C" w:rsidRPr="004C59AC" w:rsidRDefault="00CB717C" w:rsidP="00CB717C">
      <w:pPr>
        <w:widowControl w:val="0"/>
        <w:tabs>
          <w:tab w:val="center" w:pos="4677"/>
          <w:tab w:val="right" w:pos="9355"/>
        </w:tabs>
        <w:autoSpaceDE w:val="0"/>
        <w:autoSpaceDN w:val="0"/>
        <w:adjustRightInd w:val="0"/>
        <w:spacing w:after="0" w:line="276" w:lineRule="auto"/>
        <w:ind w:firstLine="709"/>
        <w:jc w:val="both"/>
        <w:rPr>
          <w:rFonts w:ascii="Arial" w:hAnsi="Arial" w:cs="Arial"/>
          <w:sz w:val="24"/>
          <w:szCs w:val="24"/>
        </w:rPr>
      </w:pPr>
      <w:r w:rsidRPr="004C59AC">
        <w:rPr>
          <w:rFonts w:ascii="Arial" w:hAnsi="Arial" w:cs="Arial"/>
          <w:sz w:val="24"/>
          <w:szCs w:val="24"/>
        </w:rPr>
        <w:t>За отчетный период реализованы следующие региональные социальной поддержки медицинским работникам:</w:t>
      </w:r>
    </w:p>
    <w:p w14:paraId="10BC95D4" w14:textId="661DEB97" w:rsidR="00CB717C" w:rsidRPr="004C59AC" w:rsidRDefault="00CB717C" w:rsidP="00CB717C">
      <w:pPr>
        <w:widowControl w:val="0"/>
        <w:tabs>
          <w:tab w:val="center" w:pos="4677"/>
          <w:tab w:val="right" w:pos="9355"/>
        </w:tabs>
        <w:autoSpaceDE w:val="0"/>
        <w:autoSpaceDN w:val="0"/>
        <w:adjustRightInd w:val="0"/>
        <w:spacing w:after="0" w:line="276" w:lineRule="auto"/>
        <w:ind w:firstLine="709"/>
        <w:jc w:val="both"/>
        <w:rPr>
          <w:rFonts w:ascii="Arial" w:hAnsi="Arial" w:cs="Arial"/>
          <w:sz w:val="24"/>
          <w:szCs w:val="24"/>
        </w:rPr>
      </w:pPr>
      <w:r w:rsidRPr="004C59AC">
        <w:rPr>
          <w:rFonts w:ascii="Arial" w:hAnsi="Arial" w:cs="Arial"/>
          <w:sz w:val="24"/>
          <w:szCs w:val="24"/>
        </w:rPr>
        <w:t>- по программе «Приведи друга» привлечено в учреждения здравоохранения на территории округа 2</w:t>
      </w:r>
      <w:r w:rsidR="003A3479" w:rsidRPr="004C59AC">
        <w:rPr>
          <w:rFonts w:ascii="Arial" w:hAnsi="Arial" w:cs="Arial"/>
          <w:sz w:val="24"/>
          <w:szCs w:val="24"/>
        </w:rPr>
        <w:t>8</w:t>
      </w:r>
      <w:r w:rsidRPr="004C59AC">
        <w:rPr>
          <w:rFonts w:ascii="Arial" w:hAnsi="Arial" w:cs="Arial"/>
          <w:sz w:val="24"/>
          <w:szCs w:val="24"/>
        </w:rPr>
        <w:t xml:space="preserve"> человек;</w:t>
      </w:r>
    </w:p>
    <w:p w14:paraId="2DCC9453" w14:textId="3462FFE5" w:rsidR="00CB717C" w:rsidRPr="004C59AC" w:rsidRDefault="00CB717C" w:rsidP="00CB717C">
      <w:pPr>
        <w:widowControl w:val="0"/>
        <w:tabs>
          <w:tab w:val="center" w:pos="4677"/>
          <w:tab w:val="right" w:pos="9355"/>
        </w:tabs>
        <w:autoSpaceDE w:val="0"/>
        <w:autoSpaceDN w:val="0"/>
        <w:adjustRightInd w:val="0"/>
        <w:spacing w:after="0" w:line="276" w:lineRule="auto"/>
        <w:ind w:firstLine="709"/>
        <w:jc w:val="both"/>
        <w:rPr>
          <w:rFonts w:ascii="Arial" w:hAnsi="Arial" w:cs="Arial"/>
          <w:sz w:val="24"/>
          <w:szCs w:val="24"/>
        </w:rPr>
      </w:pPr>
      <w:r w:rsidRPr="004C59AC">
        <w:rPr>
          <w:rFonts w:ascii="Arial" w:hAnsi="Arial" w:cs="Arial"/>
          <w:sz w:val="24"/>
          <w:szCs w:val="24"/>
        </w:rPr>
        <w:t xml:space="preserve">- </w:t>
      </w:r>
      <w:r w:rsidR="009C476D" w:rsidRPr="004C59AC">
        <w:rPr>
          <w:rFonts w:ascii="Arial" w:hAnsi="Arial" w:cs="Arial"/>
          <w:sz w:val="24"/>
          <w:szCs w:val="24"/>
        </w:rPr>
        <w:t xml:space="preserve"> </w:t>
      </w:r>
      <w:r w:rsidRPr="004C59AC">
        <w:rPr>
          <w:rFonts w:ascii="Arial" w:hAnsi="Arial" w:cs="Arial"/>
          <w:sz w:val="24"/>
          <w:szCs w:val="24"/>
        </w:rPr>
        <w:t xml:space="preserve">по программе «Земский доктор» в сельские местности привлечено </w:t>
      </w:r>
      <w:r w:rsidR="003A3479" w:rsidRPr="004C59AC">
        <w:rPr>
          <w:rFonts w:ascii="Arial" w:hAnsi="Arial" w:cs="Arial"/>
          <w:sz w:val="24"/>
          <w:szCs w:val="24"/>
        </w:rPr>
        <w:t>23</w:t>
      </w:r>
      <w:r w:rsidRPr="004C59AC">
        <w:rPr>
          <w:rFonts w:ascii="Arial" w:hAnsi="Arial" w:cs="Arial"/>
          <w:sz w:val="24"/>
          <w:szCs w:val="24"/>
        </w:rPr>
        <w:t> молодых специалиста, получивших единовременные денежные выплаты;</w:t>
      </w:r>
    </w:p>
    <w:p w14:paraId="54FFD30D" w14:textId="77777777" w:rsidR="00C14189" w:rsidRPr="004C59AC" w:rsidRDefault="00C14189" w:rsidP="00CB717C">
      <w:pPr>
        <w:widowControl w:val="0"/>
        <w:tabs>
          <w:tab w:val="center" w:pos="4677"/>
          <w:tab w:val="right" w:pos="9355"/>
        </w:tabs>
        <w:autoSpaceDE w:val="0"/>
        <w:autoSpaceDN w:val="0"/>
        <w:adjustRightInd w:val="0"/>
        <w:spacing w:after="0" w:line="276" w:lineRule="auto"/>
        <w:ind w:firstLine="709"/>
        <w:jc w:val="both"/>
        <w:rPr>
          <w:rFonts w:ascii="Arial" w:hAnsi="Arial" w:cs="Arial"/>
          <w:sz w:val="24"/>
          <w:szCs w:val="24"/>
        </w:rPr>
      </w:pPr>
    </w:p>
    <w:p w14:paraId="1C62F15F" w14:textId="2CD9AD1A" w:rsidR="00CB717C" w:rsidRPr="004C59AC" w:rsidRDefault="00CB717C" w:rsidP="00CB717C">
      <w:pPr>
        <w:widowControl w:val="0"/>
        <w:tabs>
          <w:tab w:val="center" w:pos="4677"/>
          <w:tab w:val="right" w:pos="9355"/>
        </w:tabs>
        <w:autoSpaceDE w:val="0"/>
        <w:autoSpaceDN w:val="0"/>
        <w:adjustRightInd w:val="0"/>
        <w:spacing w:after="0" w:line="276" w:lineRule="auto"/>
        <w:ind w:firstLine="709"/>
        <w:jc w:val="both"/>
        <w:rPr>
          <w:rFonts w:ascii="Arial" w:hAnsi="Arial" w:cs="Arial"/>
          <w:sz w:val="24"/>
          <w:szCs w:val="24"/>
        </w:rPr>
      </w:pPr>
      <w:r w:rsidRPr="004C59AC">
        <w:rPr>
          <w:rFonts w:ascii="Arial" w:hAnsi="Arial" w:cs="Arial"/>
          <w:sz w:val="24"/>
          <w:szCs w:val="24"/>
        </w:rPr>
        <w:t xml:space="preserve">- </w:t>
      </w:r>
      <w:r w:rsidR="009C476D" w:rsidRPr="004C59AC">
        <w:rPr>
          <w:rFonts w:ascii="Arial" w:hAnsi="Arial" w:cs="Arial"/>
          <w:sz w:val="24"/>
          <w:szCs w:val="24"/>
        </w:rPr>
        <w:t xml:space="preserve"> </w:t>
      </w:r>
      <w:r w:rsidRPr="004C59AC">
        <w:rPr>
          <w:rFonts w:ascii="Arial" w:hAnsi="Arial" w:cs="Arial"/>
          <w:sz w:val="24"/>
          <w:szCs w:val="24"/>
        </w:rPr>
        <w:t xml:space="preserve">компенсацию аренды жилья получают </w:t>
      </w:r>
      <w:r w:rsidR="003A3479" w:rsidRPr="004C59AC">
        <w:rPr>
          <w:rFonts w:ascii="Arial" w:hAnsi="Arial" w:cs="Arial"/>
          <w:sz w:val="24"/>
          <w:szCs w:val="24"/>
        </w:rPr>
        <w:t>685</w:t>
      </w:r>
      <w:r w:rsidRPr="004C59AC">
        <w:rPr>
          <w:rFonts w:ascii="Arial" w:hAnsi="Arial" w:cs="Arial"/>
          <w:sz w:val="24"/>
          <w:szCs w:val="24"/>
        </w:rPr>
        <w:t xml:space="preserve"> сотрудников, не имеющих жилой площади на территории Московской области;</w:t>
      </w:r>
    </w:p>
    <w:p w14:paraId="1AD28C5A" w14:textId="0E1AECB8" w:rsidR="00CB717C" w:rsidRPr="004C59AC" w:rsidRDefault="00CB717C" w:rsidP="0048189F">
      <w:pPr>
        <w:widowControl w:val="0"/>
        <w:tabs>
          <w:tab w:val="center" w:pos="4677"/>
          <w:tab w:val="right" w:pos="9355"/>
        </w:tabs>
        <w:autoSpaceDE w:val="0"/>
        <w:autoSpaceDN w:val="0"/>
        <w:adjustRightInd w:val="0"/>
        <w:spacing w:after="0" w:line="276" w:lineRule="auto"/>
        <w:ind w:firstLine="567"/>
        <w:jc w:val="both"/>
        <w:rPr>
          <w:rFonts w:ascii="Arial" w:hAnsi="Arial" w:cs="Arial"/>
          <w:sz w:val="24"/>
          <w:szCs w:val="24"/>
        </w:rPr>
      </w:pPr>
      <w:r w:rsidRPr="004C59AC">
        <w:rPr>
          <w:rFonts w:ascii="Arial" w:hAnsi="Arial" w:cs="Arial"/>
          <w:sz w:val="24"/>
          <w:szCs w:val="24"/>
        </w:rPr>
        <w:t>-</w:t>
      </w:r>
      <w:r w:rsidR="00733EB3" w:rsidRPr="004C59AC">
        <w:rPr>
          <w:rFonts w:ascii="Arial" w:hAnsi="Arial" w:cs="Arial"/>
          <w:sz w:val="24"/>
          <w:szCs w:val="24"/>
        </w:rPr>
        <w:t xml:space="preserve"> </w:t>
      </w:r>
      <w:r w:rsidRPr="004C59AC">
        <w:rPr>
          <w:rFonts w:ascii="Arial" w:hAnsi="Arial" w:cs="Arial"/>
          <w:sz w:val="24"/>
          <w:szCs w:val="24"/>
        </w:rPr>
        <w:t xml:space="preserve"> к участию в программе «Социальная ипотека» привлечено </w:t>
      </w:r>
      <w:r w:rsidR="003A3479" w:rsidRPr="004C59AC">
        <w:rPr>
          <w:rFonts w:ascii="Arial" w:hAnsi="Arial" w:cs="Arial"/>
          <w:sz w:val="24"/>
          <w:szCs w:val="24"/>
        </w:rPr>
        <w:t>9</w:t>
      </w:r>
      <w:r w:rsidRPr="004C59AC">
        <w:rPr>
          <w:rFonts w:ascii="Arial" w:hAnsi="Arial" w:cs="Arial"/>
          <w:sz w:val="24"/>
          <w:szCs w:val="24"/>
        </w:rPr>
        <w:t xml:space="preserve"> медицинских сотрудников. </w:t>
      </w:r>
    </w:p>
    <w:p w14:paraId="1A5F0D13" w14:textId="66F9B1DA" w:rsidR="00CB717C" w:rsidRPr="004C59AC" w:rsidRDefault="00CB717C" w:rsidP="0048189F">
      <w:pPr>
        <w:widowControl w:val="0"/>
        <w:tabs>
          <w:tab w:val="center" w:pos="4677"/>
          <w:tab w:val="right" w:pos="9355"/>
        </w:tabs>
        <w:autoSpaceDE w:val="0"/>
        <w:autoSpaceDN w:val="0"/>
        <w:adjustRightInd w:val="0"/>
        <w:spacing w:after="0" w:line="276" w:lineRule="auto"/>
        <w:jc w:val="both"/>
        <w:rPr>
          <w:rFonts w:ascii="Arial" w:hAnsi="Arial" w:cs="Arial"/>
          <w:sz w:val="24"/>
          <w:szCs w:val="24"/>
        </w:rPr>
      </w:pPr>
      <w:r w:rsidRPr="004C59AC">
        <w:rPr>
          <w:rFonts w:ascii="Arial" w:hAnsi="Arial" w:cs="Arial"/>
          <w:sz w:val="24"/>
          <w:szCs w:val="24"/>
        </w:rPr>
        <w:t>В 202</w:t>
      </w:r>
      <w:r w:rsidR="003A3479" w:rsidRPr="004C59AC">
        <w:rPr>
          <w:rFonts w:ascii="Arial" w:hAnsi="Arial" w:cs="Arial"/>
          <w:sz w:val="24"/>
          <w:szCs w:val="24"/>
        </w:rPr>
        <w:t>5</w:t>
      </w:r>
      <w:r w:rsidRPr="004C59AC">
        <w:rPr>
          <w:rFonts w:ascii="Arial" w:hAnsi="Arial" w:cs="Arial"/>
          <w:sz w:val="24"/>
          <w:szCs w:val="24"/>
        </w:rPr>
        <w:t xml:space="preserve"> году предоставлены муниципальные меры социальной поддержки:</w:t>
      </w:r>
    </w:p>
    <w:p w14:paraId="4B85441B" w14:textId="565694F0" w:rsidR="00CB717C" w:rsidRPr="004C59AC" w:rsidRDefault="00CB717C" w:rsidP="0048189F">
      <w:pPr>
        <w:widowControl w:val="0"/>
        <w:tabs>
          <w:tab w:val="center" w:pos="4677"/>
          <w:tab w:val="right" w:pos="9355"/>
        </w:tabs>
        <w:autoSpaceDE w:val="0"/>
        <w:autoSpaceDN w:val="0"/>
        <w:adjustRightInd w:val="0"/>
        <w:spacing w:after="0" w:line="276" w:lineRule="auto"/>
        <w:ind w:firstLine="567"/>
        <w:jc w:val="both"/>
        <w:rPr>
          <w:rFonts w:ascii="Arial" w:hAnsi="Arial" w:cs="Arial"/>
          <w:sz w:val="24"/>
          <w:szCs w:val="24"/>
        </w:rPr>
      </w:pPr>
      <w:r w:rsidRPr="004C59AC">
        <w:rPr>
          <w:rFonts w:ascii="Arial" w:hAnsi="Arial" w:cs="Arial"/>
          <w:sz w:val="24"/>
          <w:szCs w:val="24"/>
        </w:rPr>
        <w:t>-</w:t>
      </w:r>
      <w:r w:rsidR="00733EB3" w:rsidRPr="004C59AC">
        <w:rPr>
          <w:rFonts w:ascii="Arial" w:hAnsi="Arial" w:cs="Arial"/>
          <w:sz w:val="24"/>
          <w:szCs w:val="24"/>
        </w:rPr>
        <w:t xml:space="preserve"> </w:t>
      </w:r>
      <w:r w:rsidRPr="004C59AC">
        <w:rPr>
          <w:rFonts w:ascii="Arial" w:hAnsi="Arial" w:cs="Arial"/>
          <w:sz w:val="24"/>
          <w:szCs w:val="24"/>
        </w:rPr>
        <w:t xml:space="preserve"> ежемесячную компенсацию расходов по оплате найма жилого помещения получили </w:t>
      </w:r>
      <w:r w:rsidR="003A3479" w:rsidRPr="004C59AC">
        <w:rPr>
          <w:rFonts w:ascii="Arial" w:hAnsi="Arial" w:cs="Arial"/>
          <w:sz w:val="24"/>
          <w:szCs w:val="24"/>
        </w:rPr>
        <w:lastRenderedPageBreak/>
        <w:t>34</w:t>
      </w:r>
      <w:r w:rsidRPr="004C59AC">
        <w:rPr>
          <w:rFonts w:ascii="Arial" w:hAnsi="Arial" w:cs="Arial"/>
          <w:sz w:val="24"/>
          <w:szCs w:val="24"/>
        </w:rPr>
        <w:t xml:space="preserve"> медицинских сотрудников, должности которых не вошли в перечень должностей, получающих компенсацию из бюджета Московской области;</w:t>
      </w:r>
    </w:p>
    <w:p w14:paraId="52928E1C" w14:textId="17A26833" w:rsidR="00CB717C" w:rsidRPr="004C59AC" w:rsidRDefault="00CB717C" w:rsidP="0048189F">
      <w:pPr>
        <w:widowControl w:val="0"/>
        <w:tabs>
          <w:tab w:val="center" w:pos="4677"/>
          <w:tab w:val="right" w:pos="9355"/>
        </w:tabs>
        <w:autoSpaceDE w:val="0"/>
        <w:autoSpaceDN w:val="0"/>
        <w:adjustRightInd w:val="0"/>
        <w:spacing w:after="0" w:line="276" w:lineRule="auto"/>
        <w:ind w:firstLine="567"/>
        <w:jc w:val="both"/>
        <w:rPr>
          <w:rFonts w:ascii="Arial" w:hAnsi="Arial" w:cs="Arial"/>
          <w:sz w:val="24"/>
          <w:szCs w:val="24"/>
        </w:rPr>
      </w:pPr>
      <w:r w:rsidRPr="004C59AC">
        <w:rPr>
          <w:rFonts w:ascii="Arial" w:hAnsi="Arial" w:cs="Arial"/>
          <w:sz w:val="24"/>
          <w:szCs w:val="24"/>
        </w:rPr>
        <w:t xml:space="preserve">- </w:t>
      </w:r>
      <w:r w:rsidR="009C476D" w:rsidRPr="004C59AC">
        <w:rPr>
          <w:rFonts w:ascii="Arial" w:hAnsi="Arial" w:cs="Arial"/>
          <w:sz w:val="24"/>
          <w:szCs w:val="24"/>
        </w:rPr>
        <w:t xml:space="preserve"> </w:t>
      </w:r>
      <w:r w:rsidRPr="004C59AC">
        <w:rPr>
          <w:rFonts w:ascii="Arial" w:hAnsi="Arial" w:cs="Arial"/>
          <w:sz w:val="24"/>
          <w:szCs w:val="24"/>
        </w:rPr>
        <w:t xml:space="preserve">предоставлены жилые помещения по договорам коммерческого найма медицинским сотрудникам в количестве </w:t>
      </w:r>
      <w:r w:rsidR="003A3479" w:rsidRPr="004C59AC">
        <w:rPr>
          <w:rFonts w:ascii="Arial" w:hAnsi="Arial" w:cs="Arial"/>
          <w:sz w:val="24"/>
          <w:szCs w:val="24"/>
        </w:rPr>
        <w:t>28</w:t>
      </w:r>
      <w:r w:rsidRPr="004C59AC">
        <w:rPr>
          <w:rFonts w:ascii="Arial" w:hAnsi="Arial" w:cs="Arial"/>
          <w:sz w:val="24"/>
          <w:szCs w:val="24"/>
        </w:rPr>
        <w:t xml:space="preserve"> человек;</w:t>
      </w:r>
    </w:p>
    <w:p w14:paraId="5B629AE4" w14:textId="198D699C" w:rsidR="00CB717C" w:rsidRPr="004C59AC" w:rsidRDefault="00733EB3" w:rsidP="0048189F">
      <w:pPr>
        <w:widowControl w:val="0"/>
        <w:tabs>
          <w:tab w:val="center" w:pos="4677"/>
          <w:tab w:val="right" w:pos="9355"/>
        </w:tabs>
        <w:autoSpaceDE w:val="0"/>
        <w:autoSpaceDN w:val="0"/>
        <w:adjustRightInd w:val="0"/>
        <w:spacing w:after="0" w:line="276" w:lineRule="auto"/>
        <w:ind w:firstLine="567"/>
        <w:jc w:val="both"/>
        <w:rPr>
          <w:rFonts w:ascii="Arial" w:hAnsi="Arial" w:cs="Arial"/>
          <w:sz w:val="24"/>
          <w:szCs w:val="24"/>
        </w:rPr>
      </w:pPr>
      <w:r w:rsidRPr="004C59AC">
        <w:rPr>
          <w:rFonts w:ascii="Arial" w:hAnsi="Arial" w:cs="Arial"/>
          <w:sz w:val="24"/>
          <w:szCs w:val="24"/>
        </w:rPr>
        <w:t xml:space="preserve">- </w:t>
      </w:r>
      <w:r w:rsidR="00CB717C" w:rsidRPr="004C59AC">
        <w:rPr>
          <w:rFonts w:ascii="Arial" w:hAnsi="Arial" w:cs="Arial"/>
          <w:sz w:val="24"/>
          <w:szCs w:val="24"/>
        </w:rPr>
        <w:t xml:space="preserve">внеочередное предоставление мест в образовательные учреждения Одинцовского городского округа получили </w:t>
      </w:r>
      <w:r w:rsidR="008D7DB2" w:rsidRPr="004C59AC">
        <w:rPr>
          <w:rFonts w:ascii="Arial" w:hAnsi="Arial" w:cs="Arial"/>
          <w:sz w:val="24"/>
          <w:szCs w:val="24"/>
        </w:rPr>
        <w:t>111</w:t>
      </w:r>
      <w:r w:rsidR="00CB717C" w:rsidRPr="004C59AC">
        <w:rPr>
          <w:rFonts w:ascii="Arial" w:hAnsi="Arial" w:cs="Arial"/>
          <w:sz w:val="24"/>
          <w:szCs w:val="24"/>
        </w:rPr>
        <w:t xml:space="preserve"> медицинских сотрудника; </w:t>
      </w:r>
    </w:p>
    <w:p w14:paraId="70DD0B0C" w14:textId="1FF2B90E" w:rsidR="00CB717C" w:rsidRPr="004C59AC" w:rsidRDefault="00CB717C" w:rsidP="0048189F">
      <w:pPr>
        <w:widowControl w:val="0"/>
        <w:tabs>
          <w:tab w:val="center" w:pos="4677"/>
          <w:tab w:val="right" w:pos="9355"/>
        </w:tabs>
        <w:autoSpaceDE w:val="0"/>
        <w:autoSpaceDN w:val="0"/>
        <w:adjustRightInd w:val="0"/>
        <w:spacing w:after="0" w:line="276" w:lineRule="auto"/>
        <w:ind w:firstLine="567"/>
        <w:jc w:val="both"/>
        <w:rPr>
          <w:rFonts w:ascii="Arial" w:hAnsi="Arial" w:cs="Arial"/>
          <w:sz w:val="24"/>
          <w:szCs w:val="24"/>
        </w:rPr>
      </w:pPr>
      <w:r w:rsidRPr="004C59AC">
        <w:rPr>
          <w:rFonts w:ascii="Arial" w:hAnsi="Arial" w:cs="Arial"/>
          <w:sz w:val="24"/>
          <w:szCs w:val="24"/>
        </w:rPr>
        <w:t xml:space="preserve">- </w:t>
      </w:r>
      <w:r w:rsidR="00733EB3" w:rsidRPr="004C59AC">
        <w:rPr>
          <w:rFonts w:ascii="Arial" w:hAnsi="Arial" w:cs="Arial"/>
          <w:sz w:val="24"/>
          <w:szCs w:val="24"/>
        </w:rPr>
        <w:t xml:space="preserve"> </w:t>
      </w:r>
      <w:r w:rsidRPr="004C59AC">
        <w:rPr>
          <w:rFonts w:ascii="Arial" w:hAnsi="Arial" w:cs="Arial"/>
          <w:sz w:val="24"/>
          <w:szCs w:val="24"/>
        </w:rPr>
        <w:t xml:space="preserve">бесплатные абонементы для посещения бассейна и занятий волейболом предоставлены </w:t>
      </w:r>
      <w:r w:rsidR="008D7DB2" w:rsidRPr="004C59AC">
        <w:rPr>
          <w:rFonts w:ascii="Arial" w:hAnsi="Arial" w:cs="Arial"/>
          <w:sz w:val="24"/>
          <w:szCs w:val="24"/>
        </w:rPr>
        <w:t>7</w:t>
      </w:r>
      <w:r w:rsidRPr="004C59AC">
        <w:rPr>
          <w:rFonts w:ascii="Arial" w:hAnsi="Arial" w:cs="Arial"/>
          <w:sz w:val="24"/>
          <w:szCs w:val="24"/>
        </w:rPr>
        <w:t xml:space="preserve"> медицинским сотрудникам;</w:t>
      </w:r>
    </w:p>
    <w:p w14:paraId="6AFDAC9D" w14:textId="5AFC41A5" w:rsidR="00CB717C" w:rsidRPr="004C59AC" w:rsidRDefault="00CB717C" w:rsidP="0048189F">
      <w:pPr>
        <w:widowControl w:val="0"/>
        <w:tabs>
          <w:tab w:val="center" w:pos="4677"/>
          <w:tab w:val="right" w:pos="9355"/>
        </w:tabs>
        <w:autoSpaceDE w:val="0"/>
        <w:autoSpaceDN w:val="0"/>
        <w:adjustRightInd w:val="0"/>
        <w:spacing w:after="0" w:line="276" w:lineRule="auto"/>
        <w:ind w:firstLine="567"/>
        <w:jc w:val="both"/>
        <w:rPr>
          <w:rFonts w:ascii="Arial" w:hAnsi="Arial" w:cs="Arial"/>
          <w:sz w:val="24"/>
          <w:szCs w:val="24"/>
        </w:rPr>
      </w:pPr>
      <w:r w:rsidRPr="004C59AC">
        <w:rPr>
          <w:rFonts w:ascii="Arial" w:hAnsi="Arial" w:cs="Arial"/>
          <w:sz w:val="24"/>
          <w:szCs w:val="24"/>
        </w:rPr>
        <w:t xml:space="preserve">- </w:t>
      </w:r>
      <w:r w:rsidR="00733EB3" w:rsidRPr="004C59AC">
        <w:rPr>
          <w:rFonts w:ascii="Arial" w:hAnsi="Arial" w:cs="Arial"/>
          <w:sz w:val="24"/>
          <w:szCs w:val="24"/>
        </w:rPr>
        <w:t xml:space="preserve"> </w:t>
      </w:r>
      <w:r w:rsidR="009C476D" w:rsidRPr="004C59AC">
        <w:rPr>
          <w:rFonts w:ascii="Arial" w:hAnsi="Arial" w:cs="Arial"/>
          <w:sz w:val="24"/>
          <w:szCs w:val="24"/>
        </w:rPr>
        <w:t xml:space="preserve"> </w:t>
      </w:r>
      <w:r w:rsidRPr="004C59AC">
        <w:rPr>
          <w:rFonts w:ascii="Arial" w:hAnsi="Arial" w:cs="Arial"/>
          <w:sz w:val="24"/>
          <w:szCs w:val="24"/>
        </w:rPr>
        <w:t>Новогодние подарки Главы Одинцовского городского округа для детей от 3 до 15 лет медицинских сотрудников предоставлены в количестве 1900 шт.;</w:t>
      </w:r>
    </w:p>
    <w:p w14:paraId="20D3FA8C" w14:textId="0BCC032F" w:rsidR="00CB717C" w:rsidRPr="004C59AC" w:rsidRDefault="009C476D" w:rsidP="0048189F">
      <w:pPr>
        <w:widowControl w:val="0"/>
        <w:tabs>
          <w:tab w:val="center" w:pos="4677"/>
          <w:tab w:val="right" w:pos="9355"/>
        </w:tabs>
        <w:autoSpaceDE w:val="0"/>
        <w:autoSpaceDN w:val="0"/>
        <w:adjustRightInd w:val="0"/>
        <w:spacing w:after="0" w:line="276" w:lineRule="auto"/>
        <w:ind w:firstLine="567"/>
        <w:jc w:val="both"/>
        <w:rPr>
          <w:rFonts w:ascii="Arial" w:hAnsi="Arial" w:cs="Arial"/>
          <w:sz w:val="24"/>
          <w:szCs w:val="24"/>
        </w:rPr>
      </w:pPr>
      <w:r w:rsidRPr="004C59AC">
        <w:rPr>
          <w:rFonts w:ascii="Arial" w:hAnsi="Arial" w:cs="Arial"/>
          <w:sz w:val="24"/>
          <w:szCs w:val="24"/>
        </w:rPr>
        <w:t xml:space="preserve">-  </w:t>
      </w:r>
      <w:r w:rsidR="00CB717C" w:rsidRPr="004C59AC">
        <w:rPr>
          <w:rFonts w:ascii="Arial" w:hAnsi="Arial" w:cs="Arial"/>
          <w:sz w:val="24"/>
          <w:szCs w:val="24"/>
        </w:rPr>
        <w:t xml:space="preserve">проведено ежегодное праздничное мероприятие с концертной программой и торжественным награждением в честь Дня медицинского работника.  </w:t>
      </w:r>
    </w:p>
    <w:p w14:paraId="26FAD164" w14:textId="77777777" w:rsidR="00FF0C5B" w:rsidRPr="004C59AC" w:rsidRDefault="00FF0C5B" w:rsidP="00FF0C5B">
      <w:pPr>
        <w:widowControl w:val="0"/>
        <w:tabs>
          <w:tab w:val="center" w:pos="4677"/>
          <w:tab w:val="right" w:pos="9355"/>
        </w:tabs>
        <w:autoSpaceDE w:val="0"/>
        <w:autoSpaceDN w:val="0"/>
        <w:adjustRightInd w:val="0"/>
        <w:spacing w:after="0" w:line="276" w:lineRule="auto"/>
        <w:ind w:firstLine="709"/>
        <w:jc w:val="both"/>
        <w:rPr>
          <w:rFonts w:ascii="Arial" w:hAnsi="Arial" w:cs="Arial"/>
          <w:sz w:val="24"/>
          <w:szCs w:val="24"/>
        </w:rPr>
      </w:pPr>
      <w:r w:rsidRPr="004C59AC">
        <w:rPr>
          <w:rFonts w:ascii="Arial" w:hAnsi="Arial" w:cs="Arial"/>
          <w:sz w:val="24"/>
          <w:szCs w:val="24"/>
        </w:rPr>
        <w:t>В плановом периоде реализация программы позволит улучшить качество медицинской помощи жителям Одинцовского городского округа, в том числе женщинам и детям, снизить материнскую, младенческую и перинатальную смертность, увеличить продолжительность жизни.</w:t>
      </w:r>
    </w:p>
    <w:p w14:paraId="7F3FA03F" w14:textId="77777777" w:rsidR="00FF0C5B" w:rsidRPr="004C59AC" w:rsidRDefault="00FF0C5B" w:rsidP="00FF0C5B">
      <w:pPr>
        <w:widowControl w:val="0"/>
        <w:tabs>
          <w:tab w:val="center" w:pos="4677"/>
          <w:tab w:val="right" w:pos="9355"/>
        </w:tabs>
        <w:autoSpaceDE w:val="0"/>
        <w:autoSpaceDN w:val="0"/>
        <w:adjustRightInd w:val="0"/>
        <w:spacing w:after="0" w:line="276" w:lineRule="auto"/>
        <w:ind w:firstLine="709"/>
        <w:jc w:val="both"/>
        <w:rPr>
          <w:rFonts w:ascii="Arial" w:hAnsi="Arial" w:cs="Arial"/>
          <w:sz w:val="24"/>
          <w:szCs w:val="24"/>
        </w:rPr>
      </w:pPr>
      <w:r w:rsidRPr="004C59AC">
        <w:rPr>
          <w:rFonts w:ascii="Arial" w:hAnsi="Arial" w:cs="Arial"/>
          <w:sz w:val="24"/>
          <w:szCs w:val="24"/>
        </w:rPr>
        <w:t>Программа предполагает реализацию конкретных мероприятий по улучшению демографической ситуации на территории Одинцовского городского округа, увеличению продолжительности жизни населения за счет формирования здорового образа жизни, созданию условий для повышения эффективности первичного звена здравоохранения, приобретение и ввод в эксплуатацию оснащения базовых рабочих мест для кабинетов врачей общей практики.</w:t>
      </w:r>
    </w:p>
    <w:p w14:paraId="46F3968F" w14:textId="1678A58C" w:rsidR="00FF0C5B" w:rsidRPr="004C59AC" w:rsidRDefault="00FF0C5B" w:rsidP="00FF0C5B">
      <w:pPr>
        <w:widowControl w:val="0"/>
        <w:tabs>
          <w:tab w:val="center" w:pos="4677"/>
          <w:tab w:val="right" w:pos="9355"/>
        </w:tabs>
        <w:autoSpaceDE w:val="0"/>
        <w:autoSpaceDN w:val="0"/>
        <w:adjustRightInd w:val="0"/>
        <w:spacing w:after="0" w:line="276" w:lineRule="auto"/>
        <w:ind w:firstLine="709"/>
        <w:jc w:val="both"/>
        <w:rPr>
          <w:rFonts w:ascii="Arial" w:hAnsi="Arial" w:cs="Arial"/>
          <w:sz w:val="24"/>
          <w:szCs w:val="24"/>
        </w:rPr>
      </w:pPr>
      <w:r w:rsidRPr="004C59AC">
        <w:rPr>
          <w:rFonts w:ascii="Arial" w:hAnsi="Arial" w:cs="Arial"/>
          <w:sz w:val="24"/>
          <w:szCs w:val="24"/>
        </w:rPr>
        <w:t>Комплекс мероприятий муниципальной программы позволит создать условия для улучшения состояния здоровья населения городского округа, повышения доступности и улучшения качества оказани</w:t>
      </w:r>
      <w:r w:rsidR="00394A84" w:rsidRPr="004C59AC">
        <w:rPr>
          <w:rFonts w:ascii="Arial" w:hAnsi="Arial" w:cs="Arial"/>
          <w:sz w:val="24"/>
          <w:szCs w:val="24"/>
        </w:rPr>
        <w:t>я медицинской помощи населению.</w:t>
      </w:r>
    </w:p>
    <w:p w14:paraId="6B20E8BA" w14:textId="176F3A51" w:rsidR="00394A84" w:rsidRPr="004C59AC" w:rsidRDefault="00394A84" w:rsidP="00394A84">
      <w:pPr>
        <w:widowControl w:val="0"/>
        <w:tabs>
          <w:tab w:val="center" w:pos="4677"/>
          <w:tab w:val="right" w:pos="9355"/>
        </w:tabs>
        <w:autoSpaceDE w:val="0"/>
        <w:autoSpaceDN w:val="0"/>
        <w:adjustRightInd w:val="0"/>
        <w:spacing w:after="0" w:line="276" w:lineRule="auto"/>
        <w:ind w:firstLine="709"/>
        <w:jc w:val="both"/>
        <w:rPr>
          <w:rFonts w:ascii="Arial" w:hAnsi="Arial" w:cs="Arial"/>
          <w:sz w:val="24"/>
          <w:szCs w:val="24"/>
        </w:rPr>
      </w:pPr>
      <w:r w:rsidRPr="004C59AC">
        <w:rPr>
          <w:rFonts w:ascii="Arial" w:hAnsi="Arial" w:cs="Arial"/>
          <w:sz w:val="24"/>
          <w:szCs w:val="24"/>
        </w:rPr>
        <w:t>Мероприятия муниципальной программы представлены в приложении 1 к муниципальной программе «Перечень мероприятий муниципальной программы «</w:t>
      </w:r>
      <w:r w:rsidR="00BC0032" w:rsidRPr="004C59AC">
        <w:rPr>
          <w:rFonts w:ascii="Arial" w:hAnsi="Arial" w:cs="Arial"/>
          <w:sz w:val="24"/>
          <w:szCs w:val="24"/>
        </w:rPr>
        <w:t>Здравоохранение</w:t>
      </w:r>
      <w:r w:rsidRPr="004C59AC">
        <w:rPr>
          <w:rFonts w:ascii="Arial" w:hAnsi="Arial" w:cs="Arial"/>
          <w:sz w:val="24"/>
          <w:szCs w:val="24"/>
        </w:rPr>
        <w:t>»</w:t>
      </w:r>
      <w:r w:rsidR="00BC0032" w:rsidRPr="004C59AC">
        <w:rPr>
          <w:rFonts w:ascii="Arial" w:hAnsi="Arial" w:cs="Arial"/>
          <w:sz w:val="24"/>
          <w:szCs w:val="24"/>
        </w:rPr>
        <w:t xml:space="preserve"> на 20</w:t>
      </w:r>
      <w:r w:rsidR="00CB717C" w:rsidRPr="004C59AC">
        <w:rPr>
          <w:rFonts w:ascii="Arial" w:hAnsi="Arial" w:cs="Arial"/>
          <w:sz w:val="24"/>
          <w:szCs w:val="24"/>
        </w:rPr>
        <w:t>26</w:t>
      </w:r>
      <w:r w:rsidR="00BC0032" w:rsidRPr="004C59AC">
        <w:rPr>
          <w:rFonts w:ascii="Arial" w:hAnsi="Arial" w:cs="Arial"/>
          <w:sz w:val="24"/>
          <w:szCs w:val="24"/>
        </w:rPr>
        <w:t>-20</w:t>
      </w:r>
      <w:r w:rsidR="00CB717C" w:rsidRPr="004C59AC">
        <w:rPr>
          <w:rFonts w:ascii="Arial" w:hAnsi="Arial" w:cs="Arial"/>
          <w:sz w:val="24"/>
          <w:szCs w:val="24"/>
        </w:rPr>
        <w:t>30</w:t>
      </w:r>
      <w:r w:rsidR="00BC0032" w:rsidRPr="004C59AC">
        <w:rPr>
          <w:rFonts w:ascii="Arial" w:hAnsi="Arial" w:cs="Arial"/>
          <w:sz w:val="24"/>
          <w:szCs w:val="24"/>
        </w:rPr>
        <w:t xml:space="preserve"> годы»</w:t>
      </w:r>
      <w:r w:rsidRPr="004C59AC">
        <w:rPr>
          <w:rFonts w:ascii="Arial" w:hAnsi="Arial" w:cs="Arial"/>
          <w:sz w:val="24"/>
          <w:szCs w:val="24"/>
        </w:rPr>
        <w:t>. Реализация мероприятий муниципальной программы направлена на достижение целевых показателей.</w:t>
      </w:r>
    </w:p>
    <w:p w14:paraId="688D1D81" w14:textId="2A651DAA" w:rsidR="00394A84" w:rsidRPr="004C59AC" w:rsidRDefault="00394A84" w:rsidP="00394A84">
      <w:pPr>
        <w:widowControl w:val="0"/>
        <w:tabs>
          <w:tab w:val="center" w:pos="4677"/>
          <w:tab w:val="right" w:pos="9355"/>
        </w:tabs>
        <w:autoSpaceDE w:val="0"/>
        <w:autoSpaceDN w:val="0"/>
        <w:adjustRightInd w:val="0"/>
        <w:spacing w:after="0" w:line="276" w:lineRule="auto"/>
        <w:ind w:firstLine="709"/>
        <w:jc w:val="both"/>
        <w:rPr>
          <w:rFonts w:ascii="Arial" w:hAnsi="Arial" w:cs="Arial"/>
          <w:sz w:val="24"/>
          <w:szCs w:val="24"/>
        </w:rPr>
      </w:pPr>
      <w:r w:rsidRPr="004C59AC">
        <w:rPr>
          <w:rFonts w:ascii="Arial" w:hAnsi="Arial" w:cs="Arial"/>
          <w:sz w:val="24"/>
          <w:szCs w:val="24"/>
        </w:rPr>
        <w:t>Целевые показатели муниципальной программы,</w:t>
      </w:r>
      <w:r w:rsidR="00BC0032" w:rsidRPr="004C59AC">
        <w:rPr>
          <w:rFonts w:ascii="Arial" w:hAnsi="Arial" w:cs="Arial"/>
          <w:sz w:val="24"/>
          <w:szCs w:val="24"/>
        </w:rPr>
        <w:t xml:space="preserve"> характеризующие достижение целей</w:t>
      </w:r>
      <w:r w:rsidRPr="004C59AC">
        <w:rPr>
          <w:rFonts w:ascii="Arial" w:hAnsi="Arial" w:cs="Arial"/>
          <w:sz w:val="24"/>
          <w:szCs w:val="24"/>
        </w:rPr>
        <w:t xml:space="preserve"> и задач, представлены в приложении 2 к муниципальной программе «Целевые показатели муниципальной программы «</w:t>
      </w:r>
      <w:r w:rsidR="00BC0032" w:rsidRPr="004C59AC">
        <w:rPr>
          <w:rFonts w:ascii="Arial" w:hAnsi="Arial" w:cs="Arial"/>
          <w:sz w:val="24"/>
          <w:szCs w:val="24"/>
        </w:rPr>
        <w:t>Здравоохранение</w:t>
      </w:r>
      <w:r w:rsidRPr="004C59AC">
        <w:rPr>
          <w:rFonts w:ascii="Arial" w:hAnsi="Arial" w:cs="Arial"/>
          <w:sz w:val="24"/>
          <w:szCs w:val="24"/>
        </w:rPr>
        <w:t>»</w:t>
      </w:r>
      <w:r w:rsidR="00BC0032" w:rsidRPr="004C59AC">
        <w:rPr>
          <w:rFonts w:ascii="Arial" w:hAnsi="Arial" w:cs="Arial"/>
          <w:sz w:val="24"/>
          <w:szCs w:val="24"/>
        </w:rPr>
        <w:t xml:space="preserve"> на 20</w:t>
      </w:r>
      <w:r w:rsidR="00CB717C" w:rsidRPr="004C59AC">
        <w:rPr>
          <w:rFonts w:ascii="Arial" w:hAnsi="Arial" w:cs="Arial"/>
          <w:sz w:val="24"/>
          <w:szCs w:val="24"/>
        </w:rPr>
        <w:t>26</w:t>
      </w:r>
      <w:r w:rsidR="00BC0032" w:rsidRPr="004C59AC">
        <w:rPr>
          <w:rFonts w:ascii="Arial" w:hAnsi="Arial" w:cs="Arial"/>
          <w:sz w:val="24"/>
          <w:szCs w:val="24"/>
        </w:rPr>
        <w:t>-20</w:t>
      </w:r>
      <w:r w:rsidR="00CB717C" w:rsidRPr="004C59AC">
        <w:rPr>
          <w:rFonts w:ascii="Arial" w:hAnsi="Arial" w:cs="Arial"/>
          <w:sz w:val="24"/>
          <w:szCs w:val="24"/>
        </w:rPr>
        <w:t>30</w:t>
      </w:r>
      <w:r w:rsidR="00BC0032" w:rsidRPr="004C59AC">
        <w:rPr>
          <w:rFonts w:ascii="Arial" w:hAnsi="Arial" w:cs="Arial"/>
          <w:sz w:val="24"/>
          <w:szCs w:val="24"/>
        </w:rPr>
        <w:t xml:space="preserve"> годы»</w:t>
      </w:r>
      <w:r w:rsidRPr="004C59AC">
        <w:rPr>
          <w:rFonts w:ascii="Arial" w:hAnsi="Arial" w:cs="Arial"/>
          <w:sz w:val="24"/>
          <w:szCs w:val="24"/>
        </w:rPr>
        <w:t>.</w:t>
      </w:r>
    </w:p>
    <w:p w14:paraId="45A969A1" w14:textId="3B1A71D0" w:rsidR="00BC0032" w:rsidRPr="004C59AC" w:rsidRDefault="00394A84" w:rsidP="00BC0032">
      <w:pPr>
        <w:widowControl w:val="0"/>
        <w:tabs>
          <w:tab w:val="center" w:pos="4677"/>
          <w:tab w:val="right" w:pos="9355"/>
        </w:tabs>
        <w:autoSpaceDE w:val="0"/>
        <w:autoSpaceDN w:val="0"/>
        <w:adjustRightInd w:val="0"/>
        <w:spacing w:after="0" w:line="276" w:lineRule="auto"/>
        <w:ind w:firstLine="709"/>
        <w:jc w:val="both"/>
        <w:rPr>
          <w:rFonts w:ascii="Arial" w:hAnsi="Arial" w:cs="Arial"/>
          <w:sz w:val="24"/>
          <w:szCs w:val="24"/>
        </w:rPr>
      </w:pPr>
      <w:r w:rsidRPr="004C59AC">
        <w:rPr>
          <w:rFonts w:ascii="Arial" w:hAnsi="Arial" w:cs="Arial"/>
          <w:sz w:val="24"/>
          <w:szCs w:val="24"/>
        </w:rPr>
        <w:t>Методика расчета значений целевых показателей муниципальной программы «</w:t>
      </w:r>
      <w:r w:rsidR="00BC0032" w:rsidRPr="004C59AC">
        <w:rPr>
          <w:rFonts w:ascii="Arial" w:hAnsi="Arial" w:cs="Arial"/>
          <w:sz w:val="24"/>
          <w:szCs w:val="24"/>
        </w:rPr>
        <w:t>Здравоохранение</w:t>
      </w:r>
      <w:r w:rsidRPr="004C59AC">
        <w:rPr>
          <w:rFonts w:ascii="Arial" w:hAnsi="Arial" w:cs="Arial"/>
          <w:sz w:val="24"/>
          <w:szCs w:val="24"/>
        </w:rPr>
        <w:t>» представлены в приложен</w:t>
      </w:r>
      <w:r w:rsidR="00BC0032" w:rsidRPr="004C59AC">
        <w:rPr>
          <w:rFonts w:ascii="Arial" w:hAnsi="Arial" w:cs="Arial"/>
          <w:sz w:val="24"/>
          <w:szCs w:val="24"/>
        </w:rPr>
        <w:t>ии 3 к муниципальной программе.</w:t>
      </w:r>
    </w:p>
    <w:p w14:paraId="008D049E" w14:textId="77777777" w:rsidR="00BC0032" w:rsidRPr="004C59AC" w:rsidRDefault="00BC0032" w:rsidP="00BC0032">
      <w:pPr>
        <w:widowControl w:val="0"/>
        <w:tabs>
          <w:tab w:val="center" w:pos="4677"/>
          <w:tab w:val="right" w:pos="9355"/>
        </w:tabs>
        <w:autoSpaceDE w:val="0"/>
        <w:autoSpaceDN w:val="0"/>
        <w:adjustRightInd w:val="0"/>
        <w:spacing w:after="0" w:line="276" w:lineRule="auto"/>
        <w:ind w:firstLine="709"/>
        <w:jc w:val="both"/>
        <w:rPr>
          <w:rFonts w:ascii="Arial" w:hAnsi="Arial" w:cs="Arial"/>
          <w:sz w:val="24"/>
          <w:szCs w:val="24"/>
        </w:rPr>
      </w:pPr>
    </w:p>
    <w:p w14:paraId="665EE7F2" w14:textId="161884C0" w:rsidR="00FF0C5B" w:rsidRPr="004C59AC" w:rsidRDefault="00DC0780" w:rsidP="00BC0032">
      <w:pPr>
        <w:tabs>
          <w:tab w:val="center" w:pos="4677"/>
          <w:tab w:val="right" w:pos="9637"/>
        </w:tabs>
        <w:spacing w:line="276" w:lineRule="auto"/>
        <w:jc w:val="center"/>
        <w:rPr>
          <w:rFonts w:ascii="Arial" w:hAnsi="Arial" w:cs="Arial"/>
          <w:bCs/>
          <w:sz w:val="24"/>
          <w:szCs w:val="24"/>
        </w:rPr>
      </w:pPr>
      <w:r w:rsidRPr="004C59AC">
        <w:rPr>
          <w:rFonts w:ascii="Arial" w:hAnsi="Arial" w:cs="Arial"/>
          <w:sz w:val="24"/>
          <w:szCs w:val="24"/>
        </w:rPr>
        <w:t>4</w:t>
      </w:r>
      <w:r w:rsidR="00FF0C5B" w:rsidRPr="004C59AC">
        <w:rPr>
          <w:rFonts w:ascii="Arial" w:hAnsi="Arial" w:cs="Arial"/>
          <w:sz w:val="24"/>
          <w:szCs w:val="24"/>
        </w:rPr>
        <w:t xml:space="preserve">. </w:t>
      </w:r>
      <w:r w:rsidR="00FF0C5B" w:rsidRPr="004C59AC">
        <w:rPr>
          <w:rFonts w:ascii="Arial" w:hAnsi="Arial" w:cs="Arial"/>
          <w:bCs/>
          <w:sz w:val="24"/>
          <w:szCs w:val="24"/>
        </w:rPr>
        <w:t>Порядок взаимодействия ответственного за выполнение мероприятия программы (подпрограммы) с муниципальным заказчиком муниципальной программы</w:t>
      </w:r>
    </w:p>
    <w:p w14:paraId="61F51B69" w14:textId="3DDAB077" w:rsidR="00FF0C5B" w:rsidRPr="004C59AC" w:rsidRDefault="00FF0C5B" w:rsidP="00DC0780">
      <w:pPr>
        <w:widowControl w:val="0"/>
        <w:tabs>
          <w:tab w:val="center" w:pos="4677"/>
          <w:tab w:val="right" w:pos="9355"/>
        </w:tabs>
        <w:autoSpaceDE w:val="0"/>
        <w:autoSpaceDN w:val="0"/>
        <w:adjustRightInd w:val="0"/>
        <w:spacing w:after="0" w:line="276" w:lineRule="auto"/>
        <w:ind w:firstLine="709"/>
        <w:jc w:val="both"/>
        <w:rPr>
          <w:rFonts w:ascii="Arial" w:hAnsi="Arial" w:cs="Arial"/>
          <w:sz w:val="24"/>
          <w:szCs w:val="24"/>
        </w:rPr>
      </w:pPr>
      <w:r w:rsidRPr="004C59AC">
        <w:rPr>
          <w:rFonts w:ascii="Arial" w:hAnsi="Arial" w:cs="Arial"/>
          <w:sz w:val="24"/>
          <w:szCs w:val="24"/>
        </w:rPr>
        <w:tab/>
        <w:t xml:space="preserve">Управление реализацией муниципальной программы осуществляет координатор муниципальной программы в лице </w:t>
      </w:r>
      <w:r w:rsidRPr="004C59AC">
        <w:rPr>
          <w:rFonts w:ascii="Arial" w:hAnsi="Arial" w:cs="Arial"/>
          <w:color w:val="000000" w:themeColor="text1"/>
          <w:sz w:val="24"/>
          <w:szCs w:val="24"/>
        </w:rPr>
        <w:t>заместителя Главы Одинцовского городского округа Московской области О.В. Дмитриева.</w:t>
      </w:r>
    </w:p>
    <w:p w14:paraId="13296596" w14:textId="4452046F" w:rsidR="00FF0C5B" w:rsidRPr="004C59AC" w:rsidRDefault="00FF0C5B" w:rsidP="00DC0780">
      <w:pPr>
        <w:widowControl w:val="0"/>
        <w:tabs>
          <w:tab w:val="center" w:pos="4677"/>
          <w:tab w:val="right" w:pos="9355"/>
        </w:tabs>
        <w:autoSpaceDE w:val="0"/>
        <w:autoSpaceDN w:val="0"/>
        <w:adjustRightInd w:val="0"/>
        <w:spacing w:after="0" w:line="276" w:lineRule="auto"/>
        <w:ind w:firstLine="709"/>
        <w:jc w:val="both"/>
        <w:rPr>
          <w:rFonts w:ascii="Arial" w:hAnsi="Arial" w:cs="Arial"/>
          <w:sz w:val="24"/>
          <w:szCs w:val="24"/>
        </w:rPr>
      </w:pPr>
      <w:r w:rsidRPr="004C59AC">
        <w:rPr>
          <w:rFonts w:ascii="Arial" w:hAnsi="Arial" w:cs="Arial"/>
          <w:sz w:val="24"/>
          <w:szCs w:val="24"/>
        </w:rPr>
        <w:tab/>
        <w:t xml:space="preserve">Ответственным разработчиком и исполнителем муниципальной программы является Управление социального развития Администрации Одинцовского городского округа Московской области, в рамках мероприятия 02 «Обеспечение жильем нуждающихся из числа привлеченных медицинских работников» подпрограммы «Финансовое </w:t>
      </w:r>
      <w:r w:rsidRPr="004C59AC">
        <w:rPr>
          <w:rFonts w:ascii="Arial" w:hAnsi="Arial" w:cs="Arial"/>
          <w:sz w:val="24"/>
          <w:szCs w:val="24"/>
        </w:rPr>
        <w:lastRenderedPageBreak/>
        <w:t>обеспечение системы организации медицинской помощи» - Управление жилищных отношений Администрации Одинцовского городского округа.</w:t>
      </w:r>
    </w:p>
    <w:p w14:paraId="362AE82F" w14:textId="77777777" w:rsidR="00FF0C5B" w:rsidRPr="004C59AC" w:rsidRDefault="00FF0C5B" w:rsidP="00DC0780">
      <w:pPr>
        <w:widowControl w:val="0"/>
        <w:tabs>
          <w:tab w:val="center" w:pos="4677"/>
          <w:tab w:val="right" w:pos="9355"/>
        </w:tabs>
        <w:autoSpaceDE w:val="0"/>
        <w:autoSpaceDN w:val="0"/>
        <w:adjustRightInd w:val="0"/>
        <w:spacing w:after="0" w:line="276" w:lineRule="auto"/>
        <w:ind w:firstLine="709"/>
        <w:jc w:val="both"/>
        <w:rPr>
          <w:rFonts w:ascii="Arial" w:hAnsi="Arial" w:cs="Arial"/>
          <w:sz w:val="24"/>
          <w:szCs w:val="24"/>
        </w:rPr>
      </w:pPr>
      <w:r w:rsidRPr="004C59AC">
        <w:rPr>
          <w:rFonts w:ascii="Arial" w:hAnsi="Arial" w:cs="Arial"/>
          <w:sz w:val="24"/>
          <w:szCs w:val="24"/>
        </w:rPr>
        <w:t>Ответственный исполнитель мероприятий муниципальной программы несет ответственность за своевременную реализацию мероприятий муниципальной программы, достижение запланированных значений показателей реализации программы и в назначенные сроки предоставляют муниципальному заказчику отчеты о реализации мероприятий муниципальной программы.</w:t>
      </w:r>
    </w:p>
    <w:p w14:paraId="271A31DC" w14:textId="77777777" w:rsidR="00FF0C5B" w:rsidRPr="004C59AC" w:rsidRDefault="00FF0C5B" w:rsidP="00FF0C5B">
      <w:pPr>
        <w:widowControl w:val="0"/>
        <w:tabs>
          <w:tab w:val="center" w:pos="4677"/>
          <w:tab w:val="right" w:pos="9355"/>
        </w:tabs>
        <w:autoSpaceDE w:val="0"/>
        <w:autoSpaceDN w:val="0"/>
        <w:adjustRightInd w:val="0"/>
        <w:spacing w:after="0" w:line="276" w:lineRule="auto"/>
        <w:ind w:firstLine="709"/>
        <w:jc w:val="both"/>
        <w:rPr>
          <w:rFonts w:ascii="Arial" w:hAnsi="Arial" w:cs="Arial"/>
          <w:sz w:val="24"/>
          <w:szCs w:val="24"/>
        </w:rPr>
      </w:pPr>
      <w:r w:rsidRPr="004C59AC">
        <w:rPr>
          <w:rFonts w:ascii="Arial" w:hAnsi="Arial" w:cs="Arial"/>
          <w:sz w:val="24"/>
          <w:szCs w:val="24"/>
        </w:rPr>
        <w:t xml:space="preserve">Муниципальный заказчик муниципальной программы: </w:t>
      </w:r>
    </w:p>
    <w:p w14:paraId="5BE83E2F" w14:textId="77777777" w:rsidR="003B485D" w:rsidRPr="004C59AC" w:rsidRDefault="00FF0C5B" w:rsidP="00A85B4E">
      <w:pPr>
        <w:widowControl w:val="0"/>
        <w:tabs>
          <w:tab w:val="center" w:pos="4677"/>
          <w:tab w:val="right" w:pos="9355"/>
        </w:tabs>
        <w:autoSpaceDE w:val="0"/>
        <w:autoSpaceDN w:val="0"/>
        <w:adjustRightInd w:val="0"/>
        <w:spacing w:after="0" w:line="276" w:lineRule="auto"/>
        <w:ind w:left="284" w:firstLine="567"/>
        <w:jc w:val="both"/>
        <w:rPr>
          <w:rFonts w:ascii="Arial" w:hAnsi="Arial" w:cs="Arial"/>
          <w:sz w:val="24"/>
          <w:szCs w:val="24"/>
        </w:rPr>
      </w:pPr>
      <w:r w:rsidRPr="004C59AC">
        <w:rPr>
          <w:rFonts w:ascii="Arial" w:hAnsi="Arial" w:cs="Arial"/>
          <w:sz w:val="24"/>
          <w:szCs w:val="24"/>
        </w:rPr>
        <w:t>- формирует прогноз рас</w:t>
      </w:r>
      <w:r w:rsidR="003B485D" w:rsidRPr="004C59AC">
        <w:rPr>
          <w:rFonts w:ascii="Arial" w:hAnsi="Arial" w:cs="Arial"/>
          <w:sz w:val="24"/>
          <w:szCs w:val="24"/>
        </w:rPr>
        <w:t>ходов на реализацию программных</w:t>
      </w:r>
    </w:p>
    <w:p w14:paraId="32F79625" w14:textId="66440E5F" w:rsidR="00FF0C5B" w:rsidRPr="004C59AC" w:rsidRDefault="00FF0C5B" w:rsidP="000F6CE1">
      <w:pPr>
        <w:widowControl w:val="0"/>
        <w:tabs>
          <w:tab w:val="center" w:pos="4677"/>
          <w:tab w:val="right" w:pos="9355"/>
        </w:tabs>
        <w:autoSpaceDE w:val="0"/>
        <w:autoSpaceDN w:val="0"/>
        <w:adjustRightInd w:val="0"/>
        <w:spacing w:after="0" w:line="276" w:lineRule="auto"/>
        <w:ind w:left="284" w:hanging="284"/>
        <w:jc w:val="both"/>
        <w:rPr>
          <w:rFonts w:ascii="Arial" w:hAnsi="Arial" w:cs="Arial"/>
          <w:sz w:val="24"/>
          <w:szCs w:val="24"/>
        </w:rPr>
      </w:pPr>
      <w:r w:rsidRPr="004C59AC">
        <w:rPr>
          <w:rFonts w:ascii="Arial" w:hAnsi="Arial" w:cs="Arial"/>
          <w:sz w:val="24"/>
          <w:szCs w:val="24"/>
        </w:rPr>
        <w:t>мероприятий;</w:t>
      </w:r>
    </w:p>
    <w:p w14:paraId="5F47DF62" w14:textId="6A934C67" w:rsidR="00FF0C5B" w:rsidRPr="004C59AC" w:rsidRDefault="00FF0C5B" w:rsidP="00FF0C5B">
      <w:pPr>
        <w:widowControl w:val="0"/>
        <w:tabs>
          <w:tab w:val="center" w:pos="4677"/>
          <w:tab w:val="right" w:pos="9355"/>
        </w:tabs>
        <w:autoSpaceDE w:val="0"/>
        <w:autoSpaceDN w:val="0"/>
        <w:adjustRightInd w:val="0"/>
        <w:spacing w:after="0" w:line="276" w:lineRule="auto"/>
        <w:ind w:firstLine="709"/>
        <w:jc w:val="both"/>
        <w:rPr>
          <w:rFonts w:ascii="Arial" w:hAnsi="Arial" w:cs="Arial"/>
          <w:sz w:val="24"/>
          <w:szCs w:val="24"/>
        </w:rPr>
      </w:pPr>
      <w:r w:rsidRPr="004C59AC">
        <w:rPr>
          <w:rFonts w:ascii="Arial" w:hAnsi="Arial" w:cs="Arial"/>
          <w:sz w:val="24"/>
          <w:szCs w:val="24"/>
        </w:rPr>
        <w:t xml:space="preserve">- </w:t>
      </w:r>
      <w:r w:rsidR="00733EB3" w:rsidRPr="004C59AC">
        <w:rPr>
          <w:rFonts w:ascii="Arial" w:hAnsi="Arial" w:cs="Arial"/>
          <w:sz w:val="24"/>
          <w:szCs w:val="24"/>
        </w:rPr>
        <w:t xml:space="preserve"> </w:t>
      </w:r>
      <w:r w:rsidRPr="004C59AC">
        <w:rPr>
          <w:rFonts w:ascii="Arial" w:hAnsi="Arial" w:cs="Arial"/>
          <w:sz w:val="24"/>
          <w:szCs w:val="24"/>
        </w:rPr>
        <w:t>обеспечивает взаимодействие между ответственными за выполнение отдельных мероприятий муниципальной программы и координацию их действий по реализации муниципальной программы (подпрограмм);</w:t>
      </w:r>
    </w:p>
    <w:p w14:paraId="6351998D" w14:textId="31EC87F5" w:rsidR="00FF0C5B" w:rsidRPr="004C59AC" w:rsidRDefault="00733EB3" w:rsidP="00FF0C5B">
      <w:pPr>
        <w:widowControl w:val="0"/>
        <w:tabs>
          <w:tab w:val="center" w:pos="4677"/>
          <w:tab w:val="right" w:pos="9355"/>
        </w:tabs>
        <w:autoSpaceDE w:val="0"/>
        <w:autoSpaceDN w:val="0"/>
        <w:adjustRightInd w:val="0"/>
        <w:spacing w:after="0" w:line="276" w:lineRule="auto"/>
        <w:ind w:firstLine="709"/>
        <w:jc w:val="both"/>
        <w:rPr>
          <w:rFonts w:ascii="Arial" w:hAnsi="Arial" w:cs="Arial"/>
          <w:sz w:val="24"/>
          <w:szCs w:val="24"/>
        </w:rPr>
      </w:pPr>
      <w:r w:rsidRPr="004C59AC">
        <w:rPr>
          <w:rFonts w:ascii="Arial" w:hAnsi="Arial" w:cs="Arial"/>
          <w:sz w:val="24"/>
          <w:szCs w:val="24"/>
        </w:rPr>
        <w:t xml:space="preserve">- </w:t>
      </w:r>
      <w:r w:rsidR="00FF0C5B" w:rsidRPr="004C59AC">
        <w:rPr>
          <w:rFonts w:ascii="Arial" w:hAnsi="Arial" w:cs="Arial"/>
          <w:sz w:val="24"/>
          <w:szCs w:val="24"/>
        </w:rPr>
        <w:t>участвует в обсуждении вопросов, связанных с реализацией и финансированием муниципальной программы в части соответствующего мероприятия;</w:t>
      </w:r>
    </w:p>
    <w:p w14:paraId="4C7CA617" w14:textId="77777777" w:rsidR="00FF0C5B" w:rsidRPr="004C59AC" w:rsidRDefault="00FF0C5B" w:rsidP="00FF0C5B">
      <w:pPr>
        <w:widowControl w:val="0"/>
        <w:tabs>
          <w:tab w:val="center" w:pos="4677"/>
          <w:tab w:val="right" w:pos="9355"/>
        </w:tabs>
        <w:autoSpaceDE w:val="0"/>
        <w:autoSpaceDN w:val="0"/>
        <w:adjustRightInd w:val="0"/>
        <w:spacing w:after="0" w:line="276" w:lineRule="auto"/>
        <w:ind w:firstLine="709"/>
        <w:jc w:val="both"/>
        <w:rPr>
          <w:rFonts w:ascii="Arial" w:hAnsi="Arial" w:cs="Arial"/>
          <w:sz w:val="24"/>
          <w:szCs w:val="24"/>
        </w:rPr>
      </w:pPr>
      <w:r w:rsidRPr="004C59AC">
        <w:rPr>
          <w:rFonts w:ascii="Arial" w:hAnsi="Arial" w:cs="Arial"/>
          <w:sz w:val="24"/>
          <w:szCs w:val="24"/>
        </w:rPr>
        <w:t>- формирует обоснование объемов финансирования мероприятий муниципальной программы в бюджет городского округа на соответствующий финансовый год и плановый период, несет ответственность за выполнение мероприятий;</w:t>
      </w:r>
    </w:p>
    <w:p w14:paraId="64FCA176" w14:textId="33CCB321" w:rsidR="00FF0C5B" w:rsidRPr="004C59AC" w:rsidRDefault="00FF0C5B" w:rsidP="00BC0032">
      <w:pPr>
        <w:widowControl w:val="0"/>
        <w:tabs>
          <w:tab w:val="center" w:pos="4677"/>
          <w:tab w:val="right" w:pos="9355"/>
        </w:tabs>
        <w:autoSpaceDE w:val="0"/>
        <w:autoSpaceDN w:val="0"/>
        <w:adjustRightInd w:val="0"/>
        <w:spacing w:after="0" w:line="276" w:lineRule="auto"/>
        <w:ind w:firstLine="709"/>
        <w:jc w:val="both"/>
        <w:rPr>
          <w:rFonts w:ascii="Arial" w:hAnsi="Arial" w:cs="Arial"/>
          <w:sz w:val="24"/>
          <w:szCs w:val="24"/>
        </w:rPr>
      </w:pPr>
      <w:r w:rsidRPr="004C59AC">
        <w:rPr>
          <w:rFonts w:ascii="Arial" w:hAnsi="Arial" w:cs="Arial"/>
          <w:sz w:val="24"/>
          <w:szCs w:val="24"/>
        </w:rPr>
        <w:t>- предоставляет отчет (оперативный, годовой) о выполнении муниципальной программы в Управление по инвестициям и поддержке предпринимательства Администрации Одинцовского городского округа, предварительно согласовав его с Финансово-казначейским управлением Администрации Одинцовского городского округа.</w:t>
      </w:r>
    </w:p>
    <w:p w14:paraId="4F00C21E" w14:textId="77777777" w:rsidR="00BC0032" w:rsidRPr="004C59AC" w:rsidRDefault="00BC0032" w:rsidP="00BC0032">
      <w:pPr>
        <w:widowControl w:val="0"/>
        <w:tabs>
          <w:tab w:val="center" w:pos="4677"/>
          <w:tab w:val="right" w:pos="9355"/>
        </w:tabs>
        <w:autoSpaceDE w:val="0"/>
        <w:autoSpaceDN w:val="0"/>
        <w:adjustRightInd w:val="0"/>
        <w:spacing w:after="0" w:line="276" w:lineRule="auto"/>
        <w:ind w:firstLine="709"/>
        <w:jc w:val="both"/>
        <w:rPr>
          <w:rFonts w:ascii="Arial" w:hAnsi="Arial" w:cs="Arial"/>
          <w:sz w:val="24"/>
          <w:szCs w:val="24"/>
        </w:rPr>
      </w:pPr>
    </w:p>
    <w:p w14:paraId="51B49CD5" w14:textId="195EFABB" w:rsidR="00FF0C5B" w:rsidRPr="004C59AC" w:rsidRDefault="00DC0780" w:rsidP="00DC0780">
      <w:pPr>
        <w:widowControl w:val="0"/>
        <w:tabs>
          <w:tab w:val="center" w:pos="4677"/>
          <w:tab w:val="right" w:pos="9355"/>
        </w:tabs>
        <w:autoSpaceDE w:val="0"/>
        <w:autoSpaceDN w:val="0"/>
        <w:adjustRightInd w:val="0"/>
        <w:spacing w:line="276" w:lineRule="auto"/>
        <w:jc w:val="center"/>
        <w:rPr>
          <w:rFonts w:ascii="Arial" w:hAnsi="Arial" w:cs="Arial"/>
          <w:bCs/>
          <w:sz w:val="24"/>
          <w:szCs w:val="24"/>
        </w:rPr>
      </w:pPr>
      <w:r w:rsidRPr="004C59AC">
        <w:rPr>
          <w:rFonts w:ascii="Arial" w:hAnsi="Arial" w:cs="Arial"/>
          <w:bCs/>
          <w:sz w:val="24"/>
          <w:szCs w:val="24"/>
        </w:rPr>
        <w:t>5</w:t>
      </w:r>
      <w:r w:rsidR="00FF0C5B" w:rsidRPr="004C59AC">
        <w:rPr>
          <w:rFonts w:ascii="Arial" w:hAnsi="Arial" w:cs="Arial"/>
          <w:bCs/>
          <w:sz w:val="24"/>
          <w:szCs w:val="24"/>
        </w:rPr>
        <w:t>. Состав, форма и сроки предоставления отчетности о ходе реализации мероп</w:t>
      </w:r>
      <w:r w:rsidRPr="004C59AC">
        <w:rPr>
          <w:rFonts w:ascii="Arial" w:hAnsi="Arial" w:cs="Arial"/>
          <w:bCs/>
          <w:sz w:val="24"/>
          <w:szCs w:val="24"/>
        </w:rPr>
        <w:t>риятий муниципальной программы</w:t>
      </w:r>
    </w:p>
    <w:p w14:paraId="165676C8" w14:textId="77777777" w:rsidR="00BC0032" w:rsidRPr="004C59AC" w:rsidRDefault="00FF0C5B" w:rsidP="00BC0032">
      <w:pPr>
        <w:widowControl w:val="0"/>
        <w:tabs>
          <w:tab w:val="center" w:pos="4677"/>
          <w:tab w:val="right" w:pos="9355"/>
        </w:tabs>
        <w:autoSpaceDE w:val="0"/>
        <w:autoSpaceDN w:val="0"/>
        <w:adjustRightInd w:val="0"/>
        <w:spacing w:after="0" w:line="276" w:lineRule="auto"/>
        <w:ind w:firstLine="709"/>
        <w:jc w:val="both"/>
        <w:rPr>
          <w:rFonts w:ascii="Arial" w:hAnsi="Arial" w:cs="Arial"/>
          <w:sz w:val="24"/>
          <w:szCs w:val="24"/>
        </w:rPr>
      </w:pPr>
      <w:r w:rsidRPr="004C59AC">
        <w:rPr>
          <w:rFonts w:ascii="Arial" w:hAnsi="Arial" w:cs="Arial"/>
          <w:sz w:val="24"/>
          <w:szCs w:val="24"/>
        </w:rPr>
        <w:tab/>
      </w:r>
      <w:r w:rsidR="00BC0032" w:rsidRPr="004C59AC">
        <w:rPr>
          <w:rFonts w:ascii="Arial" w:hAnsi="Arial" w:cs="Arial"/>
          <w:sz w:val="24"/>
          <w:szCs w:val="24"/>
        </w:rPr>
        <w:t xml:space="preserve">С целью контроля за реализацией муниципальной программы муниципальный заказчик программы формирует в подсистеме ГАС «Управление» (подсистема ГАСУ МО): </w:t>
      </w:r>
    </w:p>
    <w:p w14:paraId="0E17935A" w14:textId="4E1F712A" w:rsidR="00BC0032" w:rsidRPr="004C59AC" w:rsidRDefault="00BC0032" w:rsidP="00BC0032">
      <w:pPr>
        <w:widowControl w:val="0"/>
        <w:tabs>
          <w:tab w:val="center" w:pos="4677"/>
          <w:tab w:val="right" w:pos="9355"/>
        </w:tabs>
        <w:autoSpaceDE w:val="0"/>
        <w:autoSpaceDN w:val="0"/>
        <w:adjustRightInd w:val="0"/>
        <w:spacing w:after="0" w:line="276" w:lineRule="auto"/>
        <w:ind w:firstLine="709"/>
        <w:jc w:val="both"/>
        <w:rPr>
          <w:rFonts w:ascii="Arial" w:hAnsi="Arial" w:cs="Arial"/>
          <w:sz w:val="24"/>
          <w:szCs w:val="24"/>
        </w:rPr>
      </w:pPr>
      <w:r w:rsidRPr="004C59AC">
        <w:rPr>
          <w:rFonts w:ascii="Arial" w:hAnsi="Arial" w:cs="Arial"/>
          <w:sz w:val="24"/>
          <w:szCs w:val="24"/>
        </w:rPr>
        <w:t>1) оперативный отчет о реализации мероприятий муниципальной программы ежеквартально до 15 числа месяца, следующего за отчетным кварталом, включающий информацию о выполненных мероприятиях;</w:t>
      </w:r>
    </w:p>
    <w:p w14:paraId="397C9C1E" w14:textId="2936905E" w:rsidR="00BC0032" w:rsidRPr="004C59AC" w:rsidRDefault="00BC0032" w:rsidP="00BC0032">
      <w:pPr>
        <w:widowControl w:val="0"/>
        <w:tabs>
          <w:tab w:val="center" w:pos="4677"/>
          <w:tab w:val="right" w:pos="9355"/>
        </w:tabs>
        <w:autoSpaceDE w:val="0"/>
        <w:autoSpaceDN w:val="0"/>
        <w:adjustRightInd w:val="0"/>
        <w:spacing w:after="0" w:line="276" w:lineRule="auto"/>
        <w:ind w:firstLine="709"/>
        <w:jc w:val="both"/>
        <w:rPr>
          <w:rFonts w:ascii="Arial" w:hAnsi="Arial" w:cs="Arial"/>
          <w:sz w:val="24"/>
          <w:szCs w:val="24"/>
        </w:rPr>
      </w:pPr>
      <w:r w:rsidRPr="004C59AC">
        <w:rPr>
          <w:rFonts w:ascii="Arial" w:hAnsi="Arial" w:cs="Arial"/>
          <w:sz w:val="24"/>
          <w:szCs w:val="24"/>
        </w:rPr>
        <w:t xml:space="preserve">2) </w:t>
      </w:r>
      <w:r w:rsidR="00742006" w:rsidRPr="004C59AC">
        <w:rPr>
          <w:rFonts w:ascii="Arial" w:hAnsi="Arial" w:cs="Arial"/>
          <w:sz w:val="24"/>
          <w:szCs w:val="24"/>
        </w:rPr>
        <w:t xml:space="preserve">  </w:t>
      </w:r>
      <w:r w:rsidRPr="004C59AC">
        <w:rPr>
          <w:rFonts w:ascii="Arial" w:hAnsi="Arial" w:cs="Arial"/>
          <w:sz w:val="24"/>
          <w:szCs w:val="24"/>
        </w:rPr>
        <w:t>ежегодно в срок до 01 марта года, следующего за отчетным, годовой отчет о реализации мероприятий муниципальной программы, включающий информацию о выполненных мероприятиях, достижении целевых показателях муниципальной программы и согласовывает с Финансово-казначейским управлением в части бюджетных средств и представляет в Управление по инвестициям и поддержке предпринимательства для оценки эффективности реализации муниципальной программы.</w:t>
      </w:r>
    </w:p>
    <w:p w14:paraId="7C7DFC1E" w14:textId="77777777" w:rsidR="00BC0032" w:rsidRPr="004C59AC" w:rsidRDefault="00BC0032" w:rsidP="00BC0032">
      <w:pPr>
        <w:widowControl w:val="0"/>
        <w:tabs>
          <w:tab w:val="center" w:pos="4677"/>
          <w:tab w:val="right" w:pos="9355"/>
        </w:tabs>
        <w:autoSpaceDE w:val="0"/>
        <w:autoSpaceDN w:val="0"/>
        <w:adjustRightInd w:val="0"/>
        <w:spacing w:after="0" w:line="276" w:lineRule="auto"/>
        <w:ind w:firstLine="709"/>
        <w:jc w:val="both"/>
        <w:rPr>
          <w:rFonts w:ascii="Arial" w:hAnsi="Arial" w:cs="Arial"/>
          <w:sz w:val="24"/>
          <w:szCs w:val="24"/>
        </w:rPr>
      </w:pPr>
      <w:r w:rsidRPr="004C59AC">
        <w:rPr>
          <w:rFonts w:ascii="Arial" w:hAnsi="Arial" w:cs="Arial"/>
          <w:sz w:val="24"/>
          <w:szCs w:val="24"/>
        </w:rPr>
        <w:t>К годовому отчету о реализации муниципальной программы представляется аналитическая записка, в которой отражаются результаты анализа:</w:t>
      </w:r>
    </w:p>
    <w:p w14:paraId="083E0735" w14:textId="77777777" w:rsidR="00BC0032" w:rsidRPr="004C59AC" w:rsidRDefault="00BC0032" w:rsidP="00BC0032">
      <w:pPr>
        <w:widowControl w:val="0"/>
        <w:tabs>
          <w:tab w:val="center" w:pos="4677"/>
          <w:tab w:val="right" w:pos="9355"/>
        </w:tabs>
        <w:autoSpaceDE w:val="0"/>
        <w:autoSpaceDN w:val="0"/>
        <w:adjustRightInd w:val="0"/>
        <w:spacing w:after="0" w:line="276" w:lineRule="auto"/>
        <w:ind w:firstLine="709"/>
        <w:jc w:val="both"/>
        <w:rPr>
          <w:rFonts w:ascii="Arial" w:hAnsi="Arial" w:cs="Arial"/>
          <w:sz w:val="24"/>
          <w:szCs w:val="24"/>
        </w:rPr>
      </w:pPr>
      <w:r w:rsidRPr="004C59AC">
        <w:rPr>
          <w:rFonts w:ascii="Arial" w:hAnsi="Arial" w:cs="Arial"/>
          <w:sz w:val="24"/>
          <w:szCs w:val="24"/>
        </w:rPr>
        <w:t>- достижения целевых показателей муниципальной программы (при их наличии);</w:t>
      </w:r>
    </w:p>
    <w:p w14:paraId="4EA73CEB" w14:textId="30A27BE6" w:rsidR="00BC0032" w:rsidRPr="004C59AC" w:rsidRDefault="00BC0032" w:rsidP="00BC0032">
      <w:pPr>
        <w:widowControl w:val="0"/>
        <w:tabs>
          <w:tab w:val="center" w:pos="4677"/>
          <w:tab w:val="right" w:pos="9355"/>
        </w:tabs>
        <w:autoSpaceDE w:val="0"/>
        <w:autoSpaceDN w:val="0"/>
        <w:adjustRightInd w:val="0"/>
        <w:spacing w:after="0" w:line="276" w:lineRule="auto"/>
        <w:ind w:firstLine="709"/>
        <w:jc w:val="both"/>
        <w:rPr>
          <w:rFonts w:ascii="Arial" w:hAnsi="Arial" w:cs="Arial"/>
          <w:sz w:val="24"/>
          <w:szCs w:val="24"/>
        </w:rPr>
      </w:pPr>
      <w:r w:rsidRPr="004C59AC">
        <w:rPr>
          <w:rFonts w:ascii="Arial" w:hAnsi="Arial" w:cs="Arial"/>
          <w:sz w:val="24"/>
          <w:szCs w:val="24"/>
        </w:rPr>
        <w:t>- выполнения мероприятий муниципальной программы, влияющих на достижение целевых показателей;</w:t>
      </w:r>
    </w:p>
    <w:p w14:paraId="00D8D3D9" w14:textId="23E49722" w:rsidR="00BC0032" w:rsidRPr="004C59AC" w:rsidRDefault="00BC0032" w:rsidP="00BC0032">
      <w:pPr>
        <w:widowControl w:val="0"/>
        <w:tabs>
          <w:tab w:val="center" w:pos="4677"/>
          <w:tab w:val="right" w:pos="9355"/>
        </w:tabs>
        <w:autoSpaceDE w:val="0"/>
        <w:autoSpaceDN w:val="0"/>
        <w:adjustRightInd w:val="0"/>
        <w:spacing w:after="0" w:line="276" w:lineRule="auto"/>
        <w:ind w:firstLine="709"/>
        <w:jc w:val="both"/>
        <w:rPr>
          <w:rFonts w:ascii="Arial" w:hAnsi="Arial" w:cs="Arial"/>
          <w:sz w:val="24"/>
          <w:szCs w:val="24"/>
        </w:rPr>
      </w:pPr>
      <w:r w:rsidRPr="004C59AC">
        <w:rPr>
          <w:rFonts w:ascii="Arial" w:hAnsi="Arial" w:cs="Arial"/>
          <w:sz w:val="24"/>
          <w:szCs w:val="24"/>
        </w:rPr>
        <w:t xml:space="preserve">- причин невыполнения или выполнения не в полном объеме мероприятий, </w:t>
      </w:r>
      <w:proofErr w:type="spellStart"/>
      <w:r w:rsidRPr="004C59AC">
        <w:rPr>
          <w:rFonts w:ascii="Arial" w:hAnsi="Arial" w:cs="Arial"/>
          <w:sz w:val="24"/>
          <w:szCs w:val="24"/>
        </w:rPr>
        <w:t>недостижения</w:t>
      </w:r>
      <w:proofErr w:type="spellEnd"/>
      <w:r w:rsidRPr="004C59AC">
        <w:rPr>
          <w:rFonts w:ascii="Arial" w:hAnsi="Arial" w:cs="Arial"/>
          <w:sz w:val="24"/>
          <w:szCs w:val="24"/>
        </w:rPr>
        <w:t xml:space="preserve"> целевых показателей муниципальной программы;</w:t>
      </w:r>
    </w:p>
    <w:p w14:paraId="1943E275" w14:textId="77777777" w:rsidR="00BC0032" w:rsidRPr="004C59AC" w:rsidRDefault="00BC0032" w:rsidP="00BC0032">
      <w:pPr>
        <w:widowControl w:val="0"/>
        <w:tabs>
          <w:tab w:val="center" w:pos="4677"/>
          <w:tab w:val="right" w:pos="9355"/>
        </w:tabs>
        <w:autoSpaceDE w:val="0"/>
        <w:autoSpaceDN w:val="0"/>
        <w:adjustRightInd w:val="0"/>
        <w:spacing w:after="0" w:line="276" w:lineRule="auto"/>
        <w:ind w:firstLine="709"/>
        <w:jc w:val="both"/>
        <w:rPr>
          <w:rFonts w:ascii="Arial" w:hAnsi="Arial" w:cs="Arial"/>
          <w:sz w:val="24"/>
          <w:szCs w:val="24"/>
        </w:rPr>
      </w:pPr>
      <w:r w:rsidRPr="004C59AC">
        <w:rPr>
          <w:rFonts w:ascii="Arial" w:hAnsi="Arial" w:cs="Arial"/>
          <w:sz w:val="24"/>
          <w:szCs w:val="24"/>
        </w:rPr>
        <w:t xml:space="preserve">- фактически произведенных расходов, в том числе по источникам финансирования, </w:t>
      </w:r>
      <w:r w:rsidRPr="004C59AC">
        <w:rPr>
          <w:rFonts w:ascii="Arial" w:hAnsi="Arial" w:cs="Arial"/>
          <w:sz w:val="24"/>
          <w:szCs w:val="24"/>
        </w:rPr>
        <w:lastRenderedPageBreak/>
        <w:t xml:space="preserve">с указанием основных причин </w:t>
      </w:r>
      <w:proofErr w:type="spellStart"/>
      <w:r w:rsidRPr="004C59AC">
        <w:rPr>
          <w:rFonts w:ascii="Arial" w:hAnsi="Arial" w:cs="Arial"/>
          <w:sz w:val="24"/>
          <w:szCs w:val="24"/>
        </w:rPr>
        <w:t>неосвоения</w:t>
      </w:r>
      <w:proofErr w:type="spellEnd"/>
      <w:r w:rsidRPr="004C59AC">
        <w:rPr>
          <w:rFonts w:ascii="Arial" w:hAnsi="Arial" w:cs="Arial"/>
          <w:sz w:val="24"/>
          <w:szCs w:val="24"/>
        </w:rPr>
        <w:t xml:space="preserve"> средств.</w:t>
      </w:r>
    </w:p>
    <w:p w14:paraId="238E6D97" w14:textId="5C5365F0" w:rsidR="00FF0C5B" w:rsidRPr="004C59AC" w:rsidRDefault="00BC0032" w:rsidP="00BC0032">
      <w:pPr>
        <w:widowControl w:val="0"/>
        <w:tabs>
          <w:tab w:val="center" w:pos="4677"/>
          <w:tab w:val="right" w:pos="9355"/>
        </w:tabs>
        <w:autoSpaceDE w:val="0"/>
        <w:autoSpaceDN w:val="0"/>
        <w:adjustRightInd w:val="0"/>
        <w:spacing w:after="0" w:line="276" w:lineRule="auto"/>
        <w:ind w:firstLine="709"/>
        <w:jc w:val="both"/>
        <w:rPr>
          <w:rFonts w:ascii="Arial" w:hAnsi="Arial" w:cs="Arial"/>
          <w:sz w:val="24"/>
          <w:szCs w:val="24"/>
        </w:rPr>
      </w:pPr>
      <w:r w:rsidRPr="004C59AC">
        <w:rPr>
          <w:rFonts w:ascii="Arial" w:hAnsi="Arial" w:cs="Arial"/>
          <w:sz w:val="24"/>
          <w:szCs w:val="24"/>
        </w:rPr>
        <w:t>Формы годового (оперативного) отчета о реализации мероприятий муниципальной программы, оценки достижения целевых показателей муниципальной программы предоставляются по формам, установленным Порядком разработки и реализации муниципальных программ Одинцовского городского округа Московской области, утвержденным постановлением Администрации Одинцовского городского округа Московской области от 30.12.2022 № 7905 «Об утверждении Порядка разработки и реализации муниципальных программ Одинцовского городского округа Московской области».</w:t>
      </w:r>
      <w:r w:rsidR="004C5462" w:rsidRPr="004C59AC">
        <w:rPr>
          <w:rFonts w:ascii="Arial" w:hAnsi="Arial" w:cs="Arial"/>
          <w:sz w:val="24"/>
          <w:szCs w:val="24"/>
        </w:rPr>
        <w:t xml:space="preserve"> </w:t>
      </w:r>
    </w:p>
    <w:p w14:paraId="25736A11" w14:textId="4DFED2D1" w:rsidR="002C0776" w:rsidRPr="004C59AC" w:rsidRDefault="002C0776" w:rsidP="00696D6C">
      <w:pPr>
        <w:pStyle w:val="ConsPlusNormal"/>
        <w:adjustRightInd/>
        <w:spacing w:after="240" w:line="276" w:lineRule="auto"/>
        <w:rPr>
          <w:rFonts w:ascii="Arial" w:hAnsi="Arial" w:cs="Arial"/>
          <w:bCs/>
          <w:sz w:val="24"/>
          <w:szCs w:val="24"/>
        </w:rPr>
      </w:pPr>
    </w:p>
    <w:p w14:paraId="43EA6C8C" w14:textId="77777777" w:rsidR="0062586D" w:rsidRPr="004C59AC" w:rsidRDefault="0062586D" w:rsidP="00696D6C">
      <w:pPr>
        <w:pStyle w:val="ConsPlusNormal"/>
        <w:adjustRightInd/>
        <w:spacing w:after="240" w:line="276" w:lineRule="auto"/>
        <w:rPr>
          <w:rFonts w:ascii="Arial" w:hAnsi="Arial" w:cs="Arial"/>
          <w:bCs/>
          <w:sz w:val="24"/>
          <w:szCs w:val="24"/>
        </w:rPr>
      </w:pPr>
    </w:p>
    <w:p w14:paraId="73C6A255" w14:textId="115677FA" w:rsidR="00BC0032" w:rsidRPr="004C59AC" w:rsidRDefault="00BC0032" w:rsidP="00BC0032">
      <w:pPr>
        <w:pStyle w:val="ConsPlusNormal"/>
        <w:adjustRightInd/>
        <w:spacing w:line="276" w:lineRule="auto"/>
        <w:rPr>
          <w:rFonts w:ascii="Arial" w:hAnsi="Arial" w:cs="Arial"/>
          <w:bCs/>
          <w:sz w:val="24"/>
          <w:szCs w:val="24"/>
        </w:rPr>
      </w:pPr>
      <w:r w:rsidRPr="004C59AC">
        <w:rPr>
          <w:rFonts w:ascii="Arial" w:hAnsi="Arial" w:cs="Arial"/>
          <w:bCs/>
          <w:sz w:val="24"/>
          <w:szCs w:val="24"/>
        </w:rPr>
        <w:t xml:space="preserve">Начальник Управления социального развития                      </w:t>
      </w:r>
      <w:r w:rsidR="0062586D" w:rsidRPr="004C59AC">
        <w:rPr>
          <w:rFonts w:ascii="Arial" w:hAnsi="Arial" w:cs="Arial"/>
          <w:bCs/>
          <w:sz w:val="24"/>
          <w:szCs w:val="24"/>
        </w:rPr>
        <w:t xml:space="preserve">  </w:t>
      </w:r>
      <w:r w:rsidRPr="004C59AC">
        <w:rPr>
          <w:rFonts w:ascii="Arial" w:hAnsi="Arial" w:cs="Arial"/>
          <w:bCs/>
          <w:sz w:val="24"/>
          <w:szCs w:val="24"/>
        </w:rPr>
        <w:t xml:space="preserve">      </w:t>
      </w:r>
      <w:r w:rsidR="00A604C3">
        <w:rPr>
          <w:rFonts w:ascii="Arial" w:hAnsi="Arial" w:cs="Arial"/>
          <w:bCs/>
          <w:sz w:val="24"/>
          <w:szCs w:val="24"/>
        </w:rPr>
        <w:t xml:space="preserve">               </w:t>
      </w:r>
      <w:bookmarkStart w:id="0" w:name="_GoBack"/>
      <w:bookmarkEnd w:id="0"/>
      <w:r w:rsidR="00533F9C" w:rsidRPr="004C59AC">
        <w:rPr>
          <w:rFonts w:ascii="Arial" w:hAnsi="Arial" w:cs="Arial"/>
          <w:bCs/>
          <w:sz w:val="24"/>
          <w:szCs w:val="24"/>
        </w:rPr>
        <w:t>И.В.</w:t>
      </w:r>
      <w:r w:rsidR="00A604C3">
        <w:rPr>
          <w:rFonts w:ascii="Arial" w:hAnsi="Arial" w:cs="Arial"/>
          <w:bCs/>
          <w:sz w:val="24"/>
          <w:szCs w:val="24"/>
        </w:rPr>
        <w:t xml:space="preserve"> </w:t>
      </w:r>
      <w:r w:rsidR="00533F9C" w:rsidRPr="004C59AC">
        <w:rPr>
          <w:rFonts w:ascii="Arial" w:hAnsi="Arial" w:cs="Arial"/>
          <w:bCs/>
          <w:sz w:val="24"/>
          <w:szCs w:val="24"/>
        </w:rPr>
        <w:t>Баженова</w:t>
      </w:r>
    </w:p>
    <w:p w14:paraId="21C889AA" w14:textId="26ED5512" w:rsidR="00E0641D" w:rsidRPr="004C59AC" w:rsidRDefault="00E0641D" w:rsidP="00BC0032">
      <w:pPr>
        <w:pStyle w:val="ConsPlusNormal"/>
        <w:adjustRightInd/>
        <w:spacing w:line="276" w:lineRule="auto"/>
        <w:rPr>
          <w:rFonts w:ascii="Arial" w:hAnsi="Arial" w:cs="Arial"/>
          <w:bCs/>
          <w:sz w:val="24"/>
          <w:szCs w:val="24"/>
        </w:rPr>
      </w:pPr>
    </w:p>
    <w:p w14:paraId="2F80A134" w14:textId="77777777" w:rsidR="00E0641D" w:rsidRPr="004C59AC" w:rsidRDefault="00E0641D" w:rsidP="00BC0032">
      <w:pPr>
        <w:pStyle w:val="ConsPlusNormal"/>
        <w:adjustRightInd/>
        <w:spacing w:line="276" w:lineRule="auto"/>
        <w:rPr>
          <w:rFonts w:ascii="Arial" w:hAnsi="Arial" w:cs="Arial"/>
          <w:bCs/>
          <w:sz w:val="24"/>
          <w:szCs w:val="24"/>
        </w:rPr>
        <w:sectPr w:rsidR="00E0641D" w:rsidRPr="004C59AC" w:rsidSect="004C59AC">
          <w:pgSz w:w="11906" w:h="16838"/>
          <w:pgMar w:top="1134" w:right="567" w:bottom="1134" w:left="1134" w:header="709" w:footer="709" w:gutter="0"/>
          <w:cols w:space="708"/>
          <w:docGrid w:linePitch="360"/>
        </w:sectPr>
      </w:pPr>
    </w:p>
    <w:tbl>
      <w:tblPr>
        <w:tblW w:w="15137" w:type="dxa"/>
        <w:tblLook w:val="04A0" w:firstRow="1" w:lastRow="0" w:firstColumn="1" w:lastColumn="0" w:noHBand="0" w:noVBand="1"/>
      </w:tblPr>
      <w:tblGrid>
        <w:gridCol w:w="786"/>
        <w:gridCol w:w="3404"/>
        <w:gridCol w:w="2160"/>
        <w:gridCol w:w="1934"/>
        <w:gridCol w:w="900"/>
        <w:gridCol w:w="836"/>
        <w:gridCol w:w="874"/>
        <w:gridCol w:w="861"/>
        <w:gridCol w:w="809"/>
        <w:gridCol w:w="800"/>
        <w:gridCol w:w="1773"/>
      </w:tblGrid>
      <w:tr w:rsidR="00E0641D" w:rsidRPr="004C59AC" w14:paraId="34B734BF" w14:textId="77777777" w:rsidTr="00E0641D">
        <w:trPr>
          <w:trHeight w:val="1275"/>
        </w:trPr>
        <w:tc>
          <w:tcPr>
            <w:tcW w:w="683" w:type="dxa"/>
            <w:tcBorders>
              <w:top w:val="nil"/>
              <w:left w:val="nil"/>
              <w:bottom w:val="nil"/>
              <w:right w:val="nil"/>
            </w:tcBorders>
            <w:shd w:val="clear" w:color="auto" w:fill="auto"/>
            <w:noWrap/>
            <w:vAlign w:val="bottom"/>
            <w:hideMark/>
          </w:tcPr>
          <w:p w14:paraId="5539C514"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3759" w:type="dxa"/>
            <w:tcBorders>
              <w:top w:val="nil"/>
              <w:left w:val="nil"/>
              <w:bottom w:val="nil"/>
              <w:right w:val="nil"/>
            </w:tcBorders>
            <w:shd w:val="clear" w:color="auto" w:fill="auto"/>
            <w:noWrap/>
            <w:vAlign w:val="bottom"/>
            <w:hideMark/>
          </w:tcPr>
          <w:p w14:paraId="244A6430"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1930" w:type="dxa"/>
            <w:tcBorders>
              <w:top w:val="nil"/>
              <w:left w:val="nil"/>
              <w:bottom w:val="nil"/>
              <w:right w:val="nil"/>
            </w:tcBorders>
            <w:shd w:val="clear" w:color="auto" w:fill="auto"/>
            <w:noWrap/>
            <w:vAlign w:val="bottom"/>
            <w:hideMark/>
          </w:tcPr>
          <w:p w14:paraId="54F249B2"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1687" w:type="dxa"/>
            <w:tcBorders>
              <w:top w:val="nil"/>
              <w:left w:val="nil"/>
              <w:bottom w:val="nil"/>
              <w:right w:val="nil"/>
            </w:tcBorders>
            <w:shd w:val="clear" w:color="auto" w:fill="auto"/>
            <w:noWrap/>
            <w:vAlign w:val="bottom"/>
            <w:hideMark/>
          </w:tcPr>
          <w:p w14:paraId="6E021DB5"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976" w:type="dxa"/>
            <w:tcBorders>
              <w:top w:val="nil"/>
              <w:left w:val="nil"/>
              <w:bottom w:val="nil"/>
              <w:right w:val="nil"/>
            </w:tcBorders>
            <w:shd w:val="clear" w:color="auto" w:fill="auto"/>
            <w:noWrap/>
            <w:vAlign w:val="bottom"/>
            <w:hideMark/>
          </w:tcPr>
          <w:p w14:paraId="623AA61B"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905" w:type="dxa"/>
            <w:tcBorders>
              <w:top w:val="nil"/>
              <w:left w:val="nil"/>
              <w:bottom w:val="nil"/>
              <w:right w:val="nil"/>
            </w:tcBorders>
            <w:shd w:val="clear" w:color="auto" w:fill="auto"/>
            <w:noWrap/>
            <w:vAlign w:val="bottom"/>
            <w:hideMark/>
          </w:tcPr>
          <w:p w14:paraId="7F0355A9"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947" w:type="dxa"/>
            <w:tcBorders>
              <w:top w:val="nil"/>
              <w:left w:val="nil"/>
              <w:bottom w:val="nil"/>
              <w:right w:val="nil"/>
            </w:tcBorders>
            <w:shd w:val="clear" w:color="auto" w:fill="auto"/>
            <w:noWrap/>
            <w:vAlign w:val="bottom"/>
            <w:hideMark/>
          </w:tcPr>
          <w:p w14:paraId="3DFA3E43"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933" w:type="dxa"/>
            <w:tcBorders>
              <w:top w:val="nil"/>
              <w:left w:val="nil"/>
              <w:bottom w:val="nil"/>
              <w:right w:val="nil"/>
            </w:tcBorders>
            <w:shd w:val="clear" w:color="auto" w:fill="auto"/>
            <w:noWrap/>
            <w:vAlign w:val="bottom"/>
            <w:hideMark/>
          </w:tcPr>
          <w:p w14:paraId="44337292"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3317" w:type="dxa"/>
            <w:gridSpan w:val="3"/>
            <w:tcBorders>
              <w:top w:val="nil"/>
              <w:left w:val="nil"/>
              <w:bottom w:val="nil"/>
              <w:right w:val="nil"/>
            </w:tcBorders>
            <w:shd w:val="clear" w:color="auto" w:fill="auto"/>
            <w:vAlign w:val="center"/>
            <w:hideMark/>
          </w:tcPr>
          <w:p w14:paraId="04BF29E7" w14:textId="77777777" w:rsidR="00E0641D" w:rsidRPr="004C59AC" w:rsidRDefault="00E0641D" w:rsidP="00E0641D">
            <w:pPr>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Приложение 1 к муниципальной программе</w:t>
            </w:r>
          </w:p>
        </w:tc>
      </w:tr>
      <w:tr w:rsidR="00E0641D" w:rsidRPr="004C59AC" w14:paraId="2C857427" w14:textId="77777777" w:rsidTr="00E0641D">
        <w:trPr>
          <w:trHeight w:val="300"/>
        </w:trPr>
        <w:tc>
          <w:tcPr>
            <w:tcW w:w="683" w:type="dxa"/>
            <w:tcBorders>
              <w:top w:val="nil"/>
              <w:left w:val="nil"/>
              <w:bottom w:val="nil"/>
              <w:right w:val="nil"/>
            </w:tcBorders>
            <w:shd w:val="clear" w:color="auto" w:fill="auto"/>
            <w:noWrap/>
            <w:vAlign w:val="bottom"/>
            <w:hideMark/>
          </w:tcPr>
          <w:p w14:paraId="736F5535" w14:textId="77777777" w:rsidR="00E0641D" w:rsidRPr="004C59AC" w:rsidRDefault="00E0641D" w:rsidP="00E0641D">
            <w:pPr>
              <w:spacing w:after="0" w:line="240" w:lineRule="auto"/>
              <w:jc w:val="center"/>
              <w:rPr>
                <w:rFonts w:ascii="Arial" w:eastAsia="Times New Roman" w:hAnsi="Arial" w:cs="Arial"/>
                <w:sz w:val="24"/>
                <w:szCs w:val="24"/>
                <w:lang w:eastAsia="ru-RU"/>
              </w:rPr>
            </w:pPr>
          </w:p>
        </w:tc>
        <w:tc>
          <w:tcPr>
            <w:tcW w:w="3759" w:type="dxa"/>
            <w:tcBorders>
              <w:top w:val="nil"/>
              <w:left w:val="nil"/>
              <w:bottom w:val="nil"/>
              <w:right w:val="nil"/>
            </w:tcBorders>
            <w:shd w:val="clear" w:color="auto" w:fill="auto"/>
            <w:noWrap/>
            <w:vAlign w:val="bottom"/>
            <w:hideMark/>
          </w:tcPr>
          <w:p w14:paraId="1124B995"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1930" w:type="dxa"/>
            <w:tcBorders>
              <w:top w:val="nil"/>
              <w:left w:val="nil"/>
              <w:bottom w:val="nil"/>
              <w:right w:val="nil"/>
            </w:tcBorders>
            <w:shd w:val="clear" w:color="auto" w:fill="auto"/>
            <w:noWrap/>
            <w:vAlign w:val="bottom"/>
            <w:hideMark/>
          </w:tcPr>
          <w:p w14:paraId="48F04F30"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1687" w:type="dxa"/>
            <w:tcBorders>
              <w:top w:val="nil"/>
              <w:left w:val="nil"/>
              <w:bottom w:val="nil"/>
              <w:right w:val="nil"/>
            </w:tcBorders>
            <w:shd w:val="clear" w:color="auto" w:fill="auto"/>
            <w:noWrap/>
            <w:vAlign w:val="bottom"/>
            <w:hideMark/>
          </w:tcPr>
          <w:p w14:paraId="461AB7E8"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976" w:type="dxa"/>
            <w:tcBorders>
              <w:top w:val="nil"/>
              <w:left w:val="nil"/>
              <w:bottom w:val="nil"/>
              <w:right w:val="nil"/>
            </w:tcBorders>
            <w:shd w:val="clear" w:color="auto" w:fill="auto"/>
            <w:noWrap/>
            <w:vAlign w:val="bottom"/>
            <w:hideMark/>
          </w:tcPr>
          <w:p w14:paraId="0A0E2676"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905" w:type="dxa"/>
            <w:tcBorders>
              <w:top w:val="nil"/>
              <w:left w:val="nil"/>
              <w:bottom w:val="nil"/>
              <w:right w:val="nil"/>
            </w:tcBorders>
            <w:shd w:val="clear" w:color="auto" w:fill="auto"/>
            <w:noWrap/>
            <w:vAlign w:val="bottom"/>
            <w:hideMark/>
          </w:tcPr>
          <w:p w14:paraId="5BE634EA"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947" w:type="dxa"/>
            <w:tcBorders>
              <w:top w:val="nil"/>
              <w:left w:val="nil"/>
              <w:bottom w:val="nil"/>
              <w:right w:val="nil"/>
            </w:tcBorders>
            <w:shd w:val="clear" w:color="auto" w:fill="auto"/>
            <w:noWrap/>
            <w:vAlign w:val="bottom"/>
            <w:hideMark/>
          </w:tcPr>
          <w:p w14:paraId="2988C9C1"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933" w:type="dxa"/>
            <w:tcBorders>
              <w:top w:val="nil"/>
              <w:left w:val="nil"/>
              <w:bottom w:val="nil"/>
              <w:right w:val="nil"/>
            </w:tcBorders>
            <w:shd w:val="clear" w:color="auto" w:fill="auto"/>
            <w:noWrap/>
            <w:vAlign w:val="bottom"/>
            <w:hideMark/>
          </w:tcPr>
          <w:p w14:paraId="7FB0B54B"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875" w:type="dxa"/>
            <w:tcBorders>
              <w:top w:val="nil"/>
              <w:left w:val="nil"/>
              <w:bottom w:val="nil"/>
              <w:right w:val="nil"/>
            </w:tcBorders>
            <w:shd w:val="clear" w:color="auto" w:fill="auto"/>
            <w:noWrap/>
            <w:vAlign w:val="bottom"/>
            <w:hideMark/>
          </w:tcPr>
          <w:p w14:paraId="392809B0"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865" w:type="dxa"/>
            <w:tcBorders>
              <w:top w:val="nil"/>
              <w:left w:val="nil"/>
              <w:bottom w:val="nil"/>
              <w:right w:val="nil"/>
            </w:tcBorders>
            <w:shd w:val="clear" w:color="auto" w:fill="auto"/>
            <w:noWrap/>
            <w:vAlign w:val="bottom"/>
            <w:hideMark/>
          </w:tcPr>
          <w:p w14:paraId="50088020"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1577" w:type="dxa"/>
            <w:tcBorders>
              <w:top w:val="nil"/>
              <w:left w:val="nil"/>
              <w:bottom w:val="nil"/>
              <w:right w:val="nil"/>
            </w:tcBorders>
            <w:shd w:val="clear" w:color="auto" w:fill="auto"/>
            <w:noWrap/>
            <w:vAlign w:val="bottom"/>
            <w:hideMark/>
          </w:tcPr>
          <w:p w14:paraId="712827A2" w14:textId="77777777" w:rsidR="00E0641D" w:rsidRPr="004C59AC" w:rsidRDefault="00E0641D" w:rsidP="00E0641D">
            <w:pPr>
              <w:spacing w:after="0" w:line="240" w:lineRule="auto"/>
              <w:rPr>
                <w:rFonts w:ascii="Arial" w:eastAsia="Times New Roman" w:hAnsi="Arial" w:cs="Arial"/>
                <w:sz w:val="24"/>
                <w:szCs w:val="24"/>
                <w:lang w:eastAsia="ru-RU"/>
              </w:rPr>
            </w:pPr>
          </w:p>
        </w:tc>
      </w:tr>
      <w:tr w:rsidR="00E0641D" w:rsidRPr="004C59AC" w14:paraId="78A933A3" w14:textId="77777777" w:rsidTr="00E0641D">
        <w:trPr>
          <w:trHeight w:val="390"/>
        </w:trPr>
        <w:tc>
          <w:tcPr>
            <w:tcW w:w="683" w:type="dxa"/>
            <w:tcBorders>
              <w:top w:val="nil"/>
              <w:left w:val="nil"/>
              <w:bottom w:val="nil"/>
              <w:right w:val="nil"/>
            </w:tcBorders>
            <w:shd w:val="clear" w:color="auto" w:fill="auto"/>
            <w:noWrap/>
            <w:vAlign w:val="bottom"/>
            <w:hideMark/>
          </w:tcPr>
          <w:p w14:paraId="16C5D137"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3759" w:type="dxa"/>
            <w:tcBorders>
              <w:top w:val="nil"/>
              <w:left w:val="nil"/>
              <w:bottom w:val="nil"/>
              <w:right w:val="nil"/>
            </w:tcBorders>
            <w:shd w:val="clear" w:color="auto" w:fill="auto"/>
            <w:noWrap/>
            <w:vAlign w:val="bottom"/>
            <w:hideMark/>
          </w:tcPr>
          <w:p w14:paraId="3DF7E4AD"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1930" w:type="dxa"/>
            <w:tcBorders>
              <w:top w:val="nil"/>
              <w:left w:val="nil"/>
              <w:bottom w:val="nil"/>
              <w:right w:val="nil"/>
            </w:tcBorders>
            <w:shd w:val="clear" w:color="auto" w:fill="auto"/>
            <w:noWrap/>
            <w:vAlign w:val="bottom"/>
            <w:hideMark/>
          </w:tcPr>
          <w:p w14:paraId="6A0C9571"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1687" w:type="dxa"/>
            <w:tcBorders>
              <w:top w:val="nil"/>
              <w:left w:val="nil"/>
              <w:bottom w:val="nil"/>
              <w:right w:val="nil"/>
            </w:tcBorders>
            <w:shd w:val="clear" w:color="auto" w:fill="auto"/>
            <w:noWrap/>
            <w:hideMark/>
          </w:tcPr>
          <w:p w14:paraId="7FCDECA9"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976" w:type="dxa"/>
            <w:tcBorders>
              <w:top w:val="nil"/>
              <w:left w:val="nil"/>
              <w:bottom w:val="nil"/>
              <w:right w:val="nil"/>
            </w:tcBorders>
            <w:shd w:val="clear" w:color="auto" w:fill="auto"/>
            <w:noWrap/>
            <w:hideMark/>
          </w:tcPr>
          <w:p w14:paraId="19FCFCB8"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905" w:type="dxa"/>
            <w:tcBorders>
              <w:top w:val="nil"/>
              <w:left w:val="nil"/>
              <w:bottom w:val="nil"/>
              <w:right w:val="nil"/>
            </w:tcBorders>
            <w:shd w:val="clear" w:color="auto" w:fill="auto"/>
            <w:noWrap/>
            <w:hideMark/>
          </w:tcPr>
          <w:p w14:paraId="1977D2EC"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947" w:type="dxa"/>
            <w:tcBorders>
              <w:top w:val="nil"/>
              <w:left w:val="nil"/>
              <w:bottom w:val="nil"/>
              <w:right w:val="nil"/>
            </w:tcBorders>
            <w:shd w:val="clear" w:color="auto" w:fill="auto"/>
            <w:noWrap/>
            <w:vAlign w:val="bottom"/>
            <w:hideMark/>
          </w:tcPr>
          <w:p w14:paraId="24E3646E"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933" w:type="dxa"/>
            <w:tcBorders>
              <w:top w:val="nil"/>
              <w:left w:val="nil"/>
              <w:bottom w:val="nil"/>
              <w:right w:val="nil"/>
            </w:tcBorders>
            <w:shd w:val="clear" w:color="auto" w:fill="auto"/>
            <w:noWrap/>
            <w:vAlign w:val="bottom"/>
            <w:hideMark/>
          </w:tcPr>
          <w:p w14:paraId="42908862"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875" w:type="dxa"/>
            <w:tcBorders>
              <w:top w:val="nil"/>
              <w:left w:val="nil"/>
              <w:bottom w:val="nil"/>
              <w:right w:val="nil"/>
            </w:tcBorders>
            <w:shd w:val="clear" w:color="auto" w:fill="auto"/>
            <w:noWrap/>
            <w:vAlign w:val="bottom"/>
            <w:hideMark/>
          </w:tcPr>
          <w:p w14:paraId="3DCCE8D3"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865" w:type="dxa"/>
            <w:tcBorders>
              <w:top w:val="nil"/>
              <w:left w:val="nil"/>
              <w:bottom w:val="nil"/>
              <w:right w:val="nil"/>
            </w:tcBorders>
            <w:shd w:val="clear" w:color="auto" w:fill="auto"/>
            <w:noWrap/>
            <w:vAlign w:val="bottom"/>
            <w:hideMark/>
          </w:tcPr>
          <w:p w14:paraId="790CBC98"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1577" w:type="dxa"/>
            <w:tcBorders>
              <w:top w:val="nil"/>
              <w:left w:val="nil"/>
              <w:bottom w:val="nil"/>
              <w:right w:val="nil"/>
            </w:tcBorders>
            <w:shd w:val="clear" w:color="auto" w:fill="auto"/>
            <w:noWrap/>
            <w:vAlign w:val="bottom"/>
            <w:hideMark/>
          </w:tcPr>
          <w:p w14:paraId="78ABFA2B" w14:textId="77777777" w:rsidR="00E0641D" w:rsidRPr="004C59AC" w:rsidRDefault="00E0641D" w:rsidP="00E0641D">
            <w:pPr>
              <w:spacing w:after="0" w:line="240" w:lineRule="auto"/>
              <w:rPr>
                <w:rFonts w:ascii="Arial" w:eastAsia="Times New Roman" w:hAnsi="Arial" w:cs="Arial"/>
                <w:sz w:val="24"/>
                <w:szCs w:val="24"/>
                <w:lang w:eastAsia="ru-RU"/>
              </w:rPr>
            </w:pPr>
          </w:p>
        </w:tc>
      </w:tr>
      <w:tr w:rsidR="00E0641D" w:rsidRPr="004C59AC" w14:paraId="1D335A1E" w14:textId="77777777" w:rsidTr="00E0641D">
        <w:trPr>
          <w:trHeight w:val="300"/>
        </w:trPr>
        <w:tc>
          <w:tcPr>
            <w:tcW w:w="683" w:type="dxa"/>
            <w:tcBorders>
              <w:top w:val="nil"/>
              <w:left w:val="nil"/>
              <w:bottom w:val="nil"/>
              <w:right w:val="nil"/>
            </w:tcBorders>
            <w:shd w:val="clear" w:color="auto" w:fill="auto"/>
            <w:noWrap/>
            <w:vAlign w:val="bottom"/>
            <w:hideMark/>
          </w:tcPr>
          <w:p w14:paraId="0E2EE356"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3759" w:type="dxa"/>
            <w:tcBorders>
              <w:top w:val="nil"/>
              <w:left w:val="nil"/>
              <w:bottom w:val="nil"/>
              <w:right w:val="nil"/>
            </w:tcBorders>
            <w:shd w:val="clear" w:color="auto" w:fill="auto"/>
            <w:noWrap/>
            <w:vAlign w:val="bottom"/>
            <w:hideMark/>
          </w:tcPr>
          <w:p w14:paraId="37D41C1B"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1930" w:type="dxa"/>
            <w:tcBorders>
              <w:top w:val="nil"/>
              <w:left w:val="nil"/>
              <w:bottom w:val="nil"/>
              <w:right w:val="nil"/>
            </w:tcBorders>
            <w:shd w:val="clear" w:color="auto" w:fill="auto"/>
            <w:noWrap/>
            <w:vAlign w:val="bottom"/>
            <w:hideMark/>
          </w:tcPr>
          <w:p w14:paraId="5F4704AF"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1687" w:type="dxa"/>
            <w:tcBorders>
              <w:top w:val="nil"/>
              <w:left w:val="nil"/>
              <w:bottom w:val="nil"/>
              <w:right w:val="nil"/>
            </w:tcBorders>
            <w:shd w:val="clear" w:color="auto" w:fill="auto"/>
            <w:noWrap/>
            <w:hideMark/>
          </w:tcPr>
          <w:p w14:paraId="428B955A"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976" w:type="dxa"/>
            <w:tcBorders>
              <w:top w:val="nil"/>
              <w:left w:val="nil"/>
              <w:bottom w:val="nil"/>
              <w:right w:val="nil"/>
            </w:tcBorders>
            <w:shd w:val="clear" w:color="auto" w:fill="auto"/>
            <w:noWrap/>
            <w:hideMark/>
          </w:tcPr>
          <w:p w14:paraId="7FED671F"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905" w:type="dxa"/>
            <w:tcBorders>
              <w:top w:val="nil"/>
              <w:left w:val="nil"/>
              <w:bottom w:val="nil"/>
              <w:right w:val="nil"/>
            </w:tcBorders>
            <w:shd w:val="clear" w:color="auto" w:fill="auto"/>
            <w:noWrap/>
            <w:hideMark/>
          </w:tcPr>
          <w:p w14:paraId="519A10C3"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947" w:type="dxa"/>
            <w:tcBorders>
              <w:top w:val="nil"/>
              <w:left w:val="nil"/>
              <w:bottom w:val="nil"/>
              <w:right w:val="nil"/>
            </w:tcBorders>
            <w:shd w:val="clear" w:color="auto" w:fill="auto"/>
            <w:noWrap/>
            <w:hideMark/>
          </w:tcPr>
          <w:p w14:paraId="1E81F676"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1808" w:type="dxa"/>
            <w:gridSpan w:val="2"/>
            <w:tcBorders>
              <w:top w:val="nil"/>
              <w:left w:val="nil"/>
              <w:bottom w:val="nil"/>
              <w:right w:val="nil"/>
            </w:tcBorders>
            <w:shd w:val="clear" w:color="auto" w:fill="auto"/>
            <w:noWrap/>
            <w:vAlign w:val="bottom"/>
            <w:hideMark/>
          </w:tcPr>
          <w:p w14:paraId="7AD8DCBD"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865" w:type="dxa"/>
            <w:tcBorders>
              <w:top w:val="nil"/>
              <w:left w:val="nil"/>
              <w:bottom w:val="nil"/>
              <w:right w:val="nil"/>
            </w:tcBorders>
            <w:shd w:val="clear" w:color="auto" w:fill="auto"/>
            <w:noWrap/>
            <w:vAlign w:val="bottom"/>
            <w:hideMark/>
          </w:tcPr>
          <w:p w14:paraId="6C9930A0" w14:textId="77777777" w:rsidR="00E0641D" w:rsidRPr="004C59AC" w:rsidRDefault="00E0641D" w:rsidP="00E0641D">
            <w:pPr>
              <w:spacing w:after="0" w:line="240" w:lineRule="auto"/>
              <w:jc w:val="right"/>
              <w:rPr>
                <w:rFonts w:ascii="Arial" w:eastAsia="Times New Roman" w:hAnsi="Arial" w:cs="Arial"/>
                <w:sz w:val="24"/>
                <w:szCs w:val="24"/>
                <w:lang w:eastAsia="ru-RU"/>
              </w:rPr>
            </w:pPr>
          </w:p>
        </w:tc>
        <w:tc>
          <w:tcPr>
            <w:tcW w:w="1577" w:type="dxa"/>
            <w:tcBorders>
              <w:top w:val="nil"/>
              <w:left w:val="nil"/>
              <w:bottom w:val="nil"/>
              <w:right w:val="nil"/>
            </w:tcBorders>
            <w:shd w:val="clear" w:color="auto" w:fill="auto"/>
            <w:noWrap/>
            <w:vAlign w:val="bottom"/>
            <w:hideMark/>
          </w:tcPr>
          <w:p w14:paraId="4BEB4E9A" w14:textId="77777777" w:rsidR="00E0641D" w:rsidRPr="004C59AC" w:rsidRDefault="00E0641D" w:rsidP="00E0641D">
            <w:pPr>
              <w:spacing w:after="0" w:line="240" w:lineRule="auto"/>
              <w:rPr>
                <w:rFonts w:ascii="Arial" w:eastAsia="Times New Roman" w:hAnsi="Arial" w:cs="Arial"/>
                <w:sz w:val="24"/>
                <w:szCs w:val="24"/>
                <w:lang w:eastAsia="ru-RU"/>
              </w:rPr>
            </w:pPr>
          </w:p>
        </w:tc>
      </w:tr>
      <w:tr w:rsidR="00E0641D" w:rsidRPr="004C59AC" w14:paraId="7A0E6E1B" w14:textId="77777777" w:rsidTr="00E0641D">
        <w:trPr>
          <w:trHeight w:val="615"/>
        </w:trPr>
        <w:tc>
          <w:tcPr>
            <w:tcW w:w="15137" w:type="dxa"/>
            <w:gridSpan w:val="11"/>
            <w:tcBorders>
              <w:top w:val="nil"/>
              <w:left w:val="nil"/>
              <w:bottom w:val="nil"/>
              <w:right w:val="nil"/>
            </w:tcBorders>
            <w:shd w:val="clear" w:color="auto" w:fill="auto"/>
            <w:vAlign w:val="bottom"/>
            <w:hideMark/>
          </w:tcPr>
          <w:p w14:paraId="5614E127" w14:textId="5AF34E30"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ПЕРЕЧЕНЬ МЕРОПРИ</w:t>
            </w:r>
            <w:r w:rsidR="004C59AC">
              <w:rPr>
                <w:rFonts w:ascii="Arial" w:eastAsia="Times New Roman" w:hAnsi="Arial" w:cs="Arial"/>
                <w:bCs/>
                <w:sz w:val="24"/>
                <w:szCs w:val="24"/>
                <w:lang w:eastAsia="ru-RU"/>
              </w:rPr>
              <w:t>Я</w:t>
            </w:r>
            <w:r w:rsidRPr="004C59AC">
              <w:rPr>
                <w:rFonts w:ascii="Arial" w:eastAsia="Times New Roman" w:hAnsi="Arial" w:cs="Arial"/>
                <w:bCs/>
                <w:sz w:val="24"/>
                <w:szCs w:val="24"/>
                <w:lang w:eastAsia="ru-RU"/>
              </w:rPr>
              <w:t>ТИЙ МУНИЦИПАЛЬНОЙ ПРОГРАММЫ</w:t>
            </w:r>
            <w:r w:rsidRPr="004C59AC">
              <w:rPr>
                <w:rFonts w:ascii="Arial" w:eastAsia="Times New Roman" w:hAnsi="Arial" w:cs="Arial"/>
                <w:bCs/>
                <w:sz w:val="24"/>
                <w:szCs w:val="24"/>
                <w:lang w:eastAsia="ru-RU"/>
              </w:rPr>
              <w:br/>
              <w:t>"ЗДРАВООХРАНЕНИЕ" НА 2026-2030 ГОДЫ</w:t>
            </w:r>
          </w:p>
        </w:tc>
      </w:tr>
      <w:tr w:rsidR="00E0641D" w:rsidRPr="004C59AC" w14:paraId="75A56CF2" w14:textId="77777777" w:rsidTr="00E0641D">
        <w:trPr>
          <w:trHeight w:val="270"/>
        </w:trPr>
        <w:tc>
          <w:tcPr>
            <w:tcW w:w="683" w:type="dxa"/>
            <w:tcBorders>
              <w:top w:val="nil"/>
              <w:left w:val="nil"/>
              <w:bottom w:val="nil"/>
              <w:right w:val="nil"/>
            </w:tcBorders>
            <w:shd w:val="clear" w:color="auto" w:fill="auto"/>
            <w:noWrap/>
            <w:vAlign w:val="bottom"/>
            <w:hideMark/>
          </w:tcPr>
          <w:p w14:paraId="16A2F2F4" w14:textId="77777777" w:rsidR="00E0641D" w:rsidRPr="004C59AC" w:rsidRDefault="00E0641D" w:rsidP="00E0641D">
            <w:pPr>
              <w:spacing w:after="0" w:line="240" w:lineRule="auto"/>
              <w:jc w:val="center"/>
              <w:rPr>
                <w:rFonts w:ascii="Arial" w:eastAsia="Times New Roman" w:hAnsi="Arial" w:cs="Arial"/>
                <w:bCs/>
                <w:sz w:val="24"/>
                <w:szCs w:val="24"/>
                <w:lang w:eastAsia="ru-RU"/>
              </w:rPr>
            </w:pPr>
          </w:p>
        </w:tc>
        <w:tc>
          <w:tcPr>
            <w:tcW w:w="3759" w:type="dxa"/>
            <w:tcBorders>
              <w:top w:val="nil"/>
              <w:left w:val="nil"/>
              <w:bottom w:val="nil"/>
              <w:right w:val="nil"/>
            </w:tcBorders>
            <w:shd w:val="clear" w:color="auto" w:fill="auto"/>
            <w:noWrap/>
            <w:vAlign w:val="bottom"/>
            <w:hideMark/>
          </w:tcPr>
          <w:p w14:paraId="044F38E9"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1930" w:type="dxa"/>
            <w:tcBorders>
              <w:top w:val="nil"/>
              <w:left w:val="nil"/>
              <w:bottom w:val="nil"/>
              <w:right w:val="nil"/>
            </w:tcBorders>
            <w:shd w:val="clear" w:color="auto" w:fill="auto"/>
            <w:noWrap/>
            <w:vAlign w:val="bottom"/>
            <w:hideMark/>
          </w:tcPr>
          <w:p w14:paraId="6E46F3F2"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1687" w:type="dxa"/>
            <w:tcBorders>
              <w:top w:val="nil"/>
              <w:left w:val="nil"/>
              <w:bottom w:val="nil"/>
              <w:right w:val="nil"/>
            </w:tcBorders>
            <w:shd w:val="clear" w:color="auto" w:fill="auto"/>
            <w:noWrap/>
            <w:vAlign w:val="bottom"/>
            <w:hideMark/>
          </w:tcPr>
          <w:p w14:paraId="330978AF"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976" w:type="dxa"/>
            <w:tcBorders>
              <w:top w:val="nil"/>
              <w:left w:val="nil"/>
              <w:bottom w:val="nil"/>
              <w:right w:val="nil"/>
            </w:tcBorders>
            <w:shd w:val="clear" w:color="auto" w:fill="auto"/>
            <w:noWrap/>
            <w:vAlign w:val="bottom"/>
            <w:hideMark/>
          </w:tcPr>
          <w:p w14:paraId="0D67AF76"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905" w:type="dxa"/>
            <w:tcBorders>
              <w:top w:val="nil"/>
              <w:left w:val="nil"/>
              <w:bottom w:val="nil"/>
              <w:right w:val="nil"/>
            </w:tcBorders>
            <w:shd w:val="clear" w:color="auto" w:fill="auto"/>
            <w:noWrap/>
            <w:vAlign w:val="bottom"/>
            <w:hideMark/>
          </w:tcPr>
          <w:p w14:paraId="5DC30C32"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947" w:type="dxa"/>
            <w:tcBorders>
              <w:top w:val="nil"/>
              <w:left w:val="nil"/>
              <w:bottom w:val="nil"/>
              <w:right w:val="nil"/>
            </w:tcBorders>
            <w:shd w:val="clear" w:color="auto" w:fill="auto"/>
            <w:noWrap/>
            <w:vAlign w:val="bottom"/>
            <w:hideMark/>
          </w:tcPr>
          <w:p w14:paraId="1EB7BB33"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933" w:type="dxa"/>
            <w:tcBorders>
              <w:top w:val="nil"/>
              <w:left w:val="nil"/>
              <w:bottom w:val="nil"/>
              <w:right w:val="nil"/>
            </w:tcBorders>
            <w:shd w:val="clear" w:color="auto" w:fill="auto"/>
            <w:noWrap/>
            <w:vAlign w:val="bottom"/>
            <w:hideMark/>
          </w:tcPr>
          <w:p w14:paraId="09954FA0"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875" w:type="dxa"/>
            <w:tcBorders>
              <w:top w:val="nil"/>
              <w:left w:val="nil"/>
              <w:bottom w:val="nil"/>
              <w:right w:val="nil"/>
            </w:tcBorders>
            <w:shd w:val="clear" w:color="auto" w:fill="auto"/>
            <w:noWrap/>
            <w:vAlign w:val="bottom"/>
            <w:hideMark/>
          </w:tcPr>
          <w:p w14:paraId="401C542A"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865" w:type="dxa"/>
            <w:tcBorders>
              <w:top w:val="nil"/>
              <w:left w:val="nil"/>
              <w:bottom w:val="nil"/>
              <w:right w:val="nil"/>
            </w:tcBorders>
            <w:shd w:val="clear" w:color="auto" w:fill="auto"/>
            <w:noWrap/>
            <w:vAlign w:val="bottom"/>
            <w:hideMark/>
          </w:tcPr>
          <w:p w14:paraId="19D59B17"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1577" w:type="dxa"/>
            <w:tcBorders>
              <w:top w:val="nil"/>
              <w:left w:val="nil"/>
              <w:bottom w:val="nil"/>
              <w:right w:val="nil"/>
            </w:tcBorders>
            <w:shd w:val="clear" w:color="auto" w:fill="auto"/>
            <w:noWrap/>
            <w:vAlign w:val="bottom"/>
            <w:hideMark/>
          </w:tcPr>
          <w:p w14:paraId="32AB6DF0" w14:textId="77777777" w:rsidR="00E0641D" w:rsidRPr="004C59AC" w:rsidRDefault="00E0641D" w:rsidP="00E0641D">
            <w:pPr>
              <w:spacing w:after="0" w:line="240" w:lineRule="auto"/>
              <w:rPr>
                <w:rFonts w:ascii="Arial" w:eastAsia="Times New Roman" w:hAnsi="Arial" w:cs="Arial"/>
                <w:sz w:val="24"/>
                <w:szCs w:val="24"/>
                <w:lang w:eastAsia="ru-RU"/>
              </w:rPr>
            </w:pPr>
          </w:p>
        </w:tc>
      </w:tr>
      <w:tr w:rsidR="00E0641D" w:rsidRPr="004C59AC" w14:paraId="63331D18" w14:textId="77777777" w:rsidTr="00E0641D">
        <w:trPr>
          <w:trHeight w:val="870"/>
        </w:trPr>
        <w:tc>
          <w:tcPr>
            <w:tcW w:w="6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517B2B"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п/п</w:t>
            </w:r>
          </w:p>
        </w:tc>
        <w:tc>
          <w:tcPr>
            <w:tcW w:w="37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EF192E"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Мероприятие подпрограммы</w:t>
            </w:r>
          </w:p>
        </w:tc>
        <w:tc>
          <w:tcPr>
            <w:tcW w:w="19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A5DD85"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Сроки исполнения мероприятия(годы)</w:t>
            </w: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2FE8B2"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Источники финансирования</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FEC30B"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Всего</w:t>
            </w:r>
            <w:r w:rsidRPr="004C59AC">
              <w:rPr>
                <w:rFonts w:ascii="Arial" w:eastAsia="Times New Roman" w:hAnsi="Arial" w:cs="Arial"/>
                <w:color w:val="000000"/>
                <w:sz w:val="24"/>
                <w:szCs w:val="24"/>
                <w:lang w:eastAsia="ru-RU"/>
              </w:rPr>
              <w:br/>
              <w:t>(тыс. руб.)</w:t>
            </w:r>
          </w:p>
        </w:tc>
        <w:tc>
          <w:tcPr>
            <w:tcW w:w="4525" w:type="dxa"/>
            <w:gridSpan w:val="5"/>
            <w:tcBorders>
              <w:top w:val="single" w:sz="4" w:space="0" w:color="auto"/>
              <w:left w:val="nil"/>
              <w:bottom w:val="single" w:sz="4" w:space="0" w:color="auto"/>
              <w:right w:val="single" w:sz="4" w:space="0" w:color="auto"/>
            </w:tcBorders>
            <w:shd w:val="clear" w:color="auto" w:fill="auto"/>
            <w:vAlign w:val="center"/>
            <w:hideMark/>
          </w:tcPr>
          <w:p w14:paraId="7F8D3052"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Объемы финансирования по годам</w:t>
            </w:r>
            <w:r w:rsidRPr="004C59AC">
              <w:rPr>
                <w:rFonts w:ascii="Arial" w:eastAsia="Times New Roman" w:hAnsi="Arial" w:cs="Arial"/>
                <w:color w:val="000000"/>
                <w:sz w:val="24"/>
                <w:szCs w:val="24"/>
                <w:lang w:eastAsia="ru-RU"/>
              </w:rPr>
              <w:br/>
              <w:t>(тыс. руб.)</w:t>
            </w:r>
          </w:p>
        </w:tc>
        <w:tc>
          <w:tcPr>
            <w:tcW w:w="15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83A3E3"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Ответственный за выполнение мероприятия подпрограммы</w:t>
            </w:r>
          </w:p>
        </w:tc>
      </w:tr>
      <w:tr w:rsidR="00E0641D" w:rsidRPr="004C59AC" w14:paraId="0E085593" w14:textId="77777777" w:rsidTr="00E0641D">
        <w:trPr>
          <w:trHeight w:val="390"/>
        </w:trPr>
        <w:tc>
          <w:tcPr>
            <w:tcW w:w="683" w:type="dxa"/>
            <w:vMerge/>
            <w:tcBorders>
              <w:top w:val="single" w:sz="4" w:space="0" w:color="auto"/>
              <w:left w:val="single" w:sz="4" w:space="0" w:color="auto"/>
              <w:bottom w:val="single" w:sz="4" w:space="0" w:color="auto"/>
              <w:right w:val="single" w:sz="4" w:space="0" w:color="auto"/>
            </w:tcBorders>
            <w:vAlign w:val="center"/>
            <w:hideMark/>
          </w:tcPr>
          <w:p w14:paraId="3AF0158F" w14:textId="77777777" w:rsidR="00E0641D" w:rsidRPr="004C59AC" w:rsidRDefault="00E0641D" w:rsidP="00E0641D">
            <w:pPr>
              <w:spacing w:after="0" w:line="240" w:lineRule="auto"/>
              <w:rPr>
                <w:rFonts w:ascii="Arial" w:eastAsia="Times New Roman" w:hAnsi="Arial" w:cs="Arial"/>
                <w:color w:val="000000"/>
                <w:sz w:val="24"/>
                <w:szCs w:val="24"/>
                <w:lang w:eastAsia="ru-RU"/>
              </w:rPr>
            </w:pPr>
          </w:p>
        </w:tc>
        <w:tc>
          <w:tcPr>
            <w:tcW w:w="3759" w:type="dxa"/>
            <w:vMerge/>
            <w:tcBorders>
              <w:top w:val="single" w:sz="4" w:space="0" w:color="auto"/>
              <w:left w:val="single" w:sz="4" w:space="0" w:color="auto"/>
              <w:bottom w:val="single" w:sz="4" w:space="0" w:color="auto"/>
              <w:right w:val="single" w:sz="4" w:space="0" w:color="auto"/>
            </w:tcBorders>
            <w:vAlign w:val="center"/>
            <w:hideMark/>
          </w:tcPr>
          <w:p w14:paraId="2777E1BF" w14:textId="77777777" w:rsidR="00E0641D" w:rsidRPr="004C59AC" w:rsidRDefault="00E0641D" w:rsidP="00E0641D">
            <w:pPr>
              <w:spacing w:after="0" w:line="240" w:lineRule="auto"/>
              <w:rPr>
                <w:rFonts w:ascii="Arial" w:eastAsia="Times New Roman" w:hAnsi="Arial" w:cs="Arial"/>
                <w:color w:val="000000"/>
                <w:sz w:val="24"/>
                <w:szCs w:val="24"/>
                <w:lang w:eastAsia="ru-RU"/>
              </w:rPr>
            </w:pPr>
          </w:p>
        </w:tc>
        <w:tc>
          <w:tcPr>
            <w:tcW w:w="1930" w:type="dxa"/>
            <w:vMerge/>
            <w:tcBorders>
              <w:top w:val="single" w:sz="4" w:space="0" w:color="auto"/>
              <w:left w:val="single" w:sz="4" w:space="0" w:color="auto"/>
              <w:bottom w:val="single" w:sz="4" w:space="0" w:color="auto"/>
              <w:right w:val="single" w:sz="4" w:space="0" w:color="auto"/>
            </w:tcBorders>
            <w:vAlign w:val="center"/>
            <w:hideMark/>
          </w:tcPr>
          <w:p w14:paraId="3D1C2B36" w14:textId="77777777" w:rsidR="00E0641D" w:rsidRPr="004C59AC" w:rsidRDefault="00E0641D" w:rsidP="00E0641D">
            <w:pPr>
              <w:spacing w:after="0" w:line="240" w:lineRule="auto"/>
              <w:rPr>
                <w:rFonts w:ascii="Arial" w:eastAsia="Times New Roman" w:hAnsi="Arial" w:cs="Arial"/>
                <w:color w:val="000000"/>
                <w:sz w:val="24"/>
                <w:szCs w:val="24"/>
                <w:lang w:eastAsia="ru-RU"/>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14:paraId="7CB293C0" w14:textId="77777777" w:rsidR="00E0641D" w:rsidRPr="004C59AC" w:rsidRDefault="00E0641D" w:rsidP="00E0641D">
            <w:pPr>
              <w:spacing w:after="0" w:line="240" w:lineRule="auto"/>
              <w:rPr>
                <w:rFonts w:ascii="Arial" w:eastAsia="Times New Roman" w:hAnsi="Arial" w:cs="Arial"/>
                <w:color w:val="000000"/>
                <w:sz w:val="24"/>
                <w:szCs w:val="24"/>
                <w:lang w:eastAsia="ru-RU"/>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14:paraId="69DB247C" w14:textId="77777777" w:rsidR="00E0641D" w:rsidRPr="004C59AC" w:rsidRDefault="00E0641D" w:rsidP="00E0641D">
            <w:pPr>
              <w:spacing w:after="0" w:line="240" w:lineRule="auto"/>
              <w:rPr>
                <w:rFonts w:ascii="Arial" w:eastAsia="Times New Roman" w:hAnsi="Arial" w:cs="Arial"/>
                <w:color w:val="000000"/>
                <w:sz w:val="24"/>
                <w:szCs w:val="24"/>
                <w:lang w:eastAsia="ru-RU"/>
              </w:rPr>
            </w:pPr>
          </w:p>
        </w:tc>
        <w:tc>
          <w:tcPr>
            <w:tcW w:w="905" w:type="dxa"/>
            <w:tcBorders>
              <w:top w:val="nil"/>
              <w:left w:val="nil"/>
              <w:bottom w:val="single" w:sz="4" w:space="0" w:color="auto"/>
              <w:right w:val="single" w:sz="4" w:space="0" w:color="auto"/>
            </w:tcBorders>
            <w:shd w:val="clear" w:color="auto" w:fill="auto"/>
            <w:vAlign w:val="center"/>
            <w:hideMark/>
          </w:tcPr>
          <w:p w14:paraId="17138D14"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2026 год</w:t>
            </w:r>
          </w:p>
        </w:tc>
        <w:tc>
          <w:tcPr>
            <w:tcW w:w="947" w:type="dxa"/>
            <w:tcBorders>
              <w:top w:val="nil"/>
              <w:left w:val="nil"/>
              <w:bottom w:val="single" w:sz="4" w:space="0" w:color="auto"/>
              <w:right w:val="single" w:sz="4" w:space="0" w:color="auto"/>
            </w:tcBorders>
            <w:shd w:val="clear" w:color="auto" w:fill="auto"/>
            <w:vAlign w:val="center"/>
            <w:hideMark/>
          </w:tcPr>
          <w:p w14:paraId="6417FE8C"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2027 год</w:t>
            </w:r>
          </w:p>
        </w:tc>
        <w:tc>
          <w:tcPr>
            <w:tcW w:w="933" w:type="dxa"/>
            <w:tcBorders>
              <w:top w:val="nil"/>
              <w:left w:val="nil"/>
              <w:bottom w:val="single" w:sz="4" w:space="0" w:color="auto"/>
              <w:right w:val="single" w:sz="4" w:space="0" w:color="auto"/>
            </w:tcBorders>
            <w:shd w:val="clear" w:color="auto" w:fill="auto"/>
            <w:vAlign w:val="center"/>
            <w:hideMark/>
          </w:tcPr>
          <w:p w14:paraId="078D293D"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2028 год</w:t>
            </w:r>
          </w:p>
        </w:tc>
        <w:tc>
          <w:tcPr>
            <w:tcW w:w="875" w:type="dxa"/>
            <w:tcBorders>
              <w:top w:val="nil"/>
              <w:left w:val="nil"/>
              <w:bottom w:val="single" w:sz="4" w:space="0" w:color="auto"/>
              <w:right w:val="single" w:sz="4" w:space="0" w:color="auto"/>
            </w:tcBorders>
            <w:shd w:val="clear" w:color="auto" w:fill="auto"/>
            <w:vAlign w:val="center"/>
            <w:hideMark/>
          </w:tcPr>
          <w:p w14:paraId="4D73BD9C"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2029 год</w:t>
            </w:r>
          </w:p>
        </w:tc>
        <w:tc>
          <w:tcPr>
            <w:tcW w:w="865" w:type="dxa"/>
            <w:tcBorders>
              <w:top w:val="nil"/>
              <w:left w:val="nil"/>
              <w:bottom w:val="single" w:sz="4" w:space="0" w:color="auto"/>
              <w:right w:val="single" w:sz="4" w:space="0" w:color="auto"/>
            </w:tcBorders>
            <w:shd w:val="clear" w:color="auto" w:fill="auto"/>
            <w:vAlign w:val="center"/>
            <w:hideMark/>
          </w:tcPr>
          <w:p w14:paraId="6C3DE934"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2030 год</w:t>
            </w:r>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1E28606F" w14:textId="77777777" w:rsidR="00E0641D" w:rsidRPr="004C59AC" w:rsidRDefault="00E0641D" w:rsidP="00E0641D">
            <w:pPr>
              <w:spacing w:after="0" w:line="240" w:lineRule="auto"/>
              <w:rPr>
                <w:rFonts w:ascii="Arial" w:eastAsia="Times New Roman" w:hAnsi="Arial" w:cs="Arial"/>
                <w:color w:val="000000"/>
                <w:sz w:val="24"/>
                <w:szCs w:val="24"/>
                <w:lang w:eastAsia="ru-RU"/>
              </w:rPr>
            </w:pPr>
          </w:p>
        </w:tc>
      </w:tr>
      <w:tr w:rsidR="00E0641D" w:rsidRPr="004C59AC" w14:paraId="2C0B754E" w14:textId="77777777" w:rsidTr="00E0641D">
        <w:trPr>
          <w:trHeight w:val="300"/>
        </w:trPr>
        <w:tc>
          <w:tcPr>
            <w:tcW w:w="683" w:type="dxa"/>
            <w:tcBorders>
              <w:top w:val="nil"/>
              <w:left w:val="single" w:sz="4" w:space="0" w:color="auto"/>
              <w:bottom w:val="single" w:sz="4" w:space="0" w:color="auto"/>
              <w:right w:val="single" w:sz="4" w:space="0" w:color="auto"/>
            </w:tcBorders>
            <w:shd w:val="clear" w:color="auto" w:fill="auto"/>
            <w:vAlign w:val="center"/>
            <w:hideMark/>
          </w:tcPr>
          <w:p w14:paraId="70C7944F"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1</w:t>
            </w:r>
          </w:p>
        </w:tc>
        <w:tc>
          <w:tcPr>
            <w:tcW w:w="3759" w:type="dxa"/>
            <w:tcBorders>
              <w:top w:val="nil"/>
              <w:left w:val="nil"/>
              <w:bottom w:val="single" w:sz="4" w:space="0" w:color="auto"/>
              <w:right w:val="single" w:sz="4" w:space="0" w:color="auto"/>
            </w:tcBorders>
            <w:shd w:val="clear" w:color="auto" w:fill="auto"/>
            <w:vAlign w:val="center"/>
            <w:hideMark/>
          </w:tcPr>
          <w:p w14:paraId="33918579"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2</w:t>
            </w:r>
          </w:p>
        </w:tc>
        <w:tc>
          <w:tcPr>
            <w:tcW w:w="1930" w:type="dxa"/>
            <w:tcBorders>
              <w:top w:val="nil"/>
              <w:left w:val="nil"/>
              <w:bottom w:val="single" w:sz="4" w:space="0" w:color="auto"/>
              <w:right w:val="single" w:sz="4" w:space="0" w:color="auto"/>
            </w:tcBorders>
            <w:shd w:val="clear" w:color="auto" w:fill="auto"/>
            <w:vAlign w:val="center"/>
            <w:hideMark/>
          </w:tcPr>
          <w:p w14:paraId="70BA46A6"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3</w:t>
            </w:r>
          </w:p>
        </w:tc>
        <w:tc>
          <w:tcPr>
            <w:tcW w:w="1687" w:type="dxa"/>
            <w:tcBorders>
              <w:top w:val="nil"/>
              <w:left w:val="nil"/>
              <w:bottom w:val="single" w:sz="4" w:space="0" w:color="auto"/>
              <w:right w:val="single" w:sz="4" w:space="0" w:color="auto"/>
            </w:tcBorders>
            <w:shd w:val="clear" w:color="auto" w:fill="auto"/>
            <w:vAlign w:val="center"/>
            <w:hideMark/>
          </w:tcPr>
          <w:p w14:paraId="35354A63"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4</w:t>
            </w:r>
          </w:p>
        </w:tc>
        <w:tc>
          <w:tcPr>
            <w:tcW w:w="976" w:type="dxa"/>
            <w:tcBorders>
              <w:top w:val="nil"/>
              <w:left w:val="nil"/>
              <w:bottom w:val="single" w:sz="4" w:space="0" w:color="auto"/>
              <w:right w:val="single" w:sz="4" w:space="0" w:color="auto"/>
            </w:tcBorders>
            <w:shd w:val="clear" w:color="auto" w:fill="auto"/>
            <w:vAlign w:val="center"/>
            <w:hideMark/>
          </w:tcPr>
          <w:p w14:paraId="58738A03"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5</w:t>
            </w:r>
          </w:p>
        </w:tc>
        <w:tc>
          <w:tcPr>
            <w:tcW w:w="905" w:type="dxa"/>
            <w:tcBorders>
              <w:top w:val="nil"/>
              <w:left w:val="nil"/>
              <w:bottom w:val="single" w:sz="4" w:space="0" w:color="auto"/>
              <w:right w:val="single" w:sz="4" w:space="0" w:color="auto"/>
            </w:tcBorders>
            <w:shd w:val="clear" w:color="auto" w:fill="auto"/>
            <w:vAlign w:val="center"/>
            <w:hideMark/>
          </w:tcPr>
          <w:p w14:paraId="63826AF5"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6</w:t>
            </w:r>
          </w:p>
        </w:tc>
        <w:tc>
          <w:tcPr>
            <w:tcW w:w="947" w:type="dxa"/>
            <w:tcBorders>
              <w:top w:val="nil"/>
              <w:left w:val="nil"/>
              <w:bottom w:val="single" w:sz="4" w:space="0" w:color="auto"/>
              <w:right w:val="single" w:sz="4" w:space="0" w:color="auto"/>
            </w:tcBorders>
            <w:shd w:val="clear" w:color="auto" w:fill="auto"/>
            <w:vAlign w:val="center"/>
            <w:hideMark/>
          </w:tcPr>
          <w:p w14:paraId="1D4E18FD"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7</w:t>
            </w:r>
          </w:p>
        </w:tc>
        <w:tc>
          <w:tcPr>
            <w:tcW w:w="933" w:type="dxa"/>
            <w:tcBorders>
              <w:top w:val="nil"/>
              <w:left w:val="nil"/>
              <w:bottom w:val="single" w:sz="4" w:space="0" w:color="auto"/>
              <w:right w:val="single" w:sz="4" w:space="0" w:color="auto"/>
            </w:tcBorders>
            <w:shd w:val="clear" w:color="auto" w:fill="auto"/>
            <w:vAlign w:val="center"/>
            <w:hideMark/>
          </w:tcPr>
          <w:p w14:paraId="58216F89"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8</w:t>
            </w:r>
          </w:p>
        </w:tc>
        <w:tc>
          <w:tcPr>
            <w:tcW w:w="875" w:type="dxa"/>
            <w:tcBorders>
              <w:top w:val="nil"/>
              <w:left w:val="nil"/>
              <w:bottom w:val="single" w:sz="4" w:space="0" w:color="auto"/>
              <w:right w:val="single" w:sz="4" w:space="0" w:color="auto"/>
            </w:tcBorders>
            <w:shd w:val="clear" w:color="auto" w:fill="auto"/>
            <w:vAlign w:val="center"/>
            <w:hideMark/>
          </w:tcPr>
          <w:p w14:paraId="15C0BB81"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9</w:t>
            </w:r>
          </w:p>
        </w:tc>
        <w:tc>
          <w:tcPr>
            <w:tcW w:w="865" w:type="dxa"/>
            <w:tcBorders>
              <w:top w:val="nil"/>
              <w:left w:val="nil"/>
              <w:bottom w:val="single" w:sz="4" w:space="0" w:color="auto"/>
              <w:right w:val="single" w:sz="4" w:space="0" w:color="auto"/>
            </w:tcBorders>
            <w:shd w:val="clear" w:color="auto" w:fill="auto"/>
            <w:vAlign w:val="center"/>
            <w:hideMark/>
          </w:tcPr>
          <w:p w14:paraId="1DE60A73"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10</w:t>
            </w:r>
          </w:p>
        </w:tc>
        <w:tc>
          <w:tcPr>
            <w:tcW w:w="1577" w:type="dxa"/>
            <w:tcBorders>
              <w:top w:val="nil"/>
              <w:left w:val="nil"/>
              <w:bottom w:val="single" w:sz="4" w:space="0" w:color="auto"/>
              <w:right w:val="single" w:sz="4" w:space="0" w:color="auto"/>
            </w:tcBorders>
            <w:shd w:val="clear" w:color="auto" w:fill="auto"/>
            <w:vAlign w:val="center"/>
            <w:hideMark/>
          </w:tcPr>
          <w:p w14:paraId="1D2B954D"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11</w:t>
            </w:r>
          </w:p>
        </w:tc>
      </w:tr>
      <w:tr w:rsidR="00E0641D" w:rsidRPr="004C59AC" w14:paraId="682DC4D1" w14:textId="77777777" w:rsidTr="00E0641D">
        <w:trPr>
          <w:trHeight w:val="315"/>
        </w:trPr>
        <w:tc>
          <w:tcPr>
            <w:tcW w:w="15137"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E9FEC01" w14:textId="77777777" w:rsidR="00E0641D" w:rsidRPr="004C59AC" w:rsidRDefault="00E0641D" w:rsidP="00E0641D">
            <w:pPr>
              <w:spacing w:after="0" w:line="240" w:lineRule="auto"/>
              <w:jc w:val="center"/>
              <w:rPr>
                <w:rFonts w:ascii="Arial" w:eastAsia="Times New Roman" w:hAnsi="Arial" w:cs="Arial"/>
                <w:bCs/>
                <w:color w:val="000000"/>
                <w:sz w:val="24"/>
                <w:szCs w:val="24"/>
                <w:lang w:eastAsia="ru-RU"/>
              </w:rPr>
            </w:pPr>
            <w:r w:rsidRPr="004C59AC">
              <w:rPr>
                <w:rFonts w:ascii="Arial" w:eastAsia="Times New Roman" w:hAnsi="Arial" w:cs="Arial"/>
                <w:bCs/>
                <w:color w:val="000000"/>
                <w:sz w:val="24"/>
                <w:szCs w:val="24"/>
                <w:lang w:eastAsia="ru-RU"/>
              </w:rPr>
              <w:t>Подпрограмма 1 «Профилактика заболеваний и формирование здорового образа жизни. Развитие первичной медико-санитарной помощи»</w:t>
            </w:r>
          </w:p>
        </w:tc>
      </w:tr>
      <w:tr w:rsidR="00E0641D" w:rsidRPr="004C59AC" w14:paraId="69DE8CB3" w14:textId="77777777" w:rsidTr="00E0641D">
        <w:trPr>
          <w:trHeight w:val="1845"/>
        </w:trPr>
        <w:tc>
          <w:tcPr>
            <w:tcW w:w="683" w:type="dxa"/>
            <w:tcBorders>
              <w:top w:val="nil"/>
              <w:left w:val="single" w:sz="4" w:space="0" w:color="auto"/>
              <w:bottom w:val="single" w:sz="4" w:space="0" w:color="auto"/>
              <w:right w:val="single" w:sz="4" w:space="0" w:color="auto"/>
            </w:tcBorders>
            <w:shd w:val="clear" w:color="auto" w:fill="auto"/>
            <w:vAlign w:val="center"/>
            <w:hideMark/>
          </w:tcPr>
          <w:p w14:paraId="3EE479B1"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1</w:t>
            </w:r>
          </w:p>
        </w:tc>
        <w:tc>
          <w:tcPr>
            <w:tcW w:w="3759" w:type="dxa"/>
            <w:tcBorders>
              <w:top w:val="nil"/>
              <w:left w:val="nil"/>
              <w:bottom w:val="single" w:sz="4" w:space="0" w:color="auto"/>
              <w:right w:val="single" w:sz="4" w:space="0" w:color="auto"/>
            </w:tcBorders>
            <w:shd w:val="clear" w:color="auto" w:fill="auto"/>
            <w:hideMark/>
          </w:tcPr>
          <w:p w14:paraId="5E1D4720" w14:textId="77777777" w:rsidR="00E0641D" w:rsidRPr="004C59AC" w:rsidRDefault="00E0641D" w:rsidP="00E0641D">
            <w:pPr>
              <w:spacing w:after="0" w:line="240" w:lineRule="auto"/>
              <w:rPr>
                <w:rFonts w:ascii="Arial" w:eastAsia="Times New Roman" w:hAnsi="Arial" w:cs="Arial"/>
                <w:color w:val="000000"/>
                <w:sz w:val="24"/>
                <w:szCs w:val="24"/>
                <w:lang w:eastAsia="ru-RU"/>
              </w:rPr>
            </w:pPr>
            <w:r w:rsidRPr="004C59AC">
              <w:rPr>
                <w:rFonts w:ascii="Arial" w:eastAsia="Times New Roman" w:hAnsi="Arial" w:cs="Arial"/>
                <w:bCs/>
                <w:color w:val="000000"/>
                <w:sz w:val="24"/>
                <w:szCs w:val="24"/>
                <w:lang w:eastAsia="ru-RU"/>
              </w:rPr>
              <w:t>Основное мероприятие 02</w:t>
            </w:r>
            <w:r w:rsidRPr="004C59AC">
              <w:rPr>
                <w:rFonts w:ascii="Arial" w:eastAsia="Times New Roman" w:hAnsi="Arial" w:cs="Arial"/>
                <w:color w:val="000000"/>
                <w:sz w:val="24"/>
                <w:szCs w:val="24"/>
                <w:lang w:eastAsia="ru-RU"/>
              </w:rPr>
              <w:br/>
              <w:t>Развитие первичной медико-санитарной помощи, а также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w:t>
            </w:r>
          </w:p>
        </w:tc>
        <w:tc>
          <w:tcPr>
            <w:tcW w:w="1930" w:type="dxa"/>
            <w:tcBorders>
              <w:top w:val="nil"/>
              <w:left w:val="nil"/>
              <w:bottom w:val="single" w:sz="4" w:space="0" w:color="auto"/>
              <w:right w:val="single" w:sz="4" w:space="0" w:color="auto"/>
            </w:tcBorders>
            <w:shd w:val="clear" w:color="auto" w:fill="auto"/>
            <w:hideMark/>
          </w:tcPr>
          <w:p w14:paraId="243E8FF0"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2026-2030</w:t>
            </w:r>
          </w:p>
        </w:tc>
        <w:tc>
          <w:tcPr>
            <w:tcW w:w="1687" w:type="dxa"/>
            <w:tcBorders>
              <w:top w:val="nil"/>
              <w:left w:val="nil"/>
              <w:bottom w:val="single" w:sz="4" w:space="0" w:color="auto"/>
              <w:right w:val="single" w:sz="4" w:space="0" w:color="auto"/>
            </w:tcBorders>
            <w:shd w:val="clear" w:color="auto" w:fill="auto"/>
            <w:hideMark/>
          </w:tcPr>
          <w:p w14:paraId="0F24A097" w14:textId="77777777" w:rsidR="00E0641D" w:rsidRPr="004C59AC" w:rsidRDefault="00E0641D" w:rsidP="00E0641D">
            <w:pPr>
              <w:spacing w:after="0" w:line="240" w:lineRule="auto"/>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Внебюджетные источники (в рамках ОМС)</w:t>
            </w:r>
          </w:p>
        </w:tc>
        <w:tc>
          <w:tcPr>
            <w:tcW w:w="976" w:type="dxa"/>
            <w:tcBorders>
              <w:top w:val="nil"/>
              <w:left w:val="nil"/>
              <w:bottom w:val="single" w:sz="4" w:space="0" w:color="auto"/>
              <w:right w:val="single" w:sz="4" w:space="0" w:color="auto"/>
            </w:tcBorders>
            <w:shd w:val="clear" w:color="auto" w:fill="auto"/>
            <w:hideMark/>
          </w:tcPr>
          <w:p w14:paraId="0B316F64"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05" w:type="dxa"/>
            <w:tcBorders>
              <w:top w:val="nil"/>
              <w:left w:val="nil"/>
              <w:bottom w:val="single" w:sz="4" w:space="0" w:color="auto"/>
              <w:right w:val="single" w:sz="4" w:space="0" w:color="auto"/>
            </w:tcBorders>
            <w:shd w:val="clear" w:color="auto" w:fill="auto"/>
            <w:hideMark/>
          </w:tcPr>
          <w:p w14:paraId="028AFB17"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47" w:type="dxa"/>
            <w:tcBorders>
              <w:top w:val="nil"/>
              <w:left w:val="nil"/>
              <w:bottom w:val="single" w:sz="4" w:space="0" w:color="auto"/>
              <w:right w:val="single" w:sz="4" w:space="0" w:color="auto"/>
            </w:tcBorders>
            <w:shd w:val="clear" w:color="auto" w:fill="auto"/>
            <w:hideMark/>
          </w:tcPr>
          <w:p w14:paraId="28CF57D5"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33" w:type="dxa"/>
            <w:tcBorders>
              <w:top w:val="nil"/>
              <w:left w:val="nil"/>
              <w:bottom w:val="single" w:sz="4" w:space="0" w:color="auto"/>
              <w:right w:val="single" w:sz="4" w:space="0" w:color="auto"/>
            </w:tcBorders>
            <w:shd w:val="clear" w:color="auto" w:fill="auto"/>
            <w:hideMark/>
          </w:tcPr>
          <w:p w14:paraId="35693BE2"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875" w:type="dxa"/>
            <w:tcBorders>
              <w:top w:val="nil"/>
              <w:left w:val="nil"/>
              <w:bottom w:val="single" w:sz="4" w:space="0" w:color="auto"/>
              <w:right w:val="single" w:sz="4" w:space="0" w:color="auto"/>
            </w:tcBorders>
            <w:shd w:val="clear" w:color="auto" w:fill="auto"/>
            <w:hideMark/>
          </w:tcPr>
          <w:p w14:paraId="212B0BBE"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865" w:type="dxa"/>
            <w:tcBorders>
              <w:top w:val="nil"/>
              <w:left w:val="nil"/>
              <w:bottom w:val="single" w:sz="4" w:space="0" w:color="auto"/>
              <w:right w:val="single" w:sz="4" w:space="0" w:color="auto"/>
            </w:tcBorders>
            <w:shd w:val="clear" w:color="auto" w:fill="auto"/>
            <w:hideMark/>
          </w:tcPr>
          <w:p w14:paraId="0B6E4C2C"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1577" w:type="dxa"/>
            <w:tcBorders>
              <w:top w:val="nil"/>
              <w:left w:val="nil"/>
              <w:bottom w:val="single" w:sz="4" w:space="0" w:color="auto"/>
              <w:right w:val="single" w:sz="4" w:space="0" w:color="auto"/>
            </w:tcBorders>
            <w:shd w:val="clear" w:color="auto" w:fill="auto"/>
            <w:hideMark/>
          </w:tcPr>
          <w:p w14:paraId="216CE6CA" w14:textId="77777777" w:rsidR="00E0641D" w:rsidRPr="004C59AC" w:rsidRDefault="00E0641D" w:rsidP="00E0641D">
            <w:pPr>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 </w:t>
            </w:r>
          </w:p>
        </w:tc>
      </w:tr>
      <w:tr w:rsidR="00E0641D" w:rsidRPr="004C59AC" w14:paraId="14A7C995" w14:textId="77777777" w:rsidTr="00E0641D">
        <w:trPr>
          <w:trHeight w:val="975"/>
        </w:trPr>
        <w:tc>
          <w:tcPr>
            <w:tcW w:w="683" w:type="dxa"/>
            <w:tcBorders>
              <w:top w:val="nil"/>
              <w:left w:val="single" w:sz="4" w:space="0" w:color="auto"/>
              <w:bottom w:val="single" w:sz="4" w:space="0" w:color="auto"/>
              <w:right w:val="single" w:sz="4" w:space="0" w:color="auto"/>
            </w:tcBorders>
            <w:shd w:val="clear" w:color="auto" w:fill="auto"/>
            <w:vAlign w:val="center"/>
            <w:hideMark/>
          </w:tcPr>
          <w:p w14:paraId="19C8AD82"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lastRenderedPageBreak/>
              <w:t>1.1</w:t>
            </w:r>
          </w:p>
        </w:tc>
        <w:tc>
          <w:tcPr>
            <w:tcW w:w="3759" w:type="dxa"/>
            <w:tcBorders>
              <w:top w:val="nil"/>
              <w:left w:val="nil"/>
              <w:bottom w:val="single" w:sz="4" w:space="0" w:color="auto"/>
              <w:right w:val="single" w:sz="4" w:space="0" w:color="auto"/>
            </w:tcBorders>
            <w:shd w:val="clear" w:color="auto" w:fill="auto"/>
            <w:hideMark/>
          </w:tcPr>
          <w:p w14:paraId="42B51F15" w14:textId="77777777" w:rsidR="00E0641D" w:rsidRPr="004C59AC" w:rsidRDefault="00E0641D" w:rsidP="00E0641D">
            <w:pPr>
              <w:spacing w:after="0" w:line="240" w:lineRule="auto"/>
              <w:rPr>
                <w:rFonts w:ascii="Arial" w:eastAsia="Times New Roman" w:hAnsi="Arial" w:cs="Arial"/>
                <w:color w:val="000000"/>
                <w:sz w:val="24"/>
                <w:szCs w:val="24"/>
                <w:lang w:eastAsia="ru-RU"/>
              </w:rPr>
            </w:pPr>
            <w:r w:rsidRPr="004C59AC">
              <w:rPr>
                <w:rFonts w:ascii="Arial" w:eastAsia="Times New Roman" w:hAnsi="Arial" w:cs="Arial"/>
                <w:bCs/>
                <w:color w:val="000000"/>
                <w:sz w:val="24"/>
                <w:szCs w:val="24"/>
                <w:lang w:eastAsia="ru-RU"/>
              </w:rPr>
              <w:t>Мероприятие 02.01</w:t>
            </w:r>
            <w:r w:rsidRPr="004C59AC">
              <w:rPr>
                <w:rFonts w:ascii="Arial" w:eastAsia="Times New Roman" w:hAnsi="Arial" w:cs="Arial"/>
                <w:color w:val="000000"/>
                <w:sz w:val="24"/>
                <w:szCs w:val="24"/>
                <w:lang w:eastAsia="ru-RU"/>
              </w:rPr>
              <w:br/>
              <w:t>Проведение профилактических медицинских осмотров и диспансеризации населения</w:t>
            </w:r>
          </w:p>
        </w:tc>
        <w:tc>
          <w:tcPr>
            <w:tcW w:w="1930" w:type="dxa"/>
            <w:tcBorders>
              <w:top w:val="nil"/>
              <w:left w:val="nil"/>
              <w:bottom w:val="single" w:sz="4" w:space="0" w:color="auto"/>
              <w:right w:val="single" w:sz="4" w:space="0" w:color="auto"/>
            </w:tcBorders>
            <w:shd w:val="clear" w:color="auto" w:fill="auto"/>
            <w:hideMark/>
          </w:tcPr>
          <w:p w14:paraId="39762DB7"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2026-2030</w:t>
            </w:r>
          </w:p>
        </w:tc>
        <w:tc>
          <w:tcPr>
            <w:tcW w:w="1687" w:type="dxa"/>
            <w:tcBorders>
              <w:top w:val="nil"/>
              <w:left w:val="nil"/>
              <w:bottom w:val="single" w:sz="4" w:space="0" w:color="auto"/>
              <w:right w:val="single" w:sz="4" w:space="0" w:color="auto"/>
            </w:tcBorders>
            <w:shd w:val="clear" w:color="auto" w:fill="auto"/>
            <w:hideMark/>
          </w:tcPr>
          <w:p w14:paraId="05C48B18" w14:textId="77777777" w:rsidR="00E0641D" w:rsidRPr="004C59AC" w:rsidRDefault="00E0641D" w:rsidP="00E0641D">
            <w:pPr>
              <w:spacing w:after="0" w:line="240" w:lineRule="auto"/>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Внебюджетные источники (в рамках ОМС)</w:t>
            </w:r>
          </w:p>
        </w:tc>
        <w:tc>
          <w:tcPr>
            <w:tcW w:w="976" w:type="dxa"/>
            <w:tcBorders>
              <w:top w:val="nil"/>
              <w:left w:val="nil"/>
              <w:bottom w:val="single" w:sz="4" w:space="0" w:color="auto"/>
              <w:right w:val="single" w:sz="4" w:space="0" w:color="auto"/>
            </w:tcBorders>
            <w:shd w:val="clear" w:color="auto" w:fill="auto"/>
            <w:hideMark/>
          </w:tcPr>
          <w:p w14:paraId="6018C161"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05" w:type="dxa"/>
            <w:tcBorders>
              <w:top w:val="nil"/>
              <w:left w:val="nil"/>
              <w:bottom w:val="single" w:sz="4" w:space="0" w:color="auto"/>
              <w:right w:val="single" w:sz="4" w:space="0" w:color="auto"/>
            </w:tcBorders>
            <w:shd w:val="clear" w:color="auto" w:fill="auto"/>
            <w:hideMark/>
          </w:tcPr>
          <w:p w14:paraId="30BF7FC7"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47" w:type="dxa"/>
            <w:tcBorders>
              <w:top w:val="nil"/>
              <w:left w:val="nil"/>
              <w:bottom w:val="single" w:sz="4" w:space="0" w:color="auto"/>
              <w:right w:val="single" w:sz="4" w:space="0" w:color="auto"/>
            </w:tcBorders>
            <w:shd w:val="clear" w:color="auto" w:fill="auto"/>
            <w:hideMark/>
          </w:tcPr>
          <w:p w14:paraId="3D95D175"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33" w:type="dxa"/>
            <w:tcBorders>
              <w:top w:val="nil"/>
              <w:left w:val="nil"/>
              <w:bottom w:val="single" w:sz="4" w:space="0" w:color="auto"/>
              <w:right w:val="single" w:sz="4" w:space="0" w:color="auto"/>
            </w:tcBorders>
            <w:shd w:val="clear" w:color="auto" w:fill="auto"/>
            <w:hideMark/>
          </w:tcPr>
          <w:p w14:paraId="37913904"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875" w:type="dxa"/>
            <w:tcBorders>
              <w:top w:val="nil"/>
              <w:left w:val="nil"/>
              <w:bottom w:val="single" w:sz="4" w:space="0" w:color="auto"/>
              <w:right w:val="single" w:sz="4" w:space="0" w:color="auto"/>
            </w:tcBorders>
            <w:shd w:val="clear" w:color="auto" w:fill="auto"/>
            <w:hideMark/>
          </w:tcPr>
          <w:p w14:paraId="59451B2E"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865" w:type="dxa"/>
            <w:tcBorders>
              <w:top w:val="nil"/>
              <w:left w:val="nil"/>
              <w:bottom w:val="single" w:sz="4" w:space="0" w:color="auto"/>
              <w:right w:val="single" w:sz="4" w:space="0" w:color="auto"/>
            </w:tcBorders>
            <w:shd w:val="clear" w:color="auto" w:fill="auto"/>
            <w:hideMark/>
          </w:tcPr>
          <w:p w14:paraId="4B308D8D"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1577" w:type="dxa"/>
            <w:tcBorders>
              <w:top w:val="nil"/>
              <w:left w:val="nil"/>
              <w:bottom w:val="single" w:sz="4" w:space="0" w:color="auto"/>
              <w:right w:val="single" w:sz="4" w:space="0" w:color="auto"/>
            </w:tcBorders>
            <w:shd w:val="clear" w:color="auto" w:fill="auto"/>
            <w:hideMark/>
          </w:tcPr>
          <w:p w14:paraId="20B32BE6" w14:textId="77777777" w:rsidR="00E0641D" w:rsidRPr="004C59AC" w:rsidRDefault="00E0641D" w:rsidP="00E0641D">
            <w:pPr>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Управление социального развития</w:t>
            </w:r>
          </w:p>
        </w:tc>
      </w:tr>
      <w:tr w:rsidR="00E0641D" w:rsidRPr="004C59AC" w14:paraId="6BE6CBC1" w14:textId="77777777" w:rsidTr="00E0641D">
        <w:trPr>
          <w:trHeight w:val="1215"/>
        </w:trPr>
        <w:tc>
          <w:tcPr>
            <w:tcW w:w="683" w:type="dxa"/>
            <w:tcBorders>
              <w:top w:val="nil"/>
              <w:left w:val="single" w:sz="4" w:space="0" w:color="auto"/>
              <w:bottom w:val="single" w:sz="4" w:space="0" w:color="auto"/>
              <w:right w:val="single" w:sz="4" w:space="0" w:color="auto"/>
            </w:tcBorders>
            <w:shd w:val="clear" w:color="auto" w:fill="auto"/>
            <w:vAlign w:val="center"/>
            <w:hideMark/>
          </w:tcPr>
          <w:p w14:paraId="03ED275C"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1.2</w:t>
            </w:r>
          </w:p>
        </w:tc>
        <w:tc>
          <w:tcPr>
            <w:tcW w:w="3759" w:type="dxa"/>
            <w:tcBorders>
              <w:top w:val="nil"/>
              <w:left w:val="nil"/>
              <w:bottom w:val="single" w:sz="4" w:space="0" w:color="auto"/>
              <w:right w:val="single" w:sz="4" w:space="0" w:color="auto"/>
            </w:tcBorders>
            <w:shd w:val="clear" w:color="auto" w:fill="auto"/>
            <w:hideMark/>
          </w:tcPr>
          <w:p w14:paraId="3C0B99D0" w14:textId="77777777" w:rsidR="00E0641D" w:rsidRPr="004C59AC" w:rsidRDefault="00E0641D" w:rsidP="00E0641D">
            <w:pPr>
              <w:spacing w:after="0" w:line="240" w:lineRule="auto"/>
              <w:rPr>
                <w:rFonts w:ascii="Arial" w:eastAsia="Times New Roman" w:hAnsi="Arial" w:cs="Arial"/>
                <w:color w:val="000000"/>
                <w:sz w:val="24"/>
                <w:szCs w:val="24"/>
                <w:lang w:eastAsia="ru-RU"/>
              </w:rPr>
            </w:pPr>
            <w:r w:rsidRPr="004C59AC">
              <w:rPr>
                <w:rFonts w:ascii="Arial" w:eastAsia="Times New Roman" w:hAnsi="Arial" w:cs="Arial"/>
                <w:bCs/>
                <w:color w:val="000000"/>
                <w:sz w:val="24"/>
                <w:szCs w:val="24"/>
                <w:lang w:eastAsia="ru-RU"/>
              </w:rPr>
              <w:t>Мероприятие 02.02</w:t>
            </w:r>
            <w:r w:rsidRPr="004C59AC">
              <w:rPr>
                <w:rFonts w:ascii="Arial" w:eastAsia="Times New Roman" w:hAnsi="Arial" w:cs="Arial"/>
                <w:color w:val="000000"/>
                <w:sz w:val="24"/>
                <w:szCs w:val="24"/>
                <w:lang w:eastAsia="ru-RU"/>
              </w:rPr>
              <w:br/>
              <w:t>Информирование застрахованных лиц о видах, качестве и об условиях предоставления им медицинской помощи медицинскими организациями</w:t>
            </w:r>
          </w:p>
        </w:tc>
        <w:tc>
          <w:tcPr>
            <w:tcW w:w="1930" w:type="dxa"/>
            <w:tcBorders>
              <w:top w:val="nil"/>
              <w:left w:val="nil"/>
              <w:bottom w:val="single" w:sz="4" w:space="0" w:color="auto"/>
              <w:right w:val="single" w:sz="4" w:space="0" w:color="auto"/>
            </w:tcBorders>
            <w:shd w:val="clear" w:color="auto" w:fill="auto"/>
            <w:hideMark/>
          </w:tcPr>
          <w:p w14:paraId="24188C8B"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2026-2030</w:t>
            </w:r>
          </w:p>
        </w:tc>
        <w:tc>
          <w:tcPr>
            <w:tcW w:w="1687" w:type="dxa"/>
            <w:tcBorders>
              <w:top w:val="nil"/>
              <w:left w:val="nil"/>
              <w:bottom w:val="single" w:sz="4" w:space="0" w:color="auto"/>
              <w:right w:val="single" w:sz="4" w:space="0" w:color="auto"/>
            </w:tcBorders>
            <w:shd w:val="clear" w:color="auto" w:fill="auto"/>
            <w:hideMark/>
          </w:tcPr>
          <w:p w14:paraId="5CD46B03" w14:textId="77777777" w:rsidR="00E0641D" w:rsidRPr="004C59AC" w:rsidRDefault="00E0641D" w:rsidP="00E0641D">
            <w:pPr>
              <w:spacing w:after="0" w:line="240" w:lineRule="auto"/>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Внебюджетные источники (в рамках ОМС)</w:t>
            </w:r>
          </w:p>
        </w:tc>
        <w:tc>
          <w:tcPr>
            <w:tcW w:w="976" w:type="dxa"/>
            <w:tcBorders>
              <w:top w:val="nil"/>
              <w:left w:val="nil"/>
              <w:bottom w:val="single" w:sz="4" w:space="0" w:color="auto"/>
              <w:right w:val="single" w:sz="4" w:space="0" w:color="auto"/>
            </w:tcBorders>
            <w:shd w:val="clear" w:color="auto" w:fill="auto"/>
            <w:hideMark/>
          </w:tcPr>
          <w:p w14:paraId="5C1A4CF9"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05" w:type="dxa"/>
            <w:tcBorders>
              <w:top w:val="nil"/>
              <w:left w:val="nil"/>
              <w:bottom w:val="single" w:sz="4" w:space="0" w:color="auto"/>
              <w:right w:val="single" w:sz="4" w:space="0" w:color="auto"/>
            </w:tcBorders>
            <w:shd w:val="clear" w:color="auto" w:fill="auto"/>
            <w:hideMark/>
          </w:tcPr>
          <w:p w14:paraId="7807C219"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47" w:type="dxa"/>
            <w:tcBorders>
              <w:top w:val="nil"/>
              <w:left w:val="nil"/>
              <w:bottom w:val="single" w:sz="4" w:space="0" w:color="auto"/>
              <w:right w:val="single" w:sz="4" w:space="0" w:color="auto"/>
            </w:tcBorders>
            <w:shd w:val="clear" w:color="auto" w:fill="auto"/>
            <w:hideMark/>
          </w:tcPr>
          <w:p w14:paraId="5CAE2A86"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33" w:type="dxa"/>
            <w:tcBorders>
              <w:top w:val="nil"/>
              <w:left w:val="nil"/>
              <w:bottom w:val="single" w:sz="4" w:space="0" w:color="auto"/>
              <w:right w:val="single" w:sz="4" w:space="0" w:color="auto"/>
            </w:tcBorders>
            <w:shd w:val="clear" w:color="auto" w:fill="auto"/>
            <w:hideMark/>
          </w:tcPr>
          <w:p w14:paraId="20A230D2"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875" w:type="dxa"/>
            <w:tcBorders>
              <w:top w:val="nil"/>
              <w:left w:val="nil"/>
              <w:bottom w:val="single" w:sz="4" w:space="0" w:color="auto"/>
              <w:right w:val="single" w:sz="4" w:space="0" w:color="auto"/>
            </w:tcBorders>
            <w:shd w:val="clear" w:color="auto" w:fill="auto"/>
            <w:hideMark/>
          </w:tcPr>
          <w:p w14:paraId="0937AF7A"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865" w:type="dxa"/>
            <w:tcBorders>
              <w:top w:val="nil"/>
              <w:left w:val="nil"/>
              <w:bottom w:val="single" w:sz="4" w:space="0" w:color="auto"/>
              <w:right w:val="single" w:sz="4" w:space="0" w:color="auto"/>
            </w:tcBorders>
            <w:shd w:val="clear" w:color="auto" w:fill="auto"/>
            <w:hideMark/>
          </w:tcPr>
          <w:p w14:paraId="38537DDD"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1577" w:type="dxa"/>
            <w:tcBorders>
              <w:top w:val="nil"/>
              <w:left w:val="nil"/>
              <w:bottom w:val="single" w:sz="4" w:space="0" w:color="auto"/>
              <w:right w:val="single" w:sz="4" w:space="0" w:color="auto"/>
            </w:tcBorders>
            <w:shd w:val="clear" w:color="auto" w:fill="auto"/>
            <w:hideMark/>
          </w:tcPr>
          <w:p w14:paraId="76105702" w14:textId="77777777" w:rsidR="00E0641D" w:rsidRPr="004C59AC" w:rsidRDefault="00E0641D" w:rsidP="00E0641D">
            <w:pPr>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Управление социального развития</w:t>
            </w:r>
          </w:p>
        </w:tc>
      </w:tr>
      <w:tr w:rsidR="00E0641D" w:rsidRPr="004C59AC" w14:paraId="346462AA" w14:textId="77777777" w:rsidTr="00E0641D">
        <w:trPr>
          <w:trHeight w:val="1215"/>
        </w:trPr>
        <w:tc>
          <w:tcPr>
            <w:tcW w:w="683" w:type="dxa"/>
            <w:tcBorders>
              <w:top w:val="nil"/>
              <w:left w:val="single" w:sz="4" w:space="0" w:color="auto"/>
              <w:bottom w:val="single" w:sz="4" w:space="0" w:color="auto"/>
              <w:right w:val="single" w:sz="4" w:space="0" w:color="auto"/>
            </w:tcBorders>
            <w:shd w:val="clear" w:color="auto" w:fill="auto"/>
            <w:vAlign w:val="center"/>
            <w:hideMark/>
          </w:tcPr>
          <w:p w14:paraId="102397D6"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1.3</w:t>
            </w:r>
          </w:p>
        </w:tc>
        <w:tc>
          <w:tcPr>
            <w:tcW w:w="3759" w:type="dxa"/>
            <w:tcBorders>
              <w:top w:val="nil"/>
              <w:left w:val="nil"/>
              <w:bottom w:val="single" w:sz="4" w:space="0" w:color="auto"/>
              <w:right w:val="single" w:sz="4" w:space="0" w:color="auto"/>
            </w:tcBorders>
            <w:shd w:val="clear" w:color="auto" w:fill="auto"/>
            <w:hideMark/>
          </w:tcPr>
          <w:p w14:paraId="4084B5CC" w14:textId="77777777" w:rsidR="00E0641D" w:rsidRPr="004C59AC" w:rsidRDefault="00E0641D" w:rsidP="00E0641D">
            <w:pPr>
              <w:spacing w:after="0" w:line="240" w:lineRule="auto"/>
              <w:rPr>
                <w:rFonts w:ascii="Arial" w:eastAsia="Times New Roman" w:hAnsi="Arial" w:cs="Arial"/>
                <w:color w:val="000000"/>
                <w:sz w:val="24"/>
                <w:szCs w:val="24"/>
                <w:lang w:eastAsia="ru-RU"/>
              </w:rPr>
            </w:pPr>
            <w:r w:rsidRPr="004C59AC">
              <w:rPr>
                <w:rFonts w:ascii="Arial" w:eastAsia="Times New Roman" w:hAnsi="Arial" w:cs="Arial"/>
                <w:bCs/>
                <w:color w:val="000000"/>
                <w:sz w:val="24"/>
                <w:szCs w:val="24"/>
                <w:lang w:eastAsia="ru-RU"/>
              </w:rPr>
              <w:t>Мероприятие 02.03</w:t>
            </w:r>
            <w:r w:rsidRPr="004C59AC">
              <w:rPr>
                <w:rFonts w:ascii="Arial" w:eastAsia="Times New Roman" w:hAnsi="Arial" w:cs="Arial"/>
                <w:color w:val="000000"/>
                <w:sz w:val="24"/>
                <w:szCs w:val="24"/>
                <w:lang w:eastAsia="ru-RU"/>
              </w:rPr>
              <w:br/>
              <w:t>Проведение информационно-коммуникационных мероприятий с целью популяризации здорового образа жизни у жителей муниципальных образований</w:t>
            </w:r>
          </w:p>
        </w:tc>
        <w:tc>
          <w:tcPr>
            <w:tcW w:w="1930" w:type="dxa"/>
            <w:tcBorders>
              <w:top w:val="nil"/>
              <w:left w:val="nil"/>
              <w:bottom w:val="single" w:sz="4" w:space="0" w:color="auto"/>
              <w:right w:val="single" w:sz="4" w:space="0" w:color="auto"/>
            </w:tcBorders>
            <w:shd w:val="clear" w:color="auto" w:fill="auto"/>
            <w:hideMark/>
          </w:tcPr>
          <w:p w14:paraId="3E3F30C5"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2026-2030</w:t>
            </w:r>
          </w:p>
        </w:tc>
        <w:tc>
          <w:tcPr>
            <w:tcW w:w="1687" w:type="dxa"/>
            <w:tcBorders>
              <w:top w:val="nil"/>
              <w:left w:val="nil"/>
              <w:bottom w:val="single" w:sz="4" w:space="0" w:color="auto"/>
              <w:right w:val="single" w:sz="4" w:space="0" w:color="auto"/>
            </w:tcBorders>
            <w:shd w:val="clear" w:color="auto" w:fill="auto"/>
            <w:hideMark/>
          </w:tcPr>
          <w:p w14:paraId="193ED15B" w14:textId="77777777" w:rsidR="00E0641D" w:rsidRPr="004C59AC" w:rsidRDefault="00E0641D" w:rsidP="00E0641D">
            <w:pPr>
              <w:spacing w:after="0" w:line="240" w:lineRule="auto"/>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Внебюджетные источники (в рамках ОМС)</w:t>
            </w:r>
          </w:p>
        </w:tc>
        <w:tc>
          <w:tcPr>
            <w:tcW w:w="976" w:type="dxa"/>
            <w:tcBorders>
              <w:top w:val="nil"/>
              <w:left w:val="nil"/>
              <w:bottom w:val="single" w:sz="4" w:space="0" w:color="auto"/>
              <w:right w:val="single" w:sz="4" w:space="0" w:color="auto"/>
            </w:tcBorders>
            <w:shd w:val="clear" w:color="auto" w:fill="auto"/>
            <w:hideMark/>
          </w:tcPr>
          <w:p w14:paraId="19F25718"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05" w:type="dxa"/>
            <w:tcBorders>
              <w:top w:val="nil"/>
              <w:left w:val="nil"/>
              <w:bottom w:val="single" w:sz="4" w:space="0" w:color="auto"/>
              <w:right w:val="single" w:sz="4" w:space="0" w:color="auto"/>
            </w:tcBorders>
            <w:shd w:val="clear" w:color="auto" w:fill="auto"/>
            <w:hideMark/>
          </w:tcPr>
          <w:p w14:paraId="0103EEB1"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47" w:type="dxa"/>
            <w:tcBorders>
              <w:top w:val="nil"/>
              <w:left w:val="nil"/>
              <w:bottom w:val="single" w:sz="4" w:space="0" w:color="auto"/>
              <w:right w:val="single" w:sz="4" w:space="0" w:color="auto"/>
            </w:tcBorders>
            <w:shd w:val="clear" w:color="auto" w:fill="auto"/>
            <w:hideMark/>
          </w:tcPr>
          <w:p w14:paraId="0EE8ADE8"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33" w:type="dxa"/>
            <w:tcBorders>
              <w:top w:val="nil"/>
              <w:left w:val="nil"/>
              <w:bottom w:val="single" w:sz="4" w:space="0" w:color="auto"/>
              <w:right w:val="single" w:sz="4" w:space="0" w:color="auto"/>
            </w:tcBorders>
            <w:shd w:val="clear" w:color="auto" w:fill="auto"/>
            <w:hideMark/>
          </w:tcPr>
          <w:p w14:paraId="0F645A34"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875" w:type="dxa"/>
            <w:tcBorders>
              <w:top w:val="nil"/>
              <w:left w:val="nil"/>
              <w:bottom w:val="single" w:sz="4" w:space="0" w:color="auto"/>
              <w:right w:val="single" w:sz="4" w:space="0" w:color="auto"/>
            </w:tcBorders>
            <w:shd w:val="clear" w:color="auto" w:fill="auto"/>
            <w:hideMark/>
          </w:tcPr>
          <w:p w14:paraId="17E52F5C"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865" w:type="dxa"/>
            <w:tcBorders>
              <w:top w:val="nil"/>
              <w:left w:val="nil"/>
              <w:bottom w:val="single" w:sz="4" w:space="0" w:color="auto"/>
              <w:right w:val="single" w:sz="4" w:space="0" w:color="auto"/>
            </w:tcBorders>
            <w:shd w:val="clear" w:color="auto" w:fill="auto"/>
            <w:hideMark/>
          </w:tcPr>
          <w:p w14:paraId="4E568991"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1577" w:type="dxa"/>
            <w:tcBorders>
              <w:top w:val="nil"/>
              <w:left w:val="nil"/>
              <w:bottom w:val="single" w:sz="4" w:space="0" w:color="auto"/>
              <w:right w:val="single" w:sz="4" w:space="0" w:color="auto"/>
            </w:tcBorders>
            <w:shd w:val="clear" w:color="auto" w:fill="auto"/>
            <w:hideMark/>
          </w:tcPr>
          <w:p w14:paraId="68E85727" w14:textId="77777777" w:rsidR="00E0641D" w:rsidRPr="004C59AC" w:rsidRDefault="00E0641D" w:rsidP="00E0641D">
            <w:pPr>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Управление социального развития</w:t>
            </w:r>
          </w:p>
        </w:tc>
      </w:tr>
      <w:tr w:rsidR="00E0641D" w:rsidRPr="004C59AC" w14:paraId="4959DD99" w14:textId="77777777" w:rsidTr="00E0641D">
        <w:trPr>
          <w:trHeight w:val="360"/>
        </w:trPr>
        <w:tc>
          <w:tcPr>
            <w:tcW w:w="683" w:type="dxa"/>
            <w:vMerge w:val="restart"/>
            <w:tcBorders>
              <w:top w:val="nil"/>
              <w:left w:val="single" w:sz="4" w:space="0" w:color="auto"/>
              <w:bottom w:val="single" w:sz="4" w:space="0" w:color="auto"/>
              <w:right w:val="single" w:sz="4" w:space="0" w:color="auto"/>
            </w:tcBorders>
            <w:shd w:val="clear" w:color="auto" w:fill="auto"/>
            <w:vAlign w:val="center"/>
            <w:hideMark/>
          </w:tcPr>
          <w:p w14:paraId="0A29D207"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2</w:t>
            </w:r>
          </w:p>
        </w:tc>
        <w:tc>
          <w:tcPr>
            <w:tcW w:w="3759" w:type="dxa"/>
            <w:vMerge w:val="restart"/>
            <w:tcBorders>
              <w:top w:val="nil"/>
              <w:left w:val="single" w:sz="4" w:space="0" w:color="auto"/>
              <w:bottom w:val="single" w:sz="4" w:space="0" w:color="auto"/>
              <w:right w:val="single" w:sz="4" w:space="0" w:color="auto"/>
            </w:tcBorders>
            <w:shd w:val="clear" w:color="auto" w:fill="auto"/>
            <w:hideMark/>
          </w:tcPr>
          <w:p w14:paraId="016B07DA" w14:textId="77777777" w:rsidR="00E0641D" w:rsidRPr="004C59AC" w:rsidRDefault="00E0641D" w:rsidP="00E0641D">
            <w:pPr>
              <w:spacing w:after="0" w:line="240" w:lineRule="auto"/>
              <w:rPr>
                <w:rFonts w:ascii="Arial" w:eastAsia="Times New Roman" w:hAnsi="Arial" w:cs="Arial"/>
                <w:color w:val="000000"/>
                <w:sz w:val="24"/>
                <w:szCs w:val="24"/>
                <w:lang w:eastAsia="ru-RU"/>
              </w:rPr>
            </w:pPr>
            <w:r w:rsidRPr="004C59AC">
              <w:rPr>
                <w:rFonts w:ascii="Arial" w:eastAsia="Times New Roman" w:hAnsi="Arial" w:cs="Arial"/>
                <w:bCs/>
                <w:color w:val="000000"/>
                <w:sz w:val="24"/>
                <w:szCs w:val="24"/>
                <w:lang w:eastAsia="ru-RU"/>
              </w:rPr>
              <w:t>Основное мероприятие 03</w:t>
            </w:r>
            <w:r w:rsidRPr="004C59AC">
              <w:rPr>
                <w:rFonts w:ascii="Arial" w:eastAsia="Times New Roman" w:hAnsi="Arial" w:cs="Arial"/>
                <w:color w:val="000000"/>
                <w:sz w:val="24"/>
                <w:szCs w:val="24"/>
                <w:lang w:eastAsia="ru-RU"/>
              </w:rPr>
              <w:br w:type="page"/>
              <w:t xml:space="preserve">Удовлетворение потребности отдельных категорий граждан в необходимых лекарственных препаратах и медицинских изделиях, а также специализированных продуктах лечебного питания для лечения детей-инвалидов, имеющих право </w:t>
            </w:r>
            <w:r w:rsidRPr="004C59AC">
              <w:rPr>
                <w:rFonts w:ascii="Arial" w:eastAsia="Times New Roman" w:hAnsi="Arial" w:cs="Arial"/>
                <w:color w:val="000000"/>
                <w:sz w:val="24"/>
                <w:szCs w:val="24"/>
                <w:lang w:eastAsia="ru-RU"/>
              </w:rPr>
              <w:lastRenderedPageBreak/>
              <w:t>на государственную социальную помощь и не отказавшихся от получения социальной услуги</w:t>
            </w:r>
          </w:p>
        </w:tc>
        <w:tc>
          <w:tcPr>
            <w:tcW w:w="1930" w:type="dxa"/>
            <w:vMerge w:val="restart"/>
            <w:tcBorders>
              <w:top w:val="nil"/>
              <w:left w:val="single" w:sz="4" w:space="0" w:color="auto"/>
              <w:bottom w:val="single" w:sz="4" w:space="0" w:color="auto"/>
              <w:right w:val="single" w:sz="4" w:space="0" w:color="auto"/>
            </w:tcBorders>
            <w:shd w:val="clear" w:color="auto" w:fill="auto"/>
            <w:hideMark/>
          </w:tcPr>
          <w:p w14:paraId="0218D73E"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lastRenderedPageBreak/>
              <w:t>2026-2030</w:t>
            </w:r>
          </w:p>
        </w:tc>
        <w:tc>
          <w:tcPr>
            <w:tcW w:w="1687" w:type="dxa"/>
            <w:tcBorders>
              <w:top w:val="nil"/>
              <w:left w:val="nil"/>
              <w:bottom w:val="single" w:sz="4" w:space="0" w:color="auto"/>
              <w:right w:val="single" w:sz="4" w:space="0" w:color="auto"/>
            </w:tcBorders>
            <w:shd w:val="clear" w:color="auto" w:fill="auto"/>
            <w:hideMark/>
          </w:tcPr>
          <w:p w14:paraId="0E061CFA" w14:textId="77777777" w:rsidR="00E0641D" w:rsidRPr="004C59AC" w:rsidRDefault="00E0641D" w:rsidP="00E0641D">
            <w:pPr>
              <w:spacing w:after="0" w:line="240" w:lineRule="auto"/>
              <w:rPr>
                <w:rFonts w:ascii="Arial" w:eastAsia="Times New Roman" w:hAnsi="Arial" w:cs="Arial"/>
                <w:bCs/>
                <w:color w:val="000000"/>
                <w:sz w:val="24"/>
                <w:szCs w:val="24"/>
                <w:lang w:eastAsia="ru-RU"/>
              </w:rPr>
            </w:pPr>
            <w:r w:rsidRPr="004C59AC">
              <w:rPr>
                <w:rFonts w:ascii="Arial" w:eastAsia="Times New Roman" w:hAnsi="Arial" w:cs="Arial"/>
                <w:bCs/>
                <w:color w:val="000000"/>
                <w:sz w:val="24"/>
                <w:szCs w:val="24"/>
                <w:lang w:eastAsia="ru-RU"/>
              </w:rPr>
              <w:t>Итого:</w:t>
            </w:r>
          </w:p>
        </w:tc>
        <w:tc>
          <w:tcPr>
            <w:tcW w:w="976" w:type="dxa"/>
            <w:tcBorders>
              <w:top w:val="nil"/>
              <w:left w:val="nil"/>
              <w:bottom w:val="single" w:sz="4" w:space="0" w:color="auto"/>
              <w:right w:val="single" w:sz="4" w:space="0" w:color="auto"/>
            </w:tcBorders>
            <w:shd w:val="clear" w:color="auto" w:fill="auto"/>
            <w:hideMark/>
          </w:tcPr>
          <w:p w14:paraId="1B924B52" w14:textId="77777777" w:rsidR="00E0641D" w:rsidRPr="004C59AC" w:rsidRDefault="00E0641D" w:rsidP="00E0641D">
            <w:pPr>
              <w:spacing w:after="0" w:line="240" w:lineRule="auto"/>
              <w:jc w:val="center"/>
              <w:rPr>
                <w:rFonts w:ascii="Arial" w:eastAsia="Times New Roman" w:hAnsi="Arial" w:cs="Arial"/>
                <w:bCs/>
                <w:color w:val="000000"/>
                <w:sz w:val="24"/>
                <w:szCs w:val="24"/>
                <w:lang w:eastAsia="ru-RU"/>
              </w:rPr>
            </w:pPr>
            <w:r w:rsidRPr="004C59AC">
              <w:rPr>
                <w:rFonts w:ascii="Arial" w:eastAsia="Times New Roman" w:hAnsi="Arial" w:cs="Arial"/>
                <w:bCs/>
                <w:color w:val="000000"/>
                <w:sz w:val="24"/>
                <w:szCs w:val="24"/>
                <w:lang w:eastAsia="ru-RU"/>
              </w:rPr>
              <w:t xml:space="preserve">0,00  </w:t>
            </w:r>
          </w:p>
        </w:tc>
        <w:tc>
          <w:tcPr>
            <w:tcW w:w="905" w:type="dxa"/>
            <w:tcBorders>
              <w:top w:val="nil"/>
              <w:left w:val="nil"/>
              <w:bottom w:val="single" w:sz="4" w:space="0" w:color="auto"/>
              <w:right w:val="single" w:sz="4" w:space="0" w:color="auto"/>
            </w:tcBorders>
            <w:shd w:val="clear" w:color="auto" w:fill="auto"/>
            <w:hideMark/>
          </w:tcPr>
          <w:p w14:paraId="56603F39" w14:textId="77777777" w:rsidR="00E0641D" w:rsidRPr="004C59AC" w:rsidRDefault="00E0641D" w:rsidP="00E0641D">
            <w:pPr>
              <w:spacing w:after="0" w:line="240" w:lineRule="auto"/>
              <w:jc w:val="center"/>
              <w:rPr>
                <w:rFonts w:ascii="Arial" w:eastAsia="Times New Roman" w:hAnsi="Arial" w:cs="Arial"/>
                <w:bCs/>
                <w:color w:val="000000"/>
                <w:sz w:val="24"/>
                <w:szCs w:val="24"/>
                <w:lang w:eastAsia="ru-RU"/>
              </w:rPr>
            </w:pPr>
            <w:r w:rsidRPr="004C59AC">
              <w:rPr>
                <w:rFonts w:ascii="Arial" w:eastAsia="Times New Roman" w:hAnsi="Arial" w:cs="Arial"/>
                <w:bCs/>
                <w:color w:val="000000"/>
                <w:sz w:val="24"/>
                <w:szCs w:val="24"/>
                <w:lang w:eastAsia="ru-RU"/>
              </w:rPr>
              <w:t xml:space="preserve">0,00  </w:t>
            </w:r>
          </w:p>
        </w:tc>
        <w:tc>
          <w:tcPr>
            <w:tcW w:w="947" w:type="dxa"/>
            <w:tcBorders>
              <w:top w:val="nil"/>
              <w:left w:val="nil"/>
              <w:bottom w:val="single" w:sz="4" w:space="0" w:color="auto"/>
              <w:right w:val="single" w:sz="4" w:space="0" w:color="auto"/>
            </w:tcBorders>
            <w:shd w:val="clear" w:color="auto" w:fill="auto"/>
            <w:hideMark/>
          </w:tcPr>
          <w:p w14:paraId="45665944" w14:textId="77777777" w:rsidR="00E0641D" w:rsidRPr="004C59AC" w:rsidRDefault="00E0641D" w:rsidP="00E0641D">
            <w:pPr>
              <w:spacing w:after="0" w:line="240" w:lineRule="auto"/>
              <w:jc w:val="center"/>
              <w:rPr>
                <w:rFonts w:ascii="Arial" w:eastAsia="Times New Roman" w:hAnsi="Arial" w:cs="Arial"/>
                <w:bCs/>
                <w:color w:val="000000"/>
                <w:sz w:val="24"/>
                <w:szCs w:val="24"/>
                <w:lang w:eastAsia="ru-RU"/>
              </w:rPr>
            </w:pPr>
            <w:r w:rsidRPr="004C59AC">
              <w:rPr>
                <w:rFonts w:ascii="Arial" w:eastAsia="Times New Roman" w:hAnsi="Arial" w:cs="Arial"/>
                <w:bCs/>
                <w:color w:val="000000"/>
                <w:sz w:val="24"/>
                <w:szCs w:val="24"/>
                <w:lang w:eastAsia="ru-RU"/>
              </w:rPr>
              <w:t xml:space="preserve">0,00  </w:t>
            </w:r>
          </w:p>
        </w:tc>
        <w:tc>
          <w:tcPr>
            <w:tcW w:w="933" w:type="dxa"/>
            <w:tcBorders>
              <w:top w:val="nil"/>
              <w:left w:val="nil"/>
              <w:bottom w:val="single" w:sz="4" w:space="0" w:color="auto"/>
              <w:right w:val="single" w:sz="4" w:space="0" w:color="auto"/>
            </w:tcBorders>
            <w:shd w:val="clear" w:color="auto" w:fill="auto"/>
            <w:hideMark/>
          </w:tcPr>
          <w:p w14:paraId="027B68EA" w14:textId="77777777" w:rsidR="00E0641D" w:rsidRPr="004C59AC" w:rsidRDefault="00E0641D" w:rsidP="00E0641D">
            <w:pPr>
              <w:spacing w:after="0" w:line="240" w:lineRule="auto"/>
              <w:jc w:val="center"/>
              <w:rPr>
                <w:rFonts w:ascii="Arial" w:eastAsia="Times New Roman" w:hAnsi="Arial" w:cs="Arial"/>
                <w:bCs/>
                <w:color w:val="000000"/>
                <w:sz w:val="24"/>
                <w:szCs w:val="24"/>
                <w:lang w:eastAsia="ru-RU"/>
              </w:rPr>
            </w:pPr>
            <w:r w:rsidRPr="004C59AC">
              <w:rPr>
                <w:rFonts w:ascii="Arial" w:eastAsia="Times New Roman" w:hAnsi="Arial" w:cs="Arial"/>
                <w:bCs/>
                <w:color w:val="000000"/>
                <w:sz w:val="24"/>
                <w:szCs w:val="24"/>
                <w:lang w:eastAsia="ru-RU"/>
              </w:rPr>
              <w:t xml:space="preserve">0,00  </w:t>
            </w:r>
          </w:p>
        </w:tc>
        <w:tc>
          <w:tcPr>
            <w:tcW w:w="875" w:type="dxa"/>
            <w:tcBorders>
              <w:top w:val="nil"/>
              <w:left w:val="nil"/>
              <w:bottom w:val="single" w:sz="4" w:space="0" w:color="auto"/>
              <w:right w:val="single" w:sz="4" w:space="0" w:color="auto"/>
            </w:tcBorders>
            <w:shd w:val="clear" w:color="auto" w:fill="auto"/>
            <w:hideMark/>
          </w:tcPr>
          <w:p w14:paraId="53747900" w14:textId="77777777" w:rsidR="00E0641D" w:rsidRPr="004C59AC" w:rsidRDefault="00E0641D" w:rsidP="00E0641D">
            <w:pPr>
              <w:spacing w:after="0" w:line="240" w:lineRule="auto"/>
              <w:jc w:val="center"/>
              <w:rPr>
                <w:rFonts w:ascii="Arial" w:eastAsia="Times New Roman" w:hAnsi="Arial" w:cs="Arial"/>
                <w:bCs/>
                <w:color w:val="000000"/>
                <w:sz w:val="24"/>
                <w:szCs w:val="24"/>
                <w:lang w:eastAsia="ru-RU"/>
              </w:rPr>
            </w:pPr>
            <w:r w:rsidRPr="004C59AC">
              <w:rPr>
                <w:rFonts w:ascii="Arial" w:eastAsia="Times New Roman" w:hAnsi="Arial" w:cs="Arial"/>
                <w:bCs/>
                <w:color w:val="000000"/>
                <w:sz w:val="24"/>
                <w:szCs w:val="24"/>
                <w:lang w:eastAsia="ru-RU"/>
              </w:rPr>
              <w:t xml:space="preserve">0,00  </w:t>
            </w:r>
          </w:p>
        </w:tc>
        <w:tc>
          <w:tcPr>
            <w:tcW w:w="865" w:type="dxa"/>
            <w:tcBorders>
              <w:top w:val="nil"/>
              <w:left w:val="nil"/>
              <w:bottom w:val="single" w:sz="4" w:space="0" w:color="auto"/>
              <w:right w:val="single" w:sz="4" w:space="0" w:color="auto"/>
            </w:tcBorders>
            <w:shd w:val="clear" w:color="auto" w:fill="auto"/>
            <w:hideMark/>
          </w:tcPr>
          <w:p w14:paraId="3652E459" w14:textId="77777777" w:rsidR="00E0641D" w:rsidRPr="004C59AC" w:rsidRDefault="00E0641D" w:rsidP="00E0641D">
            <w:pPr>
              <w:spacing w:after="0" w:line="240" w:lineRule="auto"/>
              <w:jc w:val="center"/>
              <w:rPr>
                <w:rFonts w:ascii="Arial" w:eastAsia="Times New Roman" w:hAnsi="Arial" w:cs="Arial"/>
                <w:bCs/>
                <w:color w:val="000000"/>
                <w:sz w:val="24"/>
                <w:szCs w:val="24"/>
                <w:lang w:eastAsia="ru-RU"/>
              </w:rPr>
            </w:pPr>
            <w:r w:rsidRPr="004C59AC">
              <w:rPr>
                <w:rFonts w:ascii="Arial" w:eastAsia="Times New Roman" w:hAnsi="Arial" w:cs="Arial"/>
                <w:bCs/>
                <w:color w:val="000000"/>
                <w:sz w:val="24"/>
                <w:szCs w:val="24"/>
                <w:lang w:eastAsia="ru-RU"/>
              </w:rPr>
              <w:t xml:space="preserve">0,00  </w:t>
            </w:r>
          </w:p>
        </w:tc>
        <w:tc>
          <w:tcPr>
            <w:tcW w:w="1577" w:type="dxa"/>
            <w:vMerge w:val="restart"/>
            <w:tcBorders>
              <w:top w:val="nil"/>
              <w:left w:val="single" w:sz="4" w:space="0" w:color="auto"/>
              <w:bottom w:val="single" w:sz="4" w:space="0" w:color="auto"/>
              <w:right w:val="single" w:sz="4" w:space="0" w:color="auto"/>
            </w:tcBorders>
            <w:shd w:val="clear" w:color="auto" w:fill="auto"/>
            <w:hideMark/>
          </w:tcPr>
          <w:p w14:paraId="250EF1AA" w14:textId="77777777" w:rsidR="00E0641D" w:rsidRPr="004C59AC" w:rsidRDefault="00E0641D" w:rsidP="00E0641D">
            <w:pPr>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 </w:t>
            </w:r>
          </w:p>
        </w:tc>
      </w:tr>
      <w:tr w:rsidR="00E0641D" w:rsidRPr="004C59AC" w14:paraId="44164994" w14:textId="77777777" w:rsidTr="00E0641D">
        <w:trPr>
          <w:trHeight w:val="1080"/>
        </w:trPr>
        <w:tc>
          <w:tcPr>
            <w:tcW w:w="683" w:type="dxa"/>
            <w:vMerge/>
            <w:tcBorders>
              <w:top w:val="nil"/>
              <w:left w:val="single" w:sz="4" w:space="0" w:color="auto"/>
              <w:bottom w:val="single" w:sz="4" w:space="0" w:color="auto"/>
              <w:right w:val="single" w:sz="4" w:space="0" w:color="auto"/>
            </w:tcBorders>
            <w:vAlign w:val="center"/>
            <w:hideMark/>
          </w:tcPr>
          <w:p w14:paraId="1797246E" w14:textId="77777777" w:rsidR="00E0641D" w:rsidRPr="004C59AC" w:rsidRDefault="00E0641D" w:rsidP="00E0641D">
            <w:pPr>
              <w:spacing w:after="0" w:line="240" w:lineRule="auto"/>
              <w:rPr>
                <w:rFonts w:ascii="Arial" w:eastAsia="Times New Roman" w:hAnsi="Arial" w:cs="Arial"/>
                <w:color w:val="000000"/>
                <w:sz w:val="24"/>
                <w:szCs w:val="24"/>
                <w:lang w:eastAsia="ru-RU"/>
              </w:rPr>
            </w:pPr>
          </w:p>
        </w:tc>
        <w:tc>
          <w:tcPr>
            <w:tcW w:w="3759" w:type="dxa"/>
            <w:vMerge/>
            <w:tcBorders>
              <w:top w:val="nil"/>
              <w:left w:val="single" w:sz="4" w:space="0" w:color="auto"/>
              <w:bottom w:val="single" w:sz="4" w:space="0" w:color="auto"/>
              <w:right w:val="single" w:sz="4" w:space="0" w:color="auto"/>
            </w:tcBorders>
            <w:vAlign w:val="center"/>
            <w:hideMark/>
          </w:tcPr>
          <w:p w14:paraId="1C5D4E61" w14:textId="77777777" w:rsidR="00E0641D" w:rsidRPr="004C59AC" w:rsidRDefault="00E0641D" w:rsidP="00E0641D">
            <w:pPr>
              <w:spacing w:after="0" w:line="240" w:lineRule="auto"/>
              <w:rPr>
                <w:rFonts w:ascii="Arial" w:eastAsia="Times New Roman" w:hAnsi="Arial" w:cs="Arial"/>
                <w:color w:val="000000"/>
                <w:sz w:val="24"/>
                <w:szCs w:val="24"/>
                <w:lang w:eastAsia="ru-RU"/>
              </w:rPr>
            </w:pPr>
          </w:p>
        </w:tc>
        <w:tc>
          <w:tcPr>
            <w:tcW w:w="1930" w:type="dxa"/>
            <w:vMerge/>
            <w:tcBorders>
              <w:top w:val="nil"/>
              <w:left w:val="single" w:sz="4" w:space="0" w:color="auto"/>
              <w:bottom w:val="single" w:sz="4" w:space="0" w:color="auto"/>
              <w:right w:val="single" w:sz="4" w:space="0" w:color="auto"/>
            </w:tcBorders>
            <w:vAlign w:val="center"/>
            <w:hideMark/>
          </w:tcPr>
          <w:p w14:paraId="42949E7A" w14:textId="77777777" w:rsidR="00E0641D" w:rsidRPr="004C59AC" w:rsidRDefault="00E0641D" w:rsidP="00E0641D">
            <w:pPr>
              <w:spacing w:after="0" w:line="240" w:lineRule="auto"/>
              <w:rPr>
                <w:rFonts w:ascii="Arial" w:eastAsia="Times New Roman" w:hAnsi="Arial" w:cs="Arial"/>
                <w:color w:val="000000"/>
                <w:sz w:val="24"/>
                <w:szCs w:val="24"/>
                <w:lang w:eastAsia="ru-RU"/>
              </w:rPr>
            </w:pPr>
          </w:p>
        </w:tc>
        <w:tc>
          <w:tcPr>
            <w:tcW w:w="1687" w:type="dxa"/>
            <w:tcBorders>
              <w:top w:val="nil"/>
              <w:left w:val="nil"/>
              <w:bottom w:val="single" w:sz="4" w:space="0" w:color="auto"/>
              <w:right w:val="single" w:sz="4" w:space="0" w:color="auto"/>
            </w:tcBorders>
            <w:shd w:val="clear" w:color="auto" w:fill="auto"/>
            <w:hideMark/>
          </w:tcPr>
          <w:p w14:paraId="5A9093D9" w14:textId="77777777" w:rsidR="00E0641D" w:rsidRPr="004C59AC" w:rsidRDefault="00E0641D" w:rsidP="00E0641D">
            <w:pPr>
              <w:spacing w:after="0" w:line="240" w:lineRule="auto"/>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Средства бюджета Одинцовского городского округа</w:t>
            </w:r>
          </w:p>
        </w:tc>
        <w:tc>
          <w:tcPr>
            <w:tcW w:w="976" w:type="dxa"/>
            <w:tcBorders>
              <w:top w:val="nil"/>
              <w:left w:val="nil"/>
              <w:bottom w:val="single" w:sz="4" w:space="0" w:color="auto"/>
              <w:right w:val="single" w:sz="4" w:space="0" w:color="auto"/>
            </w:tcBorders>
            <w:shd w:val="clear" w:color="auto" w:fill="auto"/>
            <w:hideMark/>
          </w:tcPr>
          <w:p w14:paraId="7784CA63"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05" w:type="dxa"/>
            <w:tcBorders>
              <w:top w:val="nil"/>
              <w:left w:val="nil"/>
              <w:bottom w:val="single" w:sz="4" w:space="0" w:color="auto"/>
              <w:right w:val="single" w:sz="4" w:space="0" w:color="auto"/>
            </w:tcBorders>
            <w:shd w:val="clear" w:color="auto" w:fill="auto"/>
            <w:hideMark/>
          </w:tcPr>
          <w:p w14:paraId="3C554102"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47" w:type="dxa"/>
            <w:tcBorders>
              <w:top w:val="nil"/>
              <w:left w:val="nil"/>
              <w:bottom w:val="single" w:sz="4" w:space="0" w:color="auto"/>
              <w:right w:val="single" w:sz="4" w:space="0" w:color="auto"/>
            </w:tcBorders>
            <w:shd w:val="clear" w:color="auto" w:fill="auto"/>
            <w:hideMark/>
          </w:tcPr>
          <w:p w14:paraId="2DABCC1C"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33" w:type="dxa"/>
            <w:tcBorders>
              <w:top w:val="nil"/>
              <w:left w:val="nil"/>
              <w:bottom w:val="single" w:sz="4" w:space="0" w:color="auto"/>
              <w:right w:val="single" w:sz="4" w:space="0" w:color="auto"/>
            </w:tcBorders>
            <w:shd w:val="clear" w:color="auto" w:fill="auto"/>
            <w:hideMark/>
          </w:tcPr>
          <w:p w14:paraId="32C2149B"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875" w:type="dxa"/>
            <w:tcBorders>
              <w:top w:val="nil"/>
              <w:left w:val="nil"/>
              <w:bottom w:val="single" w:sz="4" w:space="0" w:color="auto"/>
              <w:right w:val="single" w:sz="4" w:space="0" w:color="auto"/>
            </w:tcBorders>
            <w:shd w:val="clear" w:color="auto" w:fill="auto"/>
            <w:hideMark/>
          </w:tcPr>
          <w:p w14:paraId="5A9D4E41"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865" w:type="dxa"/>
            <w:tcBorders>
              <w:top w:val="nil"/>
              <w:left w:val="nil"/>
              <w:bottom w:val="single" w:sz="4" w:space="0" w:color="auto"/>
              <w:right w:val="single" w:sz="4" w:space="0" w:color="auto"/>
            </w:tcBorders>
            <w:shd w:val="clear" w:color="auto" w:fill="auto"/>
            <w:hideMark/>
          </w:tcPr>
          <w:p w14:paraId="5FD00C8C"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1577" w:type="dxa"/>
            <w:vMerge/>
            <w:tcBorders>
              <w:top w:val="nil"/>
              <w:left w:val="single" w:sz="4" w:space="0" w:color="auto"/>
              <w:bottom w:val="single" w:sz="4" w:space="0" w:color="auto"/>
              <w:right w:val="single" w:sz="4" w:space="0" w:color="auto"/>
            </w:tcBorders>
            <w:vAlign w:val="center"/>
            <w:hideMark/>
          </w:tcPr>
          <w:p w14:paraId="4B7E3724" w14:textId="77777777" w:rsidR="00E0641D" w:rsidRPr="004C59AC" w:rsidRDefault="00E0641D" w:rsidP="00E0641D">
            <w:pPr>
              <w:spacing w:after="0" w:line="240" w:lineRule="auto"/>
              <w:rPr>
                <w:rFonts w:ascii="Arial" w:eastAsia="Times New Roman" w:hAnsi="Arial" w:cs="Arial"/>
                <w:sz w:val="24"/>
                <w:szCs w:val="24"/>
                <w:lang w:eastAsia="ru-RU"/>
              </w:rPr>
            </w:pPr>
          </w:p>
        </w:tc>
      </w:tr>
      <w:tr w:rsidR="00E0641D" w:rsidRPr="004C59AC" w14:paraId="39EDB809" w14:textId="77777777" w:rsidTr="00E0641D">
        <w:trPr>
          <w:trHeight w:val="1020"/>
        </w:trPr>
        <w:tc>
          <w:tcPr>
            <w:tcW w:w="683" w:type="dxa"/>
            <w:vMerge/>
            <w:tcBorders>
              <w:top w:val="nil"/>
              <w:left w:val="single" w:sz="4" w:space="0" w:color="auto"/>
              <w:bottom w:val="single" w:sz="4" w:space="0" w:color="auto"/>
              <w:right w:val="single" w:sz="4" w:space="0" w:color="auto"/>
            </w:tcBorders>
            <w:vAlign w:val="center"/>
            <w:hideMark/>
          </w:tcPr>
          <w:p w14:paraId="26118304" w14:textId="77777777" w:rsidR="00E0641D" w:rsidRPr="004C59AC" w:rsidRDefault="00E0641D" w:rsidP="00E0641D">
            <w:pPr>
              <w:spacing w:after="0" w:line="240" w:lineRule="auto"/>
              <w:rPr>
                <w:rFonts w:ascii="Arial" w:eastAsia="Times New Roman" w:hAnsi="Arial" w:cs="Arial"/>
                <w:color w:val="000000"/>
                <w:sz w:val="24"/>
                <w:szCs w:val="24"/>
                <w:lang w:eastAsia="ru-RU"/>
              </w:rPr>
            </w:pPr>
          </w:p>
        </w:tc>
        <w:tc>
          <w:tcPr>
            <w:tcW w:w="3759" w:type="dxa"/>
            <w:vMerge/>
            <w:tcBorders>
              <w:top w:val="nil"/>
              <w:left w:val="single" w:sz="4" w:space="0" w:color="auto"/>
              <w:bottom w:val="single" w:sz="4" w:space="0" w:color="auto"/>
              <w:right w:val="single" w:sz="4" w:space="0" w:color="auto"/>
            </w:tcBorders>
            <w:vAlign w:val="center"/>
            <w:hideMark/>
          </w:tcPr>
          <w:p w14:paraId="08DBF88A" w14:textId="77777777" w:rsidR="00E0641D" w:rsidRPr="004C59AC" w:rsidRDefault="00E0641D" w:rsidP="00E0641D">
            <w:pPr>
              <w:spacing w:after="0" w:line="240" w:lineRule="auto"/>
              <w:rPr>
                <w:rFonts w:ascii="Arial" w:eastAsia="Times New Roman" w:hAnsi="Arial" w:cs="Arial"/>
                <w:color w:val="000000"/>
                <w:sz w:val="24"/>
                <w:szCs w:val="24"/>
                <w:lang w:eastAsia="ru-RU"/>
              </w:rPr>
            </w:pPr>
          </w:p>
        </w:tc>
        <w:tc>
          <w:tcPr>
            <w:tcW w:w="1930" w:type="dxa"/>
            <w:vMerge/>
            <w:tcBorders>
              <w:top w:val="nil"/>
              <w:left w:val="single" w:sz="4" w:space="0" w:color="auto"/>
              <w:bottom w:val="single" w:sz="4" w:space="0" w:color="auto"/>
              <w:right w:val="single" w:sz="4" w:space="0" w:color="auto"/>
            </w:tcBorders>
            <w:vAlign w:val="center"/>
            <w:hideMark/>
          </w:tcPr>
          <w:p w14:paraId="79DA6F91" w14:textId="77777777" w:rsidR="00E0641D" w:rsidRPr="004C59AC" w:rsidRDefault="00E0641D" w:rsidP="00E0641D">
            <w:pPr>
              <w:spacing w:after="0" w:line="240" w:lineRule="auto"/>
              <w:rPr>
                <w:rFonts w:ascii="Arial" w:eastAsia="Times New Roman" w:hAnsi="Arial" w:cs="Arial"/>
                <w:color w:val="000000"/>
                <w:sz w:val="24"/>
                <w:szCs w:val="24"/>
                <w:lang w:eastAsia="ru-RU"/>
              </w:rPr>
            </w:pPr>
          </w:p>
        </w:tc>
        <w:tc>
          <w:tcPr>
            <w:tcW w:w="1687" w:type="dxa"/>
            <w:tcBorders>
              <w:top w:val="nil"/>
              <w:left w:val="nil"/>
              <w:bottom w:val="single" w:sz="4" w:space="0" w:color="auto"/>
              <w:right w:val="single" w:sz="4" w:space="0" w:color="auto"/>
            </w:tcBorders>
            <w:shd w:val="clear" w:color="auto" w:fill="auto"/>
            <w:hideMark/>
          </w:tcPr>
          <w:p w14:paraId="4BF6F8AC" w14:textId="77777777" w:rsidR="00E0641D" w:rsidRPr="004C59AC" w:rsidRDefault="00E0641D" w:rsidP="00E0641D">
            <w:pPr>
              <w:spacing w:after="0" w:line="240" w:lineRule="auto"/>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Внебюджетные источники (в рамках ОМС)</w:t>
            </w:r>
          </w:p>
        </w:tc>
        <w:tc>
          <w:tcPr>
            <w:tcW w:w="976" w:type="dxa"/>
            <w:tcBorders>
              <w:top w:val="nil"/>
              <w:left w:val="nil"/>
              <w:bottom w:val="single" w:sz="4" w:space="0" w:color="auto"/>
              <w:right w:val="single" w:sz="4" w:space="0" w:color="auto"/>
            </w:tcBorders>
            <w:shd w:val="clear" w:color="auto" w:fill="auto"/>
            <w:hideMark/>
          </w:tcPr>
          <w:p w14:paraId="5CAEC702"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05" w:type="dxa"/>
            <w:tcBorders>
              <w:top w:val="nil"/>
              <w:left w:val="nil"/>
              <w:bottom w:val="single" w:sz="4" w:space="0" w:color="auto"/>
              <w:right w:val="single" w:sz="4" w:space="0" w:color="auto"/>
            </w:tcBorders>
            <w:shd w:val="clear" w:color="auto" w:fill="auto"/>
            <w:hideMark/>
          </w:tcPr>
          <w:p w14:paraId="3815807A"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47" w:type="dxa"/>
            <w:tcBorders>
              <w:top w:val="nil"/>
              <w:left w:val="nil"/>
              <w:bottom w:val="single" w:sz="4" w:space="0" w:color="auto"/>
              <w:right w:val="single" w:sz="4" w:space="0" w:color="auto"/>
            </w:tcBorders>
            <w:shd w:val="clear" w:color="auto" w:fill="auto"/>
            <w:hideMark/>
          </w:tcPr>
          <w:p w14:paraId="2BEE9F9D"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33" w:type="dxa"/>
            <w:tcBorders>
              <w:top w:val="nil"/>
              <w:left w:val="nil"/>
              <w:bottom w:val="single" w:sz="4" w:space="0" w:color="auto"/>
              <w:right w:val="single" w:sz="4" w:space="0" w:color="auto"/>
            </w:tcBorders>
            <w:shd w:val="clear" w:color="auto" w:fill="auto"/>
            <w:hideMark/>
          </w:tcPr>
          <w:p w14:paraId="7C6E14F6"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875" w:type="dxa"/>
            <w:tcBorders>
              <w:top w:val="nil"/>
              <w:left w:val="nil"/>
              <w:bottom w:val="single" w:sz="4" w:space="0" w:color="auto"/>
              <w:right w:val="single" w:sz="4" w:space="0" w:color="auto"/>
            </w:tcBorders>
            <w:shd w:val="clear" w:color="auto" w:fill="auto"/>
            <w:hideMark/>
          </w:tcPr>
          <w:p w14:paraId="262713C9"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865" w:type="dxa"/>
            <w:tcBorders>
              <w:top w:val="nil"/>
              <w:left w:val="nil"/>
              <w:bottom w:val="single" w:sz="4" w:space="0" w:color="auto"/>
              <w:right w:val="single" w:sz="4" w:space="0" w:color="auto"/>
            </w:tcBorders>
            <w:shd w:val="clear" w:color="auto" w:fill="auto"/>
            <w:hideMark/>
          </w:tcPr>
          <w:p w14:paraId="442EC795"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1577" w:type="dxa"/>
            <w:vMerge/>
            <w:tcBorders>
              <w:top w:val="nil"/>
              <w:left w:val="single" w:sz="4" w:space="0" w:color="auto"/>
              <w:bottom w:val="single" w:sz="4" w:space="0" w:color="auto"/>
              <w:right w:val="single" w:sz="4" w:space="0" w:color="auto"/>
            </w:tcBorders>
            <w:vAlign w:val="center"/>
            <w:hideMark/>
          </w:tcPr>
          <w:p w14:paraId="51AB767F" w14:textId="77777777" w:rsidR="00E0641D" w:rsidRPr="004C59AC" w:rsidRDefault="00E0641D" w:rsidP="00E0641D">
            <w:pPr>
              <w:spacing w:after="0" w:line="240" w:lineRule="auto"/>
              <w:rPr>
                <w:rFonts w:ascii="Arial" w:eastAsia="Times New Roman" w:hAnsi="Arial" w:cs="Arial"/>
                <w:sz w:val="24"/>
                <w:szCs w:val="24"/>
                <w:lang w:eastAsia="ru-RU"/>
              </w:rPr>
            </w:pPr>
          </w:p>
        </w:tc>
      </w:tr>
      <w:tr w:rsidR="00E0641D" w:rsidRPr="004C59AC" w14:paraId="6FD8513D" w14:textId="77777777" w:rsidTr="00E0641D">
        <w:trPr>
          <w:trHeight w:val="300"/>
        </w:trPr>
        <w:tc>
          <w:tcPr>
            <w:tcW w:w="683" w:type="dxa"/>
            <w:vMerge w:val="restart"/>
            <w:tcBorders>
              <w:top w:val="nil"/>
              <w:left w:val="single" w:sz="4" w:space="0" w:color="auto"/>
              <w:bottom w:val="single" w:sz="4" w:space="0" w:color="auto"/>
              <w:right w:val="single" w:sz="4" w:space="0" w:color="auto"/>
            </w:tcBorders>
            <w:shd w:val="clear" w:color="auto" w:fill="auto"/>
            <w:vAlign w:val="center"/>
            <w:hideMark/>
          </w:tcPr>
          <w:p w14:paraId="6FB9F933"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2.1</w:t>
            </w:r>
          </w:p>
        </w:tc>
        <w:tc>
          <w:tcPr>
            <w:tcW w:w="3759" w:type="dxa"/>
            <w:vMerge w:val="restart"/>
            <w:tcBorders>
              <w:top w:val="nil"/>
              <w:left w:val="single" w:sz="4" w:space="0" w:color="auto"/>
              <w:bottom w:val="single" w:sz="4" w:space="0" w:color="auto"/>
              <w:right w:val="single" w:sz="4" w:space="0" w:color="auto"/>
            </w:tcBorders>
            <w:shd w:val="clear" w:color="auto" w:fill="auto"/>
            <w:hideMark/>
          </w:tcPr>
          <w:p w14:paraId="4C9A01C1" w14:textId="77777777" w:rsidR="00E0641D" w:rsidRPr="004C59AC" w:rsidRDefault="00E0641D" w:rsidP="00E0641D">
            <w:pPr>
              <w:spacing w:after="0" w:line="240" w:lineRule="auto"/>
              <w:rPr>
                <w:rFonts w:ascii="Arial" w:eastAsia="Times New Roman" w:hAnsi="Arial" w:cs="Arial"/>
                <w:color w:val="000000"/>
                <w:sz w:val="24"/>
                <w:szCs w:val="24"/>
                <w:lang w:eastAsia="ru-RU"/>
              </w:rPr>
            </w:pPr>
            <w:r w:rsidRPr="004C59AC">
              <w:rPr>
                <w:rFonts w:ascii="Arial" w:eastAsia="Times New Roman" w:hAnsi="Arial" w:cs="Arial"/>
                <w:bCs/>
                <w:color w:val="000000"/>
                <w:sz w:val="24"/>
                <w:szCs w:val="24"/>
                <w:lang w:eastAsia="ru-RU"/>
              </w:rPr>
              <w:t>Мероприятие 03.01</w:t>
            </w:r>
            <w:r w:rsidRPr="004C59AC">
              <w:rPr>
                <w:rFonts w:ascii="Arial" w:eastAsia="Times New Roman" w:hAnsi="Arial" w:cs="Arial"/>
                <w:color w:val="000000"/>
                <w:sz w:val="24"/>
                <w:szCs w:val="24"/>
                <w:lang w:eastAsia="ru-RU"/>
              </w:rPr>
              <w:br/>
              <w:t>Компенсация стоимости приобретенных льготных лекарственных препаратов, не поступивших в аптечные организации</w:t>
            </w:r>
          </w:p>
        </w:tc>
        <w:tc>
          <w:tcPr>
            <w:tcW w:w="1930" w:type="dxa"/>
            <w:vMerge w:val="restart"/>
            <w:tcBorders>
              <w:top w:val="nil"/>
              <w:left w:val="single" w:sz="4" w:space="0" w:color="auto"/>
              <w:bottom w:val="single" w:sz="4" w:space="0" w:color="auto"/>
              <w:right w:val="single" w:sz="4" w:space="0" w:color="auto"/>
            </w:tcBorders>
            <w:shd w:val="clear" w:color="auto" w:fill="auto"/>
            <w:hideMark/>
          </w:tcPr>
          <w:p w14:paraId="4B421610"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2026-2030</w:t>
            </w:r>
          </w:p>
        </w:tc>
        <w:tc>
          <w:tcPr>
            <w:tcW w:w="1687" w:type="dxa"/>
            <w:tcBorders>
              <w:top w:val="nil"/>
              <w:left w:val="nil"/>
              <w:bottom w:val="single" w:sz="4" w:space="0" w:color="auto"/>
              <w:right w:val="single" w:sz="4" w:space="0" w:color="auto"/>
            </w:tcBorders>
            <w:shd w:val="clear" w:color="auto" w:fill="auto"/>
            <w:hideMark/>
          </w:tcPr>
          <w:p w14:paraId="4155528F" w14:textId="77777777" w:rsidR="00E0641D" w:rsidRPr="004C59AC" w:rsidRDefault="00E0641D" w:rsidP="00E0641D">
            <w:pPr>
              <w:spacing w:after="0" w:line="240" w:lineRule="auto"/>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Итого:</w:t>
            </w:r>
          </w:p>
        </w:tc>
        <w:tc>
          <w:tcPr>
            <w:tcW w:w="976" w:type="dxa"/>
            <w:tcBorders>
              <w:top w:val="nil"/>
              <w:left w:val="nil"/>
              <w:bottom w:val="single" w:sz="4" w:space="0" w:color="auto"/>
              <w:right w:val="single" w:sz="4" w:space="0" w:color="auto"/>
            </w:tcBorders>
            <w:shd w:val="clear" w:color="auto" w:fill="auto"/>
            <w:hideMark/>
          </w:tcPr>
          <w:p w14:paraId="014CFD43"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05" w:type="dxa"/>
            <w:tcBorders>
              <w:top w:val="nil"/>
              <w:left w:val="nil"/>
              <w:bottom w:val="single" w:sz="4" w:space="0" w:color="auto"/>
              <w:right w:val="single" w:sz="4" w:space="0" w:color="auto"/>
            </w:tcBorders>
            <w:shd w:val="clear" w:color="auto" w:fill="auto"/>
            <w:hideMark/>
          </w:tcPr>
          <w:p w14:paraId="019CA77E"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47" w:type="dxa"/>
            <w:tcBorders>
              <w:top w:val="nil"/>
              <w:left w:val="nil"/>
              <w:bottom w:val="single" w:sz="4" w:space="0" w:color="auto"/>
              <w:right w:val="single" w:sz="4" w:space="0" w:color="auto"/>
            </w:tcBorders>
            <w:shd w:val="clear" w:color="auto" w:fill="auto"/>
            <w:hideMark/>
          </w:tcPr>
          <w:p w14:paraId="71D2506F"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33" w:type="dxa"/>
            <w:tcBorders>
              <w:top w:val="nil"/>
              <w:left w:val="nil"/>
              <w:bottom w:val="single" w:sz="4" w:space="0" w:color="auto"/>
              <w:right w:val="single" w:sz="4" w:space="0" w:color="auto"/>
            </w:tcBorders>
            <w:shd w:val="clear" w:color="auto" w:fill="auto"/>
            <w:hideMark/>
          </w:tcPr>
          <w:p w14:paraId="2C64987D"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875" w:type="dxa"/>
            <w:tcBorders>
              <w:top w:val="nil"/>
              <w:left w:val="nil"/>
              <w:bottom w:val="single" w:sz="4" w:space="0" w:color="auto"/>
              <w:right w:val="single" w:sz="4" w:space="0" w:color="auto"/>
            </w:tcBorders>
            <w:shd w:val="clear" w:color="auto" w:fill="auto"/>
            <w:hideMark/>
          </w:tcPr>
          <w:p w14:paraId="2A3ABCC4"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865" w:type="dxa"/>
            <w:tcBorders>
              <w:top w:val="nil"/>
              <w:left w:val="nil"/>
              <w:bottom w:val="single" w:sz="4" w:space="0" w:color="auto"/>
              <w:right w:val="single" w:sz="4" w:space="0" w:color="auto"/>
            </w:tcBorders>
            <w:shd w:val="clear" w:color="auto" w:fill="auto"/>
            <w:hideMark/>
          </w:tcPr>
          <w:p w14:paraId="2A687E60"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1577" w:type="dxa"/>
            <w:vMerge w:val="restart"/>
            <w:tcBorders>
              <w:top w:val="nil"/>
              <w:left w:val="single" w:sz="4" w:space="0" w:color="auto"/>
              <w:bottom w:val="single" w:sz="4" w:space="0" w:color="auto"/>
              <w:right w:val="single" w:sz="4" w:space="0" w:color="auto"/>
            </w:tcBorders>
            <w:shd w:val="clear" w:color="auto" w:fill="auto"/>
            <w:hideMark/>
          </w:tcPr>
          <w:p w14:paraId="05C4F42F" w14:textId="77777777" w:rsidR="00E0641D" w:rsidRPr="004C59AC" w:rsidRDefault="00E0641D" w:rsidP="00E0641D">
            <w:pPr>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Управление социального развития</w:t>
            </w:r>
          </w:p>
        </w:tc>
      </w:tr>
      <w:tr w:rsidR="00E0641D" w:rsidRPr="004C59AC" w14:paraId="133CD62C" w14:textId="77777777" w:rsidTr="00E0641D">
        <w:trPr>
          <w:trHeight w:val="870"/>
        </w:trPr>
        <w:tc>
          <w:tcPr>
            <w:tcW w:w="683" w:type="dxa"/>
            <w:vMerge/>
            <w:tcBorders>
              <w:top w:val="nil"/>
              <w:left w:val="single" w:sz="4" w:space="0" w:color="auto"/>
              <w:bottom w:val="single" w:sz="4" w:space="0" w:color="auto"/>
              <w:right w:val="single" w:sz="4" w:space="0" w:color="auto"/>
            </w:tcBorders>
            <w:vAlign w:val="center"/>
            <w:hideMark/>
          </w:tcPr>
          <w:p w14:paraId="58B18AC5" w14:textId="77777777" w:rsidR="00E0641D" w:rsidRPr="004C59AC" w:rsidRDefault="00E0641D" w:rsidP="00E0641D">
            <w:pPr>
              <w:spacing w:after="0" w:line="240" w:lineRule="auto"/>
              <w:rPr>
                <w:rFonts w:ascii="Arial" w:eastAsia="Times New Roman" w:hAnsi="Arial" w:cs="Arial"/>
                <w:color w:val="000000"/>
                <w:sz w:val="24"/>
                <w:szCs w:val="24"/>
                <w:lang w:eastAsia="ru-RU"/>
              </w:rPr>
            </w:pPr>
          </w:p>
        </w:tc>
        <w:tc>
          <w:tcPr>
            <w:tcW w:w="3759" w:type="dxa"/>
            <w:vMerge/>
            <w:tcBorders>
              <w:top w:val="nil"/>
              <w:left w:val="single" w:sz="4" w:space="0" w:color="auto"/>
              <w:bottom w:val="single" w:sz="4" w:space="0" w:color="auto"/>
              <w:right w:val="single" w:sz="4" w:space="0" w:color="auto"/>
            </w:tcBorders>
            <w:vAlign w:val="center"/>
            <w:hideMark/>
          </w:tcPr>
          <w:p w14:paraId="2E2579EA" w14:textId="77777777" w:rsidR="00E0641D" w:rsidRPr="004C59AC" w:rsidRDefault="00E0641D" w:rsidP="00E0641D">
            <w:pPr>
              <w:spacing w:after="0" w:line="240" w:lineRule="auto"/>
              <w:rPr>
                <w:rFonts w:ascii="Arial" w:eastAsia="Times New Roman" w:hAnsi="Arial" w:cs="Arial"/>
                <w:color w:val="000000"/>
                <w:sz w:val="24"/>
                <w:szCs w:val="24"/>
                <w:lang w:eastAsia="ru-RU"/>
              </w:rPr>
            </w:pPr>
          </w:p>
        </w:tc>
        <w:tc>
          <w:tcPr>
            <w:tcW w:w="1930" w:type="dxa"/>
            <w:vMerge/>
            <w:tcBorders>
              <w:top w:val="nil"/>
              <w:left w:val="single" w:sz="4" w:space="0" w:color="auto"/>
              <w:bottom w:val="single" w:sz="4" w:space="0" w:color="auto"/>
              <w:right w:val="single" w:sz="4" w:space="0" w:color="auto"/>
            </w:tcBorders>
            <w:vAlign w:val="center"/>
            <w:hideMark/>
          </w:tcPr>
          <w:p w14:paraId="6EC2D162" w14:textId="77777777" w:rsidR="00E0641D" w:rsidRPr="004C59AC" w:rsidRDefault="00E0641D" w:rsidP="00E0641D">
            <w:pPr>
              <w:spacing w:after="0" w:line="240" w:lineRule="auto"/>
              <w:rPr>
                <w:rFonts w:ascii="Arial" w:eastAsia="Times New Roman" w:hAnsi="Arial" w:cs="Arial"/>
                <w:color w:val="000000"/>
                <w:sz w:val="24"/>
                <w:szCs w:val="24"/>
                <w:lang w:eastAsia="ru-RU"/>
              </w:rPr>
            </w:pPr>
          </w:p>
        </w:tc>
        <w:tc>
          <w:tcPr>
            <w:tcW w:w="1687" w:type="dxa"/>
            <w:tcBorders>
              <w:top w:val="nil"/>
              <w:left w:val="nil"/>
              <w:bottom w:val="single" w:sz="4" w:space="0" w:color="auto"/>
              <w:right w:val="single" w:sz="4" w:space="0" w:color="auto"/>
            </w:tcBorders>
            <w:shd w:val="clear" w:color="auto" w:fill="auto"/>
            <w:hideMark/>
          </w:tcPr>
          <w:p w14:paraId="42E79277" w14:textId="77777777" w:rsidR="00E0641D" w:rsidRPr="004C59AC" w:rsidRDefault="00E0641D" w:rsidP="00E0641D">
            <w:pPr>
              <w:spacing w:after="0" w:line="240" w:lineRule="auto"/>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Средства бюджета Одинцовского городского округа</w:t>
            </w:r>
          </w:p>
        </w:tc>
        <w:tc>
          <w:tcPr>
            <w:tcW w:w="976" w:type="dxa"/>
            <w:tcBorders>
              <w:top w:val="nil"/>
              <w:left w:val="nil"/>
              <w:bottom w:val="single" w:sz="4" w:space="0" w:color="auto"/>
              <w:right w:val="single" w:sz="4" w:space="0" w:color="auto"/>
            </w:tcBorders>
            <w:shd w:val="clear" w:color="auto" w:fill="auto"/>
            <w:hideMark/>
          </w:tcPr>
          <w:p w14:paraId="48EAAE6E"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05" w:type="dxa"/>
            <w:tcBorders>
              <w:top w:val="nil"/>
              <w:left w:val="nil"/>
              <w:bottom w:val="single" w:sz="4" w:space="0" w:color="auto"/>
              <w:right w:val="single" w:sz="4" w:space="0" w:color="auto"/>
            </w:tcBorders>
            <w:shd w:val="clear" w:color="auto" w:fill="auto"/>
            <w:hideMark/>
          </w:tcPr>
          <w:p w14:paraId="6E328B93"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47" w:type="dxa"/>
            <w:tcBorders>
              <w:top w:val="nil"/>
              <w:left w:val="nil"/>
              <w:bottom w:val="single" w:sz="4" w:space="0" w:color="auto"/>
              <w:right w:val="single" w:sz="4" w:space="0" w:color="auto"/>
            </w:tcBorders>
            <w:shd w:val="clear" w:color="auto" w:fill="auto"/>
            <w:hideMark/>
          </w:tcPr>
          <w:p w14:paraId="24216989"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33" w:type="dxa"/>
            <w:tcBorders>
              <w:top w:val="nil"/>
              <w:left w:val="nil"/>
              <w:bottom w:val="single" w:sz="4" w:space="0" w:color="auto"/>
              <w:right w:val="single" w:sz="4" w:space="0" w:color="auto"/>
            </w:tcBorders>
            <w:shd w:val="clear" w:color="auto" w:fill="auto"/>
            <w:hideMark/>
          </w:tcPr>
          <w:p w14:paraId="30DA6C3C"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875" w:type="dxa"/>
            <w:tcBorders>
              <w:top w:val="nil"/>
              <w:left w:val="nil"/>
              <w:bottom w:val="single" w:sz="4" w:space="0" w:color="auto"/>
              <w:right w:val="single" w:sz="4" w:space="0" w:color="auto"/>
            </w:tcBorders>
            <w:shd w:val="clear" w:color="auto" w:fill="auto"/>
            <w:hideMark/>
          </w:tcPr>
          <w:p w14:paraId="46770DDE"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865" w:type="dxa"/>
            <w:tcBorders>
              <w:top w:val="nil"/>
              <w:left w:val="nil"/>
              <w:bottom w:val="single" w:sz="4" w:space="0" w:color="auto"/>
              <w:right w:val="single" w:sz="4" w:space="0" w:color="auto"/>
            </w:tcBorders>
            <w:shd w:val="clear" w:color="auto" w:fill="auto"/>
            <w:hideMark/>
          </w:tcPr>
          <w:p w14:paraId="605BCFD8"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1577" w:type="dxa"/>
            <w:vMerge/>
            <w:tcBorders>
              <w:top w:val="nil"/>
              <w:left w:val="single" w:sz="4" w:space="0" w:color="auto"/>
              <w:bottom w:val="single" w:sz="4" w:space="0" w:color="auto"/>
              <w:right w:val="single" w:sz="4" w:space="0" w:color="auto"/>
            </w:tcBorders>
            <w:vAlign w:val="center"/>
            <w:hideMark/>
          </w:tcPr>
          <w:p w14:paraId="3D417546" w14:textId="77777777" w:rsidR="00E0641D" w:rsidRPr="004C59AC" w:rsidRDefault="00E0641D" w:rsidP="00E0641D">
            <w:pPr>
              <w:spacing w:after="0" w:line="240" w:lineRule="auto"/>
              <w:rPr>
                <w:rFonts w:ascii="Arial" w:eastAsia="Times New Roman" w:hAnsi="Arial" w:cs="Arial"/>
                <w:sz w:val="24"/>
                <w:szCs w:val="24"/>
                <w:lang w:eastAsia="ru-RU"/>
              </w:rPr>
            </w:pPr>
          </w:p>
        </w:tc>
      </w:tr>
      <w:tr w:rsidR="00E0641D" w:rsidRPr="004C59AC" w14:paraId="305B3B5B" w14:textId="77777777" w:rsidTr="00E0641D">
        <w:trPr>
          <w:trHeight w:val="900"/>
        </w:trPr>
        <w:tc>
          <w:tcPr>
            <w:tcW w:w="683" w:type="dxa"/>
            <w:vMerge/>
            <w:tcBorders>
              <w:top w:val="nil"/>
              <w:left w:val="single" w:sz="4" w:space="0" w:color="auto"/>
              <w:bottom w:val="single" w:sz="4" w:space="0" w:color="auto"/>
              <w:right w:val="single" w:sz="4" w:space="0" w:color="auto"/>
            </w:tcBorders>
            <w:vAlign w:val="center"/>
            <w:hideMark/>
          </w:tcPr>
          <w:p w14:paraId="1FF1245D" w14:textId="77777777" w:rsidR="00E0641D" w:rsidRPr="004C59AC" w:rsidRDefault="00E0641D" w:rsidP="00E0641D">
            <w:pPr>
              <w:spacing w:after="0" w:line="240" w:lineRule="auto"/>
              <w:rPr>
                <w:rFonts w:ascii="Arial" w:eastAsia="Times New Roman" w:hAnsi="Arial" w:cs="Arial"/>
                <w:color w:val="000000"/>
                <w:sz w:val="24"/>
                <w:szCs w:val="24"/>
                <w:lang w:eastAsia="ru-RU"/>
              </w:rPr>
            </w:pPr>
          </w:p>
        </w:tc>
        <w:tc>
          <w:tcPr>
            <w:tcW w:w="3759" w:type="dxa"/>
            <w:vMerge/>
            <w:tcBorders>
              <w:top w:val="nil"/>
              <w:left w:val="single" w:sz="4" w:space="0" w:color="auto"/>
              <w:bottom w:val="single" w:sz="4" w:space="0" w:color="auto"/>
              <w:right w:val="single" w:sz="4" w:space="0" w:color="auto"/>
            </w:tcBorders>
            <w:vAlign w:val="center"/>
            <w:hideMark/>
          </w:tcPr>
          <w:p w14:paraId="010CB71D" w14:textId="77777777" w:rsidR="00E0641D" w:rsidRPr="004C59AC" w:rsidRDefault="00E0641D" w:rsidP="00E0641D">
            <w:pPr>
              <w:spacing w:after="0" w:line="240" w:lineRule="auto"/>
              <w:rPr>
                <w:rFonts w:ascii="Arial" w:eastAsia="Times New Roman" w:hAnsi="Arial" w:cs="Arial"/>
                <w:color w:val="000000"/>
                <w:sz w:val="24"/>
                <w:szCs w:val="24"/>
                <w:lang w:eastAsia="ru-RU"/>
              </w:rPr>
            </w:pPr>
          </w:p>
        </w:tc>
        <w:tc>
          <w:tcPr>
            <w:tcW w:w="1930" w:type="dxa"/>
            <w:vMerge/>
            <w:tcBorders>
              <w:top w:val="nil"/>
              <w:left w:val="single" w:sz="4" w:space="0" w:color="auto"/>
              <w:bottom w:val="single" w:sz="4" w:space="0" w:color="auto"/>
              <w:right w:val="single" w:sz="4" w:space="0" w:color="auto"/>
            </w:tcBorders>
            <w:vAlign w:val="center"/>
            <w:hideMark/>
          </w:tcPr>
          <w:p w14:paraId="5FD99745" w14:textId="77777777" w:rsidR="00E0641D" w:rsidRPr="004C59AC" w:rsidRDefault="00E0641D" w:rsidP="00E0641D">
            <w:pPr>
              <w:spacing w:after="0" w:line="240" w:lineRule="auto"/>
              <w:rPr>
                <w:rFonts w:ascii="Arial" w:eastAsia="Times New Roman" w:hAnsi="Arial" w:cs="Arial"/>
                <w:color w:val="000000"/>
                <w:sz w:val="24"/>
                <w:szCs w:val="24"/>
                <w:lang w:eastAsia="ru-RU"/>
              </w:rPr>
            </w:pPr>
          </w:p>
        </w:tc>
        <w:tc>
          <w:tcPr>
            <w:tcW w:w="1687" w:type="dxa"/>
            <w:tcBorders>
              <w:top w:val="nil"/>
              <w:left w:val="nil"/>
              <w:bottom w:val="single" w:sz="4" w:space="0" w:color="auto"/>
              <w:right w:val="single" w:sz="4" w:space="0" w:color="auto"/>
            </w:tcBorders>
            <w:shd w:val="clear" w:color="auto" w:fill="auto"/>
            <w:hideMark/>
          </w:tcPr>
          <w:p w14:paraId="398D13B3" w14:textId="77777777" w:rsidR="00E0641D" w:rsidRPr="004C59AC" w:rsidRDefault="00E0641D" w:rsidP="00E0641D">
            <w:pPr>
              <w:spacing w:after="0" w:line="240" w:lineRule="auto"/>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Внебюджетные источники (в рамках ОМС)</w:t>
            </w:r>
          </w:p>
        </w:tc>
        <w:tc>
          <w:tcPr>
            <w:tcW w:w="976" w:type="dxa"/>
            <w:tcBorders>
              <w:top w:val="nil"/>
              <w:left w:val="nil"/>
              <w:bottom w:val="single" w:sz="4" w:space="0" w:color="auto"/>
              <w:right w:val="single" w:sz="4" w:space="0" w:color="auto"/>
            </w:tcBorders>
            <w:shd w:val="clear" w:color="auto" w:fill="auto"/>
            <w:hideMark/>
          </w:tcPr>
          <w:p w14:paraId="743992F7"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05" w:type="dxa"/>
            <w:tcBorders>
              <w:top w:val="nil"/>
              <w:left w:val="nil"/>
              <w:bottom w:val="single" w:sz="4" w:space="0" w:color="auto"/>
              <w:right w:val="single" w:sz="4" w:space="0" w:color="auto"/>
            </w:tcBorders>
            <w:shd w:val="clear" w:color="auto" w:fill="auto"/>
            <w:hideMark/>
          </w:tcPr>
          <w:p w14:paraId="5FC7FEDF"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47" w:type="dxa"/>
            <w:tcBorders>
              <w:top w:val="nil"/>
              <w:left w:val="nil"/>
              <w:bottom w:val="single" w:sz="4" w:space="0" w:color="auto"/>
              <w:right w:val="single" w:sz="4" w:space="0" w:color="auto"/>
            </w:tcBorders>
            <w:shd w:val="clear" w:color="auto" w:fill="auto"/>
            <w:hideMark/>
          </w:tcPr>
          <w:p w14:paraId="168995A5"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33" w:type="dxa"/>
            <w:tcBorders>
              <w:top w:val="nil"/>
              <w:left w:val="nil"/>
              <w:bottom w:val="single" w:sz="4" w:space="0" w:color="auto"/>
              <w:right w:val="single" w:sz="4" w:space="0" w:color="auto"/>
            </w:tcBorders>
            <w:shd w:val="clear" w:color="auto" w:fill="auto"/>
            <w:hideMark/>
          </w:tcPr>
          <w:p w14:paraId="373E8C3F"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875" w:type="dxa"/>
            <w:tcBorders>
              <w:top w:val="nil"/>
              <w:left w:val="nil"/>
              <w:bottom w:val="single" w:sz="4" w:space="0" w:color="auto"/>
              <w:right w:val="single" w:sz="4" w:space="0" w:color="auto"/>
            </w:tcBorders>
            <w:shd w:val="clear" w:color="auto" w:fill="auto"/>
            <w:hideMark/>
          </w:tcPr>
          <w:p w14:paraId="7597144A"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865" w:type="dxa"/>
            <w:tcBorders>
              <w:top w:val="nil"/>
              <w:left w:val="nil"/>
              <w:bottom w:val="single" w:sz="4" w:space="0" w:color="auto"/>
              <w:right w:val="single" w:sz="4" w:space="0" w:color="auto"/>
            </w:tcBorders>
            <w:shd w:val="clear" w:color="auto" w:fill="auto"/>
            <w:hideMark/>
          </w:tcPr>
          <w:p w14:paraId="3FF25F0F"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1577" w:type="dxa"/>
            <w:vMerge/>
            <w:tcBorders>
              <w:top w:val="nil"/>
              <w:left w:val="single" w:sz="4" w:space="0" w:color="auto"/>
              <w:bottom w:val="single" w:sz="4" w:space="0" w:color="auto"/>
              <w:right w:val="single" w:sz="4" w:space="0" w:color="auto"/>
            </w:tcBorders>
            <w:vAlign w:val="center"/>
            <w:hideMark/>
          </w:tcPr>
          <w:p w14:paraId="503585CF" w14:textId="77777777" w:rsidR="00E0641D" w:rsidRPr="004C59AC" w:rsidRDefault="00E0641D" w:rsidP="00E0641D">
            <w:pPr>
              <w:spacing w:after="0" w:line="240" w:lineRule="auto"/>
              <w:rPr>
                <w:rFonts w:ascii="Arial" w:eastAsia="Times New Roman" w:hAnsi="Arial" w:cs="Arial"/>
                <w:sz w:val="24"/>
                <w:szCs w:val="24"/>
                <w:lang w:eastAsia="ru-RU"/>
              </w:rPr>
            </w:pPr>
          </w:p>
        </w:tc>
      </w:tr>
      <w:tr w:rsidR="00E0641D" w:rsidRPr="004C59AC" w14:paraId="3FE29A4D" w14:textId="77777777" w:rsidTr="00E0641D">
        <w:trPr>
          <w:trHeight w:val="285"/>
        </w:trPr>
        <w:tc>
          <w:tcPr>
            <w:tcW w:w="683" w:type="dxa"/>
            <w:vMerge w:val="restart"/>
            <w:tcBorders>
              <w:top w:val="nil"/>
              <w:left w:val="single" w:sz="4" w:space="0" w:color="auto"/>
              <w:bottom w:val="single" w:sz="4" w:space="0" w:color="auto"/>
              <w:right w:val="single" w:sz="4" w:space="0" w:color="auto"/>
            </w:tcBorders>
            <w:shd w:val="clear" w:color="auto" w:fill="auto"/>
            <w:vAlign w:val="center"/>
            <w:hideMark/>
          </w:tcPr>
          <w:p w14:paraId="3700CDC7"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2.2</w:t>
            </w:r>
          </w:p>
        </w:tc>
        <w:tc>
          <w:tcPr>
            <w:tcW w:w="3759" w:type="dxa"/>
            <w:vMerge w:val="restart"/>
            <w:tcBorders>
              <w:top w:val="nil"/>
              <w:left w:val="single" w:sz="4" w:space="0" w:color="auto"/>
              <w:bottom w:val="single" w:sz="4" w:space="0" w:color="auto"/>
              <w:right w:val="single" w:sz="4" w:space="0" w:color="auto"/>
            </w:tcBorders>
            <w:shd w:val="clear" w:color="auto" w:fill="auto"/>
            <w:hideMark/>
          </w:tcPr>
          <w:p w14:paraId="34E31C37" w14:textId="77777777" w:rsidR="00E0641D" w:rsidRPr="004C59AC" w:rsidRDefault="00E0641D" w:rsidP="00E0641D">
            <w:pPr>
              <w:spacing w:after="0" w:line="240" w:lineRule="auto"/>
              <w:rPr>
                <w:rFonts w:ascii="Arial" w:eastAsia="Times New Roman" w:hAnsi="Arial" w:cs="Arial"/>
                <w:color w:val="000000"/>
                <w:sz w:val="24"/>
                <w:szCs w:val="24"/>
                <w:lang w:eastAsia="ru-RU"/>
              </w:rPr>
            </w:pPr>
            <w:r w:rsidRPr="004C59AC">
              <w:rPr>
                <w:rFonts w:ascii="Arial" w:eastAsia="Times New Roman" w:hAnsi="Arial" w:cs="Arial"/>
                <w:bCs/>
                <w:color w:val="000000"/>
                <w:sz w:val="24"/>
                <w:szCs w:val="24"/>
                <w:lang w:eastAsia="ru-RU"/>
              </w:rPr>
              <w:t>Мероприятие 03.02</w:t>
            </w:r>
            <w:r w:rsidRPr="004C59AC">
              <w:rPr>
                <w:rFonts w:ascii="Arial" w:eastAsia="Times New Roman" w:hAnsi="Arial" w:cs="Arial"/>
                <w:color w:val="000000"/>
                <w:sz w:val="24"/>
                <w:szCs w:val="24"/>
                <w:lang w:eastAsia="ru-RU"/>
              </w:rPr>
              <w:br/>
              <w:t>Развитие паллиативной медицинской помощи</w:t>
            </w:r>
          </w:p>
        </w:tc>
        <w:tc>
          <w:tcPr>
            <w:tcW w:w="1930" w:type="dxa"/>
            <w:vMerge w:val="restart"/>
            <w:tcBorders>
              <w:top w:val="nil"/>
              <w:left w:val="single" w:sz="4" w:space="0" w:color="auto"/>
              <w:bottom w:val="single" w:sz="4" w:space="0" w:color="auto"/>
              <w:right w:val="single" w:sz="4" w:space="0" w:color="auto"/>
            </w:tcBorders>
            <w:shd w:val="clear" w:color="auto" w:fill="auto"/>
            <w:hideMark/>
          </w:tcPr>
          <w:p w14:paraId="07BE4A6B"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2026-2030</w:t>
            </w:r>
          </w:p>
        </w:tc>
        <w:tc>
          <w:tcPr>
            <w:tcW w:w="1687" w:type="dxa"/>
            <w:tcBorders>
              <w:top w:val="nil"/>
              <w:left w:val="nil"/>
              <w:bottom w:val="single" w:sz="4" w:space="0" w:color="auto"/>
              <w:right w:val="single" w:sz="4" w:space="0" w:color="auto"/>
            </w:tcBorders>
            <w:shd w:val="clear" w:color="auto" w:fill="auto"/>
            <w:hideMark/>
          </w:tcPr>
          <w:p w14:paraId="2A399595" w14:textId="77777777" w:rsidR="00E0641D" w:rsidRPr="004C59AC" w:rsidRDefault="00E0641D" w:rsidP="00E0641D">
            <w:pPr>
              <w:spacing w:after="0" w:line="240" w:lineRule="auto"/>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Итого:</w:t>
            </w:r>
          </w:p>
        </w:tc>
        <w:tc>
          <w:tcPr>
            <w:tcW w:w="976" w:type="dxa"/>
            <w:tcBorders>
              <w:top w:val="nil"/>
              <w:left w:val="nil"/>
              <w:bottom w:val="single" w:sz="4" w:space="0" w:color="auto"/>
              <w:right w:val="single" w:sz="4" w:space="0" w:color="auto"/>
            </w:tcBorders>
            <w:shd w:val="clear" w:color="auto" w:fill="auto"/>
            <w:hideMark/>
          </w:tcPr>
          <w:p w14:paraId="7E2C3D22"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05" w:type="dxa"/>
            <w:tcBorders>
              <w:top w:val="nil"/>
              <w:left w:val="nil"/>
              <w:bottom w:val="single" w:sz="4" w:space="0" w:color="auto"/>
              <w:right w:val="single" w:sz="4" w:space="0" w:color="auto"/>
            </w:tcBorders>
            <w:shd w:val="clear" w:color="auto" w:fill="auto"/>
            <w:hideMark/>
          </w:tcPr>
          <w:p w14:paraId="0232308D"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47" w:type="dxa"/>
            <w:tcBorders>
              <w:top w:val="nil"/>
              <w:left w:val="nil"/>
              <w:bottom w:val="single" w:sz="4" w:space="0" w:color="auto"/>
              <w:right w:val="single" w:sz="4" w:space="0" w:color="auto"/>
            </w:tcBorders>
            <w:shd w:val="clear" w:color="auto" w:fill="auto"/>
            <w:hideMark/>
          </w:tcPr>
          <w:p w14:paraId="5A7D339D"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33" w:type="dxa"/>
            <w:tcBorders>
              <w:top w:val="nil"/>
              <w:left w:val="nil"/>
              <w:bottom w:val="single" w:sz="4" w:space="0" w:color="auto"/>
              <w:right w:val="single" w:sz="4" w:space="0" w:color="auto"/>
            </w:tcBorders>
            <w:shd w:val="clear" w:color="auto" w:fill="auto"/>
            <w:hideMark/>
          </w:tcPr>
          <w:p w14:paraId="1031F631"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875" w:type="dxa"/>
            <w:tcBorders>
              <w:top w:val="nil"/>
              <w:left w:val="nil"/>
              <w:bottom w:val="single" w:sz="4" w:space="0" w:color="auto"/>
              <w:right w:val="single" w:sz="4" w:space="0" w:color="auto"/>
            </w:tcBorders>
            <w:shd w:val="clear" w:color="auto" w:fill="auto"/>
            <w:hideMark/>
          </w:tcPr>
          <w:p w14:paraId="67BE6C59"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865" w:type="dxa"/>
            <w:tcBorders>
              <w:top w:val="nil"/>
              <w:left w:val="nil"/>
              <w:bottom w:val="single" w:sz="4" w:space="0" w:color="auto"/>
              <w:right w:val="single" w:sz="4" w:space="0" w:color="auto"/>
            </w:tcBorders>
            <w:shd w:val="clear" w:color="auto" w:fill="auto"/>
            <w:hideMark/>
          </w:tcPr>
          <w:p w14:paraId="0F4F752A"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1577" w:type="dxa"/>
            <w:vMerge w:val="restart"/>
            <w:tcBorders>
              <w:top w:val="nil"/>
              <w:left w:val="single" w:sz="4" w:space="0" w:color="auto"/>
              <w:bottom w:val="single" w:sz="4" w:space="0" w:color="auto"/>
              <w:right w:val="single" w:sz="4" w:space="0" w:color="auto"/>
            </w:tcBorders>
            <w:shd w:val="clear" w:color="auto" w:fill="auto"/>
            <w:hideMark/>
          </w:tcPr>
          <w:p w14:paraId="764E9622" w14:textId="77777777" w:rsidR="00E0641D" w:rsidRPr="004C59AC" w:rsidRDefault="00E0641D" w:rsidP="00E0641D">
            <w:pPr>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Управление социального развития</w:t>
            </w:r>
          </w:p>
        </w:tc>
      </w:tr>
      <w:tr w:rsidR="00E0641D" w:rsidRPr="004C59AC" w14:paraId="77A6B5E5" w14:textId="77777777" w:rsidTr="00E0641D">
        <w:trPr>
          <w:trHeight w:val="900"/>
        </w:trPr>
        <w:tc>
          <w:tcPr>
            <w:tcW w:w="683" w:type="dxa"/>
            <w:vMerge/>
            <w:tcBorders>
              <w:top w:val="nil"/>
              <w:left w:val="single" w:sz="4" w:space="0" w:color="auto"/>
              <w:bottom w:val="single" w:sz="4" w:space="0" w:color="auto"/>
              <w:right w:val="single" w:sz="4" w:space="0" w:color="auto"/>
            </w:tcBorders>
            <w:vAlign w:val="center"/>
            <w:hideMark/>
          </w:tcPr>
          <w:p w14:paraId="734650DD" w14:textId="77777777" w:rsidR="00E0641D" w:rsidRPr="004C59AC" w:rsidRDefault="00E0641D" w:rsidP="00E0641D">
            <w:pPr>
              <w:spacing w:after="0" w:line="240" w:lineRule="auto"/>
              <w:rPr>
                <w:rFonts w:ascii="Arial" w:eastAsia="Times New Roman" w:hAnsi="Arial" w:cs="Arial"/>
                <w:color w:val="000000"/>
                <w:sz w:val="24"/>
                <w:szCs w:val="24"/>
                <w:lang w:eastAsia="ru-RU"/>
              </w:rPr>
            </w:pPr>
          </w:p>
        </w:tc>
        <w:tc>
          <w:tcPr>
            <w:tcW w:w="3759" w:type="dxa"/>
            <w:vMerge/>
            <w:tcBorders>
              <w:top w:val="nil"/>
              <w:left w:val="single" w:sz="4" w:space="0" w:color="auto"/>
              <w:bottom w:val="single" w:sz="4" w:space="0" w:color="auto"/>
              <w:right w:val="single" w:sz="4" w:space="0" w:color="auto"/>
            </w:tcBorders>
            <w:vAlign w:val="center"/>
            <w:hideMark/>
          </w:tcPr>
          <w:p w14:paraId="6B9926C4" w14:textId="77777777" w:rsidR="00E0641D" w:rsidRPr="004C59AC" w:rsidRDefault="00E0641D" w:rsidP="00E0641D">
            <w:pPr>
              <w:spacing w:after="0" w:line="240" w:lineRule="auto"/>
              <w:rPr>
                <w:rFonts w:ascii="Arial" w:eastAsia="Times New Roman" w:hAnsi="Arial" w:cs="Arial"/>
                <w:color w:val="000000"/>
                <w:sz w:val="24"/>
                <w:szCs w:val="24"/>
                <w:lang w:eastAsia="ru-RU"/>
              </w:rPr>
            </w:pPr>
          </w:p>
        </w:tc>
        <w:tc>
          <w:tcPr>
            <w:tcW w:w="1930" w:type="dxa"/>
            <w:vMerge/>
            <w:tcBorders>
              <w:top w:val="nil"/>
              <w:left w:val="single" w:sz="4" w:space="0" w:color="auto"/>
              <w:bottom w:val="single" w:sz="4" w:space="0" w:color="auto"/>
              <w:right w:val="single" w:sz="4" w:space="0" w:color="auto"/>
            </w:tcBorders>
            <w:vAlign w:val="center"/>
            <w:hideMark/>
          </w:tcPr>
          <w:p w14:paraId="6D713066" w14:textId="77777777" w:rsidR="00E0641D" w:rsidRPr="004C59AC" w:rsidRDefault="00E0641D" w:rsidP="00E0641D">
            <w:pPr>
              <w:spacing w:after="0" w:line="240" w:lineRule="auto"/>
              <w:rPr>
                <w:rFonts w:ascii="Arial" w:eastAsia="Times New Roman" w:hAnsi="Arial" w:cs="Arial"/>
                <w:color w:val="000000"/>
                <w:sz w:val="24"/>
                <w:szCs w:val="24"/>
                <w:lang w:eastAsia="ru-RU"/>
              </w:rPr>
            </w:pPr>
          </w:p>
        </w:tc>
        <w:tc>
          <w:tcPr>
            <w:tcW w:w="1687" w:type="dxa"/>
            <w:tcBorders>
              <w:top w:val="nil"/>
              <w:left w:val="nil"/>
              <w:bottom w:val="single" w:sz="4" w:space="0" w:color="auto"/>
              <w:right w:val="single" w:sz="4" w:space="0" w:color="auto"/>
            </w:tcBorders>
            <w:shd w:val="clear" w:color="auto" w:fill="auto"/>
            <w:hideMark/>
          </w:tcPr>
          <w:p w14:paraId="2A5ABB5B" w14:textId="77777777" w:rsidR="00E0641D" w:rsidRPr="004C59AC" w:rsidRDefault="00E0641D" w:rsidP="00E0641D">
            <w:pPr>
              <w:spacing w:after="0" w:line="240" w:lineRule="auto"/>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Средства бюджета Одинцовского городского округа</w:t>
            </w:r>
          </w:p>
        </w:tc>
        <w:tc>
          <w:tcPr>
            <w:tcW w:w="976" w:type="dxa"/>
            <w:tcBorders>
              <w:top w:val="nil"/>
              <w:left w:val="nil"/>
              <w:bottom w:val="single" w:sz="4" w:space="0" w:color="auto"/>
              <w:right w:val="single" w:sz="4" w:space="0" w:color="auto"/>
            </w:tcBorders>
            <w:shd w:val="clear" w:color="auto" w:fill="auto"/>
            <w:hideMark/>
          </w:tcPr>
          <w:p w14:paraId="75D26719"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05" w:type="dxa"/>
            <w:tcBorders>
              <w:top w:val="nil"/>
              <w:left w:val="nil"/>
              <w:bottom w:val="single" w:sz="4" w:space="0" w:color="auto"/>
              <w:right w:val="single" w:sz="4" w:space="0" w:color="auto"/>
            </w:tcBorders>
            <w:shd w:val="clear" w:color="auto" w:fill="auto"/>
            <w:hideMark/>
          </w:tcPr>
          <w:p w14:paraId="23CA3081"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47" w:type="dxa"/>
            <w:tcBorders>
              <w:top w:val="nil"/>
              <w:left w:val="nil"/>
              <w:bottom w:val="single" w:sz="4" w:space="0" w:color="auto"/>
              <w:right w:val="single" w:sz="4" w:space="0" w:color="auto"/>
            </w:tcBorders>
            <w:shd w:val="clear" w:color="auto" w:fill="auto"/>
            <w:hideMark/>
          </w:tcPr>
          <w:p w14:paraId="1EB3999C"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33" w:type="dxa"/>
            <w:tcBorders>
              <w:top w:val="nil"/>
              <w:left w:val="nil"/>
              <w:bottom w:val="single" w:sz="4" w:space="0" w:color="auto"/>
              <w:right w:val="single" w:sz="4" w:space="0" w:color="auto"/>
            </w:tcBorders>
            <w:shd w:val="clear" w:color="auto" w:fill="auto"/>
            <w:hideMark/>
          </w:tcPr>
          <w:p w14:paraId="6B18B9DB"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875" w:type="dxa"/>
            <w:tcBorders>
              <w:top w:val="nil"/>
              <w:left w:val="nil"/>
              <w:bottom w:val="single" w:sz="4" w:space="0" w:color="auto"/>
              <w:right w:val="single" w:sz="4" w:space="0" w:color="auto"/>
            </w:tcBorders>
            <w:shd w:val="clear" w:color="auto" w:fill="auto"/>
            <w:hideMark/>
          </w:tcPr>
          <w:p w14:paraId="2E9EEBA3"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865" w:type="dxa"/>
            <w:tcBorders>
              <w:top w:val="nil"/>
              <w:left w:val="nil"/>
              <w:bottom w:val="single" w:sz="4" w:space="0" w:color="auto"/>
              <w:right w:val="single" w:sz="4" w:space="0" w:color="auto"/>
            </w:tcBorders>
            <w:shd w:val="clear" w:color="auto" w:fill="auto"/>
            <w:hideMark/>
          </w:tcPr>
          <w:p w14:paraId="21C2A768"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1577" w:type="dxa"/>
            <w:vMerge/>
            <w:tcBorders>
              <w:top w:val="nil"/>
              <w:left w:val="single" w:sz="4" w:space="0" w:color="auto"/>
              <w:bottom w:val="single" w:sz="4" w:space="0" w:color="auto"/>
              <w:right w:val="single" w:sz="4" w:space="0" w:color="auto"/>
            </w:tcBorders>
            <w:vAlign w:val="center"/>
            <w:hideMark/>
          </w:tcPr>
          <w:p w14:paraId="439CF66E" w14:textId="77777777" w:rsidR="00E0641D" w:rsidRPr="004C59AC" w:rsidRDefault="00E0641D" w:rsidP="00E0641D">
            <w:pPr>
              <w:spacing w:after="0" w:line="240" w:lineRule="auto"/>
              <w:rPr>
                <w:rFonts w:ascii="Arial" w:eastAsia="Times New Roman" w:hAnsi="Arial" w:cs="Arial"/>
                <w:sz w:val="24"/>
                <w:szCs w:val="24"/>
                <w:lang w:eastAsia="ru-RU"/>
              </w:rPr>
            </w:pPr>
          </w:p>
        </w:tc>
      </w:tr>
      <w:tr w:rsidR="00E0641D" w:rsidRPr="004C59AC" w14:paraId="64C4777C" w14:textId="77777777" w:rsidTr="00E0641D">
        <w:trPr>
          <w:trHeight w:val="900"/>
        </w:trPr>
        <w:tc>
          <w:tcPr>
            <w:tcW w:w="683" w:type="dxa"/>
            <w:vMerge/>
            <w:tcBorders>
              <w:top w:val="nil"/>
              <w:left w:val="single" w:sz="4" w:space="0" w:color="auto"/>
              <w:bottom w:val="single" w:sz="4" w:space="0" w:color="auto"/>
              <w:right w:val="single" w:sz="4" w:space="0" w:color="auto"/>
            </w:tcBorders>
            <w:vAlign w:val="center"/>
            <w:hideMark/>
          </w:tcPr>
          <w:p w14:paraId="519D0D86" w14:textId="77777777" w:rsidR="00E0641D" w:rsidRPr="004C59AC" w:rsidRDefault="00E0641D" w:rsidP="00E0641D">
            <w:pPr>
              <w:spacing w:after="0" w:line="240" w:lineRule="auto"/>
              <w:rPr>
                <w:rFonts w:ascii="Arial" w:eastAsia="Times New Roman" w:hAnsi="Arial" w:cs="Arial"/>
                <w:color w:val="000000"/>
                <w:sz w:val="24"/>
                <w:szCs w:val="24"/>
                <w:lang w:eastAsia="ru-RU"/>
              </w:rPr>
            </w:pPr>
          </w:p>
        </w:tc>
        <w:tc>
          <w:tcPr>
            <w:tcW w:w="3759" w:type="dxa"/>
            <w:vMerge/>
            <w:tcBorders>
              <w:top w:val="nil"/>
              <w:left w:val="single" w:sz="4" w:space="0" w:color="auto"/>
              <w:bottom w:val="single" w:sz="4" w:space="0" w:color="auto"/>
              <w:right w:val="single" w:sz="4" w:space="0" w:color="auto"/>
            </w:tcBorders>
            <w:vAlign w:val="center"/>
            <w:hideMark/>
          </w:tcPr>
          <w:p w14:paraId="111CA6EC" w14:textId="77777777" w:rsidR="00E0641D" w:rsidRPr="004C59AC" w:rsidRDefault="00E0641D" w:rsidP="00E0641D">
            <w:pPr>
              <w:spacing w:after="0" w:line="240" w:lineRule="auto"/>
              <w:rPr>
                <w:rFonts w:ascii="Arial" w:eastAsia="Times New Roman" w:hAnsi="Arial" w:cs="Arial"/>
                <w:color w:val="000000"/>
                <w:sz w:val="24"/>
                <w:szCs w:val="24"/>
                <w:lang w:eastAsia="ru-RU"/>
              </w:rPr>
            </w:pPr>
          </w:p>
        </w:tc>
        <w:tc>
          <w:tcPr>
            <w:tcW w:w="1930" w:type="dxa"/>
            <w:vMerge/>
            <w:tcBorders>
              <w:top w:val="nil"/>
              <w:left w:val="single" w:sz="4" w:space="0" w:color="auto"/>
              <w:bottom w:val="single" w:sz="4" w:space="0" w:color="auto"/>
              <w:right w:val="single" w:sz="4" w:space="0" w:color="auto"/>
            </w:tcBorders>
            <w:vAlign w:val="center"/>
            <w:hideMark/>
          </w:tcPr>
          <w:p w14:paraId="133C6C07" w14:textId="77777777" w:rsidR="00E0641D" w:rsidRPr="004C59AC" w:rsidRDefault="00E0641D" w:rsidP="00E0641D">
            <w:pPr>
              <w:spacing w:after="0" w:line="240" w:lineRule="auto"/>
              <w:rPr>
                <w:rFonts w:ascii="Arial" w:eastAsia="Times New Roman" w:hAnsi="Arial" w:cs="Arial"/>
                <w:color w:val="000000"/>
                <w:sz w:val="24"/>
                <w:szCs w:val="24"/>
                <w:lang w:eastAsia="ru-RU"/>
              </w:rPr>
            </w:pPr>
          </w:p>
        </w:tc>
        <w:tc>
          <w:tcPr>
            <w:tcW w:w="1687" w:type="dxa"/>
            <w:tcBorders>
              <w:top w:val="nil"/>
              <w:left w:val="nil"/>
              <w:bottom w:val="single" w:sz="4" w:space="0" w:color="auto"/>
              <w:right w:val="single" w:sz="4" w:space="0" w:color="auto"/>
            </w:tcBorders>
            <w:shd w:val="clear" w:color="auto" w:fill="auto"/>
            <w:hideMark/>
          </w:tcPr>
          <w:p w14:paraId="1008F62D" w14:textId="77777777" w:rsidR="00E0641D" w:rsidRPr="004C59AC" w:rsidRDefault="00E0641D" w:rsidP="00E0641D">
            <w:pPr>
              <w:spacing w:after="0" w:line="240" w:lineRule="auto"/>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Внебюджетные источники (в рамках ОМС)</w:t>
            </w:r>
          </w:p>
        </w:tc>
        <w:tc>
          <w:tcPr>
            <w:tcW w:w="976" w:type="dxa"/>
            <w:tcBorders>
              <w:top w:val="nil"/>
              <w:left w:val="nil"/>
              <w:bottom w:val="single" w:sz="4" w:space="0" w:color="auto"/>
              <w:right w:val="single" w:sz="4" w:space="0" w:color="auto"/>
            </w:tcBorders>
            <w:shd w:val="clear" w:color="auto" w:fill="auto"/>
            <w:hideMark/>
          </w:tcPr>
          <w:p w14:paraId="42D8E793"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05" w:type="dxa"/>
            <w:tcBorders>
              <w:top w:val="nil"/>
              <w:left w:val="nil"/>
              <w:bottom w:val="single" w:sz="4" w:space="0" w:color="auto"/>
              <w:right w:val="single" w:sz="4" w:space="0" w:color="auto"/>
            </w:tcBorders>
            <w:shd w:val="clear" w:color="auto" w:fill="auto"/>
            <w:hideMark/>
          </w:tcPr>
          <w:p w14:paraId="1638DA55"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47" w:type="dxa"/>
            <w:tcBorders>
              <w:top w:val="nil"/>
              <w:left w:val="nil"/>
              <w:bottom w:val="single" w:sz="4" w:space="0" w:color="auto"/>
              <w:right w:val="single" w:sz="4" w:space="0" w:color="auto"/>
            </w:tcBorders>
            <w:shd w:val="clear" w:color="auto" w:fill="auto"/>
            <w:hideMark/>
          </w:tcPr>
          <w:p w14:paraId="1E1C9FE2"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33" w:type="dxa"/>
            <w:tcBorders>
              <w:top w:val="nil"/>
              <w:left w:val="nil"/>
              <w:bottom w:val="single" w:sz="4" w:space="0" w:color="auto"/>
              <w:right w:val="single" w:sz="4" w:space="0" w:color="auto"/>
            </w:tcBorders>
            <w:shd w:val="clear" w:color="auto" w:fill="auto"/>
            <w:hideMark/>
          </w:tcPr>
          <w:p w14:paraId="4B2E72FF"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875" w:type="dxa"/>
            <w:tcBorders>
              <w:top w:val="nil"/>
              <w:left w:val="nil"/>
              <w:bottom w:val="single" w:sz="4" w:space="0" w:color="auto"/>
              <w:right w:val="single" w:sz="4" w:space="0" w:color="auto"/>
            </w:tcBorders>
            <w:shd w:val="clear" w:color="auto" w:fill="auto"/>
            <w:hideMark/>
          </w:tcPr>
          <w:p w14:paraId="4FFE8EEE"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865" w:type="dxa"/>
            <w:tcBorders>
              <w:top w:val="nil"/>
              <w:left w:val="nil"/>
              <w:bottom w:val="single" w:sz="4" w:space="0" w:color="auto"/>
              <w:right w:val="single" w:sz="4" w:space="0" w:color="auto"/>
            </w:tcBorders>
            <w:shd w:val="clear" w:color="auto" w:fill="auto"/>
            <w:hideMark/>
          </w:tcPr>
          <w:p w14:paraId="73BE28AF"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1577" w:type="dxa"/>
            <w:vMerge/>
            <w:tcBorders>
              <w:top w:val="nil"/>
              <w:left w:val="single" w:sz="4" w:space="0" w:color="auto"/>
              <w:bottom w:val="single" w:sz="4" w:space="0" w:color="auto"/>
              <w:right w:val="single" w:sz="4" w:space="0" w:color="auto"/>
            </w:tcBorders>
            <w:vAlign w:val="center"/>
            <w:hideMark/>
          </w:tcPr>
          <w:p w14:paraId="612BB4D0" w14:textId="77777777" w:rsidR="00E0641D" w:rsidRPr="004C59AC" w:rsidRDefault="00E0641D" w:rsidP="00E0641D">
            <w:pPr>
              <w:spacing w:after="0" w:line="240" w:lineRule="auto"/>
              <w:rPr>
                <w:rFonts w:ascii="Arial" w:eastAsia="Times New Roman" w:hAnsi="Arial" w:cs="Arial"/>
                <w:sz w:val="24"/>
                <w:szCs w:val="24"/>
                <w:lang w:eastAsia="ru-RU"/>
              </w:rPr>
            </w:pPr>
          </w:p>
        </w:tc>
      </w:tr>
      <w:tr w:rsidR="00E0641D" w:rsidRPr="004C59AC" w14:paraId="211CA83D" w14:textId="77777777" w:rsidTr="00E0641D">
        <w:trPr>
          <w:trHeight w:val="360"/>
        </w:trPr>
        <w:tc>
          <w:tcPr>
            <w:tcW w:w="637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6028CDC6" w14:textId="77777777" w:rsidR="00E0641D" w:rsidRPr="004C59AC" w:rsidRDefault="00E0641D" w:rsidP="00E0641D">
            <w:pPr>
              <w:spacing w:after="0" w:line="240" w:lineRule="auto"/>
              <w:rPr>
                <w:rFonts w:ascii="Arial" w:eastAsia="Times New Roman" w:hAnsi="Arial" w:cs="Arial"/>
                <w:bCs/>
                <w:sz w:val="24"/>
                <w:szCs w:val="24"/>
                <w:lang w:eastAsia="ru-RU"/>
              </w:rPr>
            </w:pPr>
            <w:r w:rsidRPr="004C59AC">
              <w:rPr>
                <w:rFonts w:ascii="Arial" w:eastAsia="Times New Roman" w:hAnsi="Arial" w:cs="Arial"/>
                <w:bCs/>
                <w:sz w:val="24"/>
                <w:szCs w:val="24"/>
                <w:lang w:eastAsia="ru-RU"/>
              </w:rPr>
              <w:t>Итого по Подпрограмме 1 «Профилактика заболеваний и формирование здорового образа жизни. Развитие первичной медико-санитарной помощи», в том числе:</w:t>
            </w:r>
          </w:p>
        </w:tc>
        <w:tc>
          <w:tcPr>
            <w:tcW w:w="1687" w:type="dxa"/>
            <w:tcBorders>
              <w:top w:val="nil"/>
              <w:left w:val="nil"/>
              <w:bottom w:val="single" w:sz="4" w:space="0" w:color="auto"/>
              <w:right w:val="single" w:sz="4" w:space="0" w:color="auto"/>
            </w:tcBorders>
            <w:shd w:val="clear" w:color="auto" w:fill="auto"/>
            <w:hideMark/>
          </w:tcPr>
          <w:p w14:paraId="186B1D31" w14:textId="77777777" w:rsidR="00E0641D" w:rsidRPr="004C59AC" w:rsidRDefault="00E0641D" w:rsidP="00E0641D">
            <w:pPr>
              <w:spacing w:after="0" w:line="240" w:lineRule="auto"/>
              <w:rPr>
                <w:rFonts w:ascii="Arial" w:eastAsia="Times New Roman" w:hAnsi="Arial" w:cs="Arial"/>
                <w:bCs/>
                <w:sz w:val="24"/>
                <w:szCs w:val="24"/>
                <w:lang w:eastAsia="ru-RU"/>
              </w:rPr>
            </w:pPr>
            <w:r w:rsidRPr="004C59AC">
              <w:rPr>
                <w:rFonts w:ascii="Arial" w:eastAsia="Times New Roman" w:hAnsi="Arial" w:cs="Arial"/>
                <w:bCs/>
                <w:sz w:val="24"/>
                <w:szCs w:val="24"/>
                <w:lang w:eastAsia="ru-RU"/>
              </w:rPr>
              <w:t>Итого:</w:t>
            </w:r>
          </w:p>
        </w:tc>
        <w:tc>
          <w:tcPr>
            <w:tcW w:w="976" w:type="dxa"/>
            <w:tcBorders>
              <w:top w:val="nil"/>
              <w:left w:val="nil"/>
              <w:bottom w:val="single" w:sz="4" w:space="0" w:color="auto"/>
              <w:right w:val="single" w:sz="4" w:space="0" w:color="auto"/>
            </w:tcBorders>
            <w:shd w:val="clear" w:color="auto" w:fill="auto"/>
            <w:hideMark/>
          </w:tcPr>
          <w:p w14:paraId="604BA8BB" w14:textId="77777777" w:rsidR="00E0641D" w:rsidRPr="004C59AC" w:rsidRDefault="00E0641D" w:rsidP="00E0641D">
            <w:pPr>
              <w:spacing w:after="0" w:line="240" w:lineRule="auto"/>
              <w:jc w:val="center"/>
              <w:rPr>
                <w:rFonts w:ascii="Arial" w:eastAsia="Times New Roman" w:hAnsi="Arial" w:cs="Arial"/>
                <w:bCs/>
                <w:color w:val="000000"/>
                <w:sz w:val="24"/>
                <w:szCs w:val="24"/>
                <w:lang w:eastAsia="ru-RU"/>
              </w:rPr>
            </w:pPr>
            <w:r w:rsidRPr="004C59AC">
              <w:rPr>
                <w:rFonts w:ascii="Arial" w:eastAsia="Times New Roman" w:hAnsi="Arial" w:cs="Arial"/>
                <w:bCs/>
                <w:color w:val="000000"/>
                <w:sz w:val="24"/>
                <w:szCs w:val="24"/>
                <w:lang w:eastAsia="ru-RU"/>
              </w:rPr>
              <w:t xml:space="preserve">0,00  </w:t>
            </w:r>
          </w:p>
        </w:tc>
        <w:tc>
          <w:tcPr>
            <w:tcW w:w="905" w:type="dxa"/>
            <w:tcBorders>
              <w:top w:val="nil"/>
              <w:left w:val="nil"/>
              <w:bottom w:val="single" w:sz="4" w:space="0" w:color="auto"/>
              <w:right w:val="single" w:sz="4" w:space="0" w:color="auto"/>
            </w:tcBorders>
            <w:shd w:val="clear" w:color="auto" w:fill="auto"/>
            <w:noWrap/>
            <w:hideMark/>
          </w:tcPr>
          <w:p w14:paraId="5194F628"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0,00</w:t>
            </w:r>
          </w:p>
        </w:tc>
        <w:tc>
          <w:tcPr>
            <w:tcW w:w="947" w:type="dxa"/>
            <w:tcBorders>
              <w:top w:val="nil"/>
              <w:left w:val="nil"/>
              <w:bottom w:val="single" w:sz="4" w:space="0" w:color="auto"/>
              <w:right w:val="single" w:sz="4" w:space="0" w:color="auto"/>
            </w:tcBorders>
            <w:shd w:val="clear" w:color="auto" w:fill="auto"/>
            <w:noWrap/>
            <w:hideMark/>
          </w:tcPr>
          <w:p w14:paraId="5AB44FC5"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0,00</w:t>
            </w:r>
          </w:p>
        </w:tc>
        <w:tc>
          <w:tcPr>
            <w:tcW w:w="933" w:type="dxa"/>
            <w:tcBorders>
              <w:top w:val="nil"/>
              <w:left w:val="nil"/>
              <w:bottom w:val="single" w:sz="4" w:space="0" w:color="auto"/>
              <w:right w:val="single" w:sz="4" w:space="0" w:color="auto"/>
            </w:tcBorders>
            <w:shd w:val="clear" w:color="auto" w:fill="auto"/>
            <w:noWrap/>
            <w:hideMark/>
          </w:tcPr>
          <w:p w14:paraId="52652057"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0,00</w:t>
            </w:r>
          </w:p>
        </w:tc>
        <w:tc>
          <w:tcPr>
            <w:tcW w:w="875" w:type="dxa"/>
            <w:tcBorders>
              <w:top w:val="nil"/>
              <w:left w:val="nil"/>
              <w:bottom w:val="single" w:sz="4" w:space="0" w:color="auto"/>
              <w:right w:val="single" w:sz="4" w:space="0" w:color="auto"/>
            </w:tcBorders>
            <w:shd w:val="clear" w:color="auto" w:fill="auto"/>
            <w:noWrap/>
            <w:hideMark/>
          </w:tcPr>
          <w:p w14:paraId="0C969967"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0,00</w:t>
            </w:r>
          </w:p>
        </w:tc>
        <w:tc>
          <w:tcPr>
            <w:tcW w:w="865" w:type="dxa"/>
            <w:tcBorders>
              <w:top w:val="nil"/>
              <w:left w:val="nil"/>
              <w:bottom w:val="single" w:sz="4" w:space="0" w:color="auto"/>
              <w:right w:val="single" w:sz="4" w:space="0" w:color="auto"/>
            </w:tcBorders>
            <w:shd w:val="clear" w:color="auto" w:fill="auto"/>
            <w:noWrap/>
            <w:hideMark/>
          </w:tcPr>
          <w:p w14:paraId="0887B832"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0,00</w:t>
            </w:r>
          </w:p>
        </w:tc>
        <w:tc>
          <w:tcPr>
            <w:tcW w:w="1577" w:type="dxa"/>
            <w:vMerge w:val="restart"/>
            <w:tcBorders>
              <w:top w:val="nil"/>
              <w:left w:val="single" w:sz="4" w:space="0" w:color="auto"/>
              <w:bottom w:val="single" w:sz="4" w:space="0" w:color="auto"/>
              <w:right w:val="single" w:sz="4" w:space="0" w:color="auto"/>
            </w:tcBorders>
            <w:shd w:val="clear" w:color="auto" w:fill="auto"/>
            <w:hideMark/>
          </w:tcPr>
          <w:p w14:paraId="59B21D58" w14:textId="77777777" w:rsidR="00E0641D" w:rsidRPr="004C59AC" w:rsidRDefault="00E0641D" w:rsidP="00E0641D">
            <w:pPr>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 </w:t>
            </w:r>
          </w:p>
        </w:tc>
      </w:tr>
      <w:tr w:rsidR="00E0641D" w:rsidRPr="004C59AC" w14:paraId="7FFB6E7E" w14:textId="77777777" w:rsidTr="00E0641D">
        <w:trPr>
          <w:trHeight w:val="885"/>
        </w:trPr>
        <w:tc>
          <w:tcPr>
            <w:tcW w:w="6372" w:type="dxa"/>
            <w:gridSpan w:val="3"/>
            <w:vMerge/>
            <w:tcBorders>
              <w:top w:val="single" w:sz="4" w:space="0" w:color="auto"/>
              <w:left w:val="single" w:sz="4" w:space="0" w:color="auto"/>
              <w:bottom w:val="single" w:sz="4" w:space="0" w:color="auto"/>
              <w:right w:val="single" w:sz="4" w:space="0" w:color="auto"/>
            </w:tcBorders>
            <w:vAlign w:val="center"/>
            <w:hideMark/>
          </w:tcPr>
          <w:p w14:paraId="636EFBE2" w14:textId="77777777" w:rsidR="00E0641D" w:rsidRPr="004C59AC" w:rsidRDefault="00E0641D" w:rsidP="00E0641D">
            <w:pPr>
              <w:spacing w:after="0" w:line="240" w:lineRule="auto"/>
              <w:rPr>
                <w:rFonts w:ascii="Arial" w:eastAsia="Times New Roman" w:hAnsi="Arial" w:cs="Arial"/>
                <w:bCs/>
                <w:sz w:val="24"/>
                <w:szCs w:val="24"/>
                <w:lang w:eastAsia="ru-RU"/>
              </w:rPr>
            </w:pPr>
          </w:p>
        </w:tc>
        <w:tc>
          <w:tcPr>
            <w:tcW w:w="1687" w:type="dxa"/>
            <w:tcBorders>
              <w:top w:val="nil"/>
              <w:left w:val="nil"/>
              <w:bottom w:val="single" w:sz="4" w:space="0" w:color="auto"/>
              <w:right w:val="single" w:sz="4" w:space="0" w:color="auto"/>
            </w:tcBorders>
            <w:shd w:val="clear" w:color="auto" w:fill="auto"/>
            <w:hideMark/>
          </w:tcPr>
          <w:p w14:paraId="33C1F122" w14:textId="77777777" w:rsidR="00E0641D" w:rsidRPr="004C59AC" w:rsidRDefault="00E0641D" w:rsidP="00E0641D">
            <w:pPr>
              <w:spacing w:after="0" w:line="240" w:lineRule="auto"/>
              <w:rPr>
                <w:rFonts w:ascii="Arial" w:eastAsia="Times New Roman" w:hAnsi="Arial" w:cs="Arial"/>
                <w:bCs/>
                <w:sz w:val="24"/>
                <w:szCs w:val="24"/>
                <w:lang w:eastAsia="ru-RU"/>
              </w:rPr>
            </w:pPr>
            <w:r w:rsidRPr="004C59AC">
              <w:rPr>
                <w:rFonts w:ascii="Arial" w:eastAsia="Times New Roman" w:hAnsi="Arial" w:cs="Arial"/>
                <w:bCs/>
                <w:sz w:val="24"/>
                <w:szCs w:val="24"/>
                <w:lang w:eastAsia="ru-RU"/>
              </w:rPr>
              <w:t>Средства бюджета Одинцовского городского округа</w:t>
            </w:r>
          </w:p>
        </w:tc>
        <w:tc>
          <w:tcPr>
            <w:tcW w:w="976" w:type="dxa"/>
            <w:tcBorders>
              <w:top w:val="nil"/>
              <w:left w:val="nil"/>
              <w:bottom w:val="single" w:sz="4" w:space="0" w:color="auto"/>
              <w:right w:val="single" w:sz="4" w:space="0" w:color="auto"/>
            </w:tcBorders>
            <w:shd w:val="clear" w:color="auto" w:fill="auto"/>
            <w:hideMark/>
          </w:tcPr>
          <w:p w14:paraId="324C6BA3" w14:textId="77777777" w:rsidR="00E0641D" w:rsidRPr="004C59AC" w:rsidRDefault="00E0641D" w:rsidP="00E0641D">
            <w:pPr>
              <w:spacing w:after="0" w:line="240" w:lineRule="auto"/>
              <w:jc w:val="center"/>
              <w:rPr>
                <w:rFonts w:ascii="Arial" w:eastAsia="Times New Roman" w:hAnsi="Arial" w:cs="Arial"/>
                <w:bCs/>
                <w:color w:val="000000"/>
                <w:sz w:val="24"/>
                <w:szCs w:val="24"/>
                <w:lang w:eastAsia="ru-RU"/>
              </w:rPr>
            </w:pPr>
            <w:r w:rsidRPr="004C59AC">
              <w:rPr>
                <w:rFonts w:ascii="Arial" w:eastAsia="Times New Roman" w:hAnsi="Arial" w:cs="Arial"/>
                <w:bCs/>
                <w:color w:val="000000"/>
                <w:sz w:val="24"/>
                <w:szCs w:val="24"/>
                <w:lang w:eastAsia="ru-RU"/>
              </w:rPr>
              <w:t xml:space="preserve">0,00  </w:t>
            </w:r>
          </w:p>
        </w:tc>
        <w:tc>
          <w:tcPr>
            <w:tcW w:w="905" w:type="dxa"/>
            <w:tcBorders>
              <w:top w:val="nil"/>
              <w:left w:val="nil"/>
              <w:bottom w:val="single" w:sz="4" w:space="0" w:color="auto"/>
              <w:right w:val="single" w:sz="4" w:space="0" w:color="auto"/>
            </w:tcBorders>
            <w:shd w:val="clear" w:color="auto" w:fill="auto"/>
            <w:noWrap/>
            <w:hideMark/>
          </w:tcPr>
          <w:p w14:paraId="38CA0E3A"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0,00</w:t>
            </w:r>
          </w:p>
        </w:tc>
        <w:tc>
          <w:tcPr>
            <w:tcW w:w="947" w:type="dxa"/>
            <w:tcBorders>
              <w:top w:val="nil"/>
              <w:left w:val="nil"/>
              <w:bottom w:val="single" w:sz="4" w:space="0" w:color="auto"/>
              <w:right w:val="single" w:sz="4" w:space="0" w:color="auto"/>
            </w:tcBorders>
            <w:shd w:val="clear" w:color="auto" w:fill="auto"/>
            <w:noWrap/>
            <w:hideMark/>
          </w:tcPr>
          <w:p w14:paraId="3A90A1E2"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0,00</w:t>
            </w:r>
          </w:p>
        </w:tc>
        <w:tc>
          <w:tcPr>
            <w:tcW w:w="933" w:type="dxa"/>
            <w:tcBorders>
              <w:top w:val="nil"/>
              <w:left w:val="nil"/>
              <w:bottom w:val="single" w:sz="4" w:space="0" w:color="auto"/>
              <w:right w:val="single" w:sz="4" w:space="0" w:color="auto"/>
            </w:tcBorders>
            <w:shd w:val="clear" w:color="auto" w:fill="auto"/>
            <w:noWrap/>
            <w:hideMark/>
          </w:tcPr>
          <w:p w14:paraId="599F3AA2"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0,00</w:t>
            </w:r>
          </w:p>
        </w:tc>
        <w:tc>
          <w:tcPr>
            <w:tcW w:w="875" w:type="dxa"/>
            <w:tcBorders>
              <w:top w:val="nil"/>
              <w:left w:val="nil"/>
              <w:bottom w:val="single" w:sz="4" w:space="0" w:color="auto"/>
              <w:right w:val="single" w:sz="4" w:space="0" w:color="auto"/>
            </w:tcBorders>
            <w:shd w:val="clear" w:color="auto" w:fill="auto"/>
            <w:noWrap/>
            <w:hideMark/>
          </w:tcPr>
          <w:p w14:paraId="4C994965"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0,00</w:t>
            </w:r>
          </w:p>
        </w:tc>
        <w:tc>
          <w:tcPr>
            <w:tcW w:w="865" w:type="dxa"/>
            <w:tcBorders>
              <w:top w:val="nil"/>
              <w:left w:val="nil"/>
              <w:bottom w:val="single" w:sz="4" w:space="0" w:color="auto"/>
              <w:right w:val="single" w:sz="4" w:space="0" w:color="auto"/>
            </w:tcBorders>
            <w:shd w:val="clear" w:color="auto" w:fill="auto"/>
            <w:noWrap/>
            <w:hideMark/>
          </w:tcPr>
          <w:p w14:paraId="2FA17ACA"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0,00</w:t>
            </w:r>
          </w:p>
        </w:tc>
        <w:tc>
          <w:tcPr>
            <w:tcW w:w="1577" w:type="dxa"/>
            <w:vMerge/>
            <w:tcBorders>
              <w:top w:val="nil"/>
              <w:left w:val="single" w:sz="4" w:space="0" w:color="auto"/>
              <w:bottom w:val="single" w:sz="4" w:space="0" w:color="auto"/>
              <w:right w:val="single" w:sz="4" w:space="0" w:color="auto"/>
            </w:tcBorders>
            <w:vAlign w:val="center"/>
            <w:hideMark/>
          </w:tcPr>
          <w:p w14:paraId="60F05BB7" w14:textId="77777777" w:rsidR="00E0641D" w:rsidRPr="004C59AC" w:rsidRDefault="00E0641D" w:rsidP="00E0641D">
            <w:pPr>
              <w:spacing w:after="0" w:line="240" w:lineRule="auto"/>
              <w:rPr>
                <w:rFonts w:ascii="Arial" w:eastAsia="Times New Roman" w:hAnsi="Arial" w:cs="Arial"/>
                <w:sz w:val="24"/>
                <w:szCs w:val="24"/>
                <w:lang w:eastAsia="ru-RU"/>
              </w:rPr>
            </w:pPr>
          </w:p>
        </w:tc>
      </w:tr>
      <w:tr w:rsidR="00E0641D" w:rsidRPr="004C59AC" w14:paraId="22946A0E" w14:textId="77777777" w:rsidTr="00E0641D">
        <w:trPr>
          <w:trHeight w:val="855"/>
        </w:trPr>
        <w:tc>
          <w:tcPr>
            <w:tcW w:w="6372" w:type="dxa"/>
            <w:gridSpan w:val="3"/>
            <w:vMerge/>
            <w:tcBorders>
              <w:top w:val="single" w:sz="4" w:space="0" w:color="auto"/>
              <w:left w:val="single" w:sz="4" w:space="0" w:color="auto"/>
              <w:bottom w:val="single" w:sz="4" w:space="0" w:color="auto"/>
              <w:right w:val="single" w:sz="4" w:space="0" w:color="auto"/>
            </w:tcBorders>
            <w:vAlign w:val="center"/>
            <w:hideMark/>
          </w:tcPr>
          <w:p w14:paraId="6BCAD101" w14:textId="77777777" w:rsidR="00E0641D" w:rsidRPr="004C59AC" w:rsidRDefault="00E0641D" w:rsidP="00E0641D">
            <w:pPr>
              <w:spacing w:after="0" w:line="240" w:lineRule="auto"/>
              <w:rPr>
                <w:rFonts w:ascii="Arial" w:eastAsia="Times New Roman" w:hAnsi="Arial" w:cs="Arial"/>
                <w:bCs/>
                <w:sz w:val="24"/>
                <w:szCs w:val="24"/>
                <w:lang w:eastAsia="ru-RU"/>
              </w:rPr>
            </w:pPr>
          </w:p>
        </w:tc>
        <w:tc>
          <w:tcPr>
            <w:tcW w:w="1687" w:type="dxa"/>
            <w:tcBorders>
              <w:top w:val="nil"/>
              <w:left w:val="nil"/>
              <w:bottom w:val="single" w:sz="4" w:space="0" w:color="auto"/>
              <w:right w:val="single" w:sz="4" w:space="0" w:color="auto"/>
            </w:tcBorders>
            <w:shd w:val="clear" w:color="auto" w:fill="auto"/>
            <w:hideMark/>
          </w:tcPr>
          <w:p w14:paraId="5EC10FAB" w14:textId="77777777" w:rsidR="00E0641D" w:rsidRPr="004C59AC" w:rsidRDefault="00E0641D" w:rsidP="00E0641D">
            <w:pPr>
              <w:spacing w:after="0" w:line="240" w:lineRule="auto"/>
              <w:rPr>
                <w:rFonts w:ascii="Arial" w:eastAsia="Times New Roman" w:hAnsi="Arial" w:cs="Arial"/>
                <w:bCs/>
                <w:sz w:val="24"/>
                <w:szCs w:val="24"/>
                <w:lang w:eastAsia="ru-RU"/>
              </w:rPr>
            </w:pPr>
            <w:r w:rsidRPr="004C59AC">
              <w:rPr>
                <w:rFonts w:ascii="Arial" w:eastAsia="Times New Roman" w:hAnsi="Arial" w:cs="Arial"/>
                <w:bCs/>
                <w:sz w:val="24"/>
                <w:szCs w:val="24"/>
                <w:lang w:eastAsia="ru-RU"/>
              </w:rPr>
              <w:t>Внебюджетные средства (в рамках ОМС)</w:t>
            </w:r>
          </w:p>
        </w:tc>
        <w:tc>
          <w:tcPr>
            <w:tcW w:w="976" w:type="dxa"/>
            <w:tcBorders>
              <w:top w:val="nil"/>
              <w:left w:val="nil"/>
              <w:bottom w:val="single" w:sz="4" w:space="0" w:color="auto"/>
              <w:right w:val="single" w:sz="4" w:space="0" w:color="auto"/>
            </w:tcBorders>
            <w:shd w:val="clear" w:color="auto" w:fill="auto"/>
            <w:hideMark/>
          </w:tcPr>
          <w:p w14:paraId="2F82FA26" w14:textId="77777777" w:rsidR="00E0641D" w:rsidRPr="004C59AC" w:rsidRDefault="00E0641D" w:rsidP="00E0641D">
            <w:pPr>
              <w:spacing w:after="0" w:line="240" w:lineRule="auto"/>
              <w:jc w:val="center"/>
              <w:rPr>
                <w:rFonts w:ascii="Arial" w:eastAsia="Times New Roman" w:hAnsi="Arial" w:cs="Arial"/>
                <w:bCs/>
                <w:color w:val="000000"/>
                <w:sz w:val="24"/>
                <w:szCs w:val="24"/>
                <w:lang w:eastAsia="ru-RU"/>
              </w:rPr>
            </w:pPr>
            <w:r w:rsidRPr="004C59AC">
              <w:rPr>
                <w:rFonts w:ascii="Arial" w:eastAsia="Times New Roman" w:hAnsi="Arial" w:cs="Arial"/>
                <w:bCs/>
                <w:color w:val="000000"/>
                <w:sz w:val="24"/>
                <w:szCs w:val="24"/>
                <w:lang w:eastAsia="ru-RU"/>
              </w:rPr>
              <w:t xml:space="preserve">0,00  </w:t>
            </w:r>
          </w:p>
        </w:tc>
        <w:tc>
          <w:tcPr>
            <w:tcW w:w="905" w:type="dxa"/>
            <w:tcBorders>
              <w:top w:val="nil"/>
              <w:left w:val="nil"/>
              <w:bottom w:val="single" w:sz="4" w:space="0" w:color="auto"/>
              <w:right w:val="single" w:sz="4" w:space="0" w:color="auto"/>
            </w:tcBorders>
            <w:shd w:val="clear" w:color="auto" w:fill="auto"/>
            <w:noWrap/>
            <w:hideMark/>
          </w:tcPr>
          <w:p w14:paraId="4EC35447"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0,00</w:t>
            </w:r>
          </w:p>
        </w:tc>
        <w:tc>
          <w:tcPr>
            <w:tcW w:w="947" w:type="dxa"/>
            <w:tcBorders>
              <w:top w:val="nil"/>
              <w:left w:val="nil"/>
              <w:bottom w:val="single" w:sz="4" w:space="0" w:color="auto"/>
              <w:right w:val="single" w:sz="4" w:space="0" w:color="auto"/>
            </w:tcBorders>
            <w:shd w:val="clear" w:color="auto" w:fill="auto"/>
            <w:noWrap/>
            <w:hideMark/>
          </w:tcPr>
          <w:p w14:paraId="368504C8"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0,00</w:t>
            </w:r>
          </w:p>
        </w:tc>
        <w:tc>
          <w:tcPr>
            <w:tcW w:w="933" w:type="dxa"/>
            <w:tcBorders>
              <w:top w:val="nil"/>
              <w:left w:val="nil"/>
              <w:bottom w:val="single" w:sz="4" w:space="0" w:color="auto"/>
              <w:right w:val="single" w:sz="4" w:space="0" w:color="auto"/>
            </w:tcBorders>
            <w:shd w:val="clear" w:color="auto" w:fill="auto"/>
            <w:noWrap/>
            <w:hideMark/>
          </w:tcPr>
          <w:p w14:paraId="28153018"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0,00</w:t>
            </w:r>
          </w:p>
        </w:tc>
        <w:tc>
          <w:tcPr>
            <w:tcW w:w="875" w:type="dxa"/>
            <w:tcBorders>
              <w:top w:val="nil"/>
              <w:left w:val="nil"/>
              <w:bottom w:val="single" w:sz="4" w:space="0" w:color="auto"/>
              <w:right w:val="single" w:sz="4" w:space="0" w:color="auto"/>
            </w:tcBorders>
            <w:shd w:val="clear" w:color="auto" w:fill="auto"/>
            <w:noWrap/>
            <w:hideMark/>
          </w:tcPr>
          <w:p w14:paraId="4FE2CE7A"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0,00</w:t>
            </w:r>
          </w:p>
        </w:tc>
        <w:tc>
          <w:tcPr>
            <w:tcW w:w="865" w:type="dxa"/>
            <w:tcBorders>
              <w:top w:val="nil"/>
              <w:left w:val="nil"/>
              <w:bottom w:val="single" w:sz="4" w:space="0" w:color="auto"/>
              <w:right w:val="single" w:sz="4" w:space="0" w:color="auto"/>
            </w:tcBorders>
            <w:shd w:val="clear" w:color="auto" w:fill="auto"/>
            <w:noWrap/>
            <w:hideMark/>
          </w:tcPr>
          <w:p w14:paraId="4B17FC48"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0,00</w:t>
            </w:r>
          </w:p>
        </w:tc>
        <w:tc>
          <w:tcPr>
            <w:tcW w:w="1577" w:type="dxa"/>
            <w:vMerge/>
            <w:tcBorders>
              <w:top w:val="nil"/>
              <w:left w:val="single" w:sz="4" w:space="0" w:color="auto"/>
              <w:bottom w:val="single" w:sz="4" w:space="0" w:color="auto"/>
              <w:right w:val="single" w:sz="4" w:space="0" w:color="auto"/>
            </w:tcBorders>
            <w:vAlign w:val="center"/>
            <w:hideMark/>
          </w:tcPr>
          <w:p w14:paraId="72362773" w14:textId="77777777" w:rsidR="00E0641D" w:rsidRPr="004C59AC" w:rsidRDefault="00E0641D" w:rsidP="00E0641D">
            <w:pPr>
              <w:spacing w:after="0" w:line="240" w:lineRule="auto"/>
              <w:rPr>
                <w:rFonts w:ascii="Arial" w:eastAsia="Times New Roman" w:hAnsi="Arial" w:cs="Arial"/>
                <w:sz w:val="24"/>
                <w:szCs w:val="24"/>
                <w:lang w:eastAsia="ru-RU"/>
              </w:rPr>
            </w:pPr>
          </w:p>
        </w:tc>
      </w:tr>
      <w:tr w:rsidR="00E0641D" w:rsidRPr="004C59AC" w14:paraId="71ECAC76" w14:textId="77777777" w:rsidTr="00E0641D">
        <w:trPr>
          <w:trHeight w:val="315"/>
        </w:trPr>
        <w:tc>
          <w:tcPr>
            <w:tcW w:w="15137"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2B5578E" w14:textId="77777777" w:rsidR="00E0641D" w:rsidRPr="004C59AC" w:rsidRDefault="00E0641D" w:rsidP="00E0641D">
            <w:pPr>
              <w:spacing w:after="0" w:line="240" w:lineRule="auto"/>
              <w:jc w:val="center"/>
              <w:rPr>
                <w:rFonts w:ascii="Arial" w:eastAsia="Times New Roman" w:hAnsi="Arial" w:cs="Arial"/>
                <w:bCs/>
                <w:color w:val="000000"/>
                <w:sz w:val="24"/>
                <w:szCs w:val="24"/>
                <w:lang w:eastAsia="ru-RU"/>
              </w:rPr>
            </w:pPr>
            <w:r w:rsidRPr="004C59AC">
              <w:rPr>
                <w:rFonts w:ascii="Arial" w:eastAsia="Times New Roman" w:hAnsi="Arial" w:cs="Arial"/>
                <w:bCs/>
                <w:color w:val="000000"/>
                <w:sz w:val="24"/>
                <w:szCs w:val="24"/>
                <w:lang w:eastAsia="ru-RU"/>
              </w:rPr>
              <w:t>Подпрограмма 5 «Финансовое обеспечение системы организации медицинской помощи»</w:t>
            </w:r>
          </w:p>
        </w:tc>
      </w:tr>
      <w:tr w:rsidR="00E0641D" w:rsidRPr="004C59AC" w14:paraId="5E4514D3" w14:textId="77777777" w:rsidTr="00E0641D">
        <w:trPr>
          <w:trHeight w:val="300"/>
        </w:trPr>
        <w:tc>
          <w:tcPr>
            <w:tcW w:w="683" w:type="dxa"/>
            <w:vMerge w:val="restart"/>
            <w:tcBorders>
              <w:top w:val="nil"/>
              <w:left w:val="single" w:sz="4" w:space="0" w:color="auto"/>
              <w:bottom w:val="single" w:sz="4" w:space="0" w:color="auto"/>
              <w:right w:val="single" w:sz="4" w:space="0" w:color="auto"/>
            </w:tcBorders>
            <w:shd w:val="clear" w:color="auto" w:fill="auto"/>
            <w:vAlign w:val="center"/>
            <w:hideMark/>
          </w:tcPr>
          <w:p w14:paraId="1FA12ED1"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lastRenderedPageBreak/>
              <w:t>3</w:t>
            </w:r>
          </w:p>
        </w:tc>
        <w:tc>
          <w:tcPr>
            <w:tcW w:w="3759" w:type="dxa"/>
            <w:vMerge w:val="restart"/>
            <w:tcBorders>
              <w:top w:val="nil"/>
              <w:left w:val="single" w:sz="4" w:space="0" w:color="auto"/>
              <w:bottom w:val="single" w:sz="4" w:space="0" w:color="auto"/>
              <w:right w:val="single" w:sz="4" w:space="0" w:color="auto"/>
            </w:tcBorders>
            <w:shd w:val="clear" w:color="auto" w:fill="auto"/>
            <w:hideMark/>
          </w:tcPr>
          <w:p w14:paraId="058DDCD3" w14:textId="77777777" w:rsidR="00E0641D" w:rsidRPr="004C59AC" w:rsidRDefault="00E0641D" w:rsidP="00E0641D">
            <w:pPr>
              <w:spacing w:after="0" w:line="240" w:lineRule="auto"/>
              <w:rPr>
                <w:rFonts w:ascii="Arial" w:eastAsia="Times New Roman" w:hAnsi="Arial" w:cs="Arial"/>
                <w:color w:val="000000"/>
                <w:sz w:val="24"/>
                <w:szCs w:val="24"/>
                <w:lang w:eastAsia="ru-RU"/>
              </w:rPr>
            </w:pPr>
            <w:r w:rsidRPr="004C59AC">
              <w:rPr>
                <w:rFonts w:ascii="Arial" w:eastAsia="Times New Roman" w:hAnsi="Arial" w:cs="Arial"/>
                <w:bCs/>
                <w:color w:val="000000"/>
                <w:sz w:val="24"/>
                <w:szCs w:val="24"/>
                <w:lang w:eastAsia="ru-RU"/>
              </w:rPr>
              <w:t>Основное мероприятие 02</w:t>
            </w:r>
            <w:r w:rsidRPr="004C59AC">
              <w:rPr>
                <w:rFonts w:ascii="Arial" w:eastAsia="Times New Roman" w:hAnsi="Arial" w:cs="Arial"/>
                <w:color w:val="000000"/>
                <w:sz w:val="24"/>
                <w:szCs w:val="24"/>
                <w:lang w:eastAsia="ru-RU"/>
              </w:rPr>
              <w:br/>
              <w:t>Развитие мер социальной поддержки, премирование медицинских работников</w:t>
            </w:r>
          </w:p>
        </w:tc>
        <w:tc>
          <w:tcPr>
            <w:tcW w:w="1930" w:type="dxa"/>
            <w:vMerge w:val="restart"/>
            <w:tcBorders>
              <w:top w:val="nil"/>
              <w:left w:val="single" w:sz="4" w:space="0" w:color="auto"/>
              <w:bottom w:val="single" w:sz="4" w:space="0" w:color="auto"/>
              <w:right w:val="single" w:sz="4" w:space="0" w:color="auto"/>
            </w:tcBorders>
            <w:shd w:val="clear" w:color="auto" w:fill="auto"/>
            <w:hideMark/>
          </w:tcPr>
          <w:p w14:paraId="2E5D3669"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2026-2030</w:t>
            </w:r>
          </w:p>
        </w:tc>
        <w:tc>
          <w:tcPr>
            <w:tcW w:w="1687" w:type="dxa"/>
            <w:tcBorders>
              <w:top w:val="nil"/>
              <w:left w:val="nil"/>
              <w:bottom w:val="single" w:sz="4" w:space="0" w:color="auto"/>
              <w:right w:val="single" w:sz="4" w:space="0" w:color="auto"/>
            </w:tcBorders>
            <w:shd w:val="clear" w:color="auto" w:fill="auto"/>
            <w:hideMark/>
          </w:tcPr>
          <w:p w14:paraId="48FD36FB" w14:textId="77777777" w:rsidR="00E0641D" w:rsidRPr="004C59AC" w:rsidRDefault="00E0641D" w:rsidP="00E0641D">
            <w:pPr>
              <w:spacing w:after="0" w:line="240" w:lineRule="auto"/>
              <w:rPr>
                <w:rFonts w:ascii="Arial" w:eastAsia="Times New Roman" w:hAnsi="Arial" w:cs="Arial"/>
                <w:bCs/>
                <w:color w:val="000000"/>
                <w:sz w:val="24"/>
                <w:szCs w:val="24"/>
                <w:lang w:eastAsia="ru-RU"/>
              </w:rPr>
            </w:pPr>
            <w:r w:rsidRPr="004C59AC">
              <w:rPr>
                <w:rFonts w:ascii="Arial" w:eastAsia="Times New Roman" w:hAnsi="Arial" w:cs="Arial"/>
                <w:bCs/>
                <w:color w:val="000000"/>
                <w:sz w:val="24"/>
                <w:szCs w:val="24"/>
                <w:lang w:eastAsia="ru-RU"/>
              </w:rPr>
              <w:t>Итого:</w:t>
            </w:r>
          </w:p>
        </w:tc>
        <w:tc>
          <w:tcPr>
            <w:tcW w:w="976" w:type="dxa"/>
            <w:tcBorders>
              <w:top w:val="nil"/>
              <w:left w:val="nil"/>
              <w:bottom w:val="single" w:sz="4" w:space="0" w:color="auto"/>
              <w:right w:val="single" w:sz="4" w:space="0" w:color="auto"/>
            </w:tcBorders>
            <w:shd w:val="clear" w:color="auto" w:fill="auto"/>
            <w:hideMark/>
          </w:tcPr>
          <w:p w14:paraId="3533170C" w14:textId="77777777" w:rsidR="00E0641D" w:rsidRPr="004C59AC" w:rsidRDefault="00E0641D" w:rsidP="00E0641D">
            <w:pPr>
              <w:spacing w:after="0" w:line="240" w:lineRule="auto"/>
              <w:jc w:val="center"/>
              <w:rPr>
                <w:rFonts w:ascii="Arial" w:eastAsia="Times New Roman" w:hAnsi="Arial" w:cs="Arial"/>
                <w:bCs/>
                <w:color w:val="000000"/>
                <w:sz w:val="24"/>
                <w:szCs w:val="24"/>
                <w:lang w:eastAsia="ru-RU"/>
              </w:rPr>
            </w:pPr>
            <w:r w:rsidRPr="004C59AC">
              <w:rPr>
                <w:rFonts w:ascii="Arial" w:eastAsia="Times New Roman" w:hAnsi="Arial" w:cs="Arial"/>
                <w:bCs/>
                <w:color w:val="000000"/>
                <w:sz w:val="24"/>
                <w:szCs w:val="24"/>
                <w:lang w:eastAsia="ru-RU"/>
              </w:rPr>
              <w:t xml:space="preserve">0,00  </w:t>
            </w:r>
          </w:p>
        </w:tc>
        <w:tc>
          <w:tcPr>
            <w:tcW w:w="905" w:type="dxa"/>
            <w:tcBorders>
              <w:top w:val="nil"/>
              <w:left w:val="nil"/>
              <w:bottom w:val="single" w:sz="4" w:space="0" w:color="auto"/>
              <w:right w:val="single" w:sz="4" w:space="0" w:color="auto"/>
            </w:tcBorders>
            <w:shd w:val="clear" w:color="auto" w:fill="auto"/>
            <w:hideMark/>
          </w:tcPr>
          <w:p w14:paraId="0407F55D" w14:textId="77777777" w:rsidR="00E0641D" w:rsidRPr="004C59AC" w:rsidRDefault="00E0641D" w:rsidP="00E0641D">
            <w:pPr>
              <w:spacing w:after="0" w:line="240" w:lineRule="auto"/>
              <w:jc w:val="center"/>
              <w:rPr>
                <w:rFonts w:ascii="Arial" w:eastAsia="Times New Roman" w:hAnsi="Arial" w:cs="Arial"/>
                <w:bCs/>
                <w:color w:val="000000"/>
                <w:sz w:val="24"/>
                <w:szCs w:val="24"/>
                <w:lang w:eastAsia="ru-RU"/>
              </w:rPr>
            </w:pPr>
            <w:r w:rsidRPr="004C59AC">
              <w:rPr>
                <w:rFonts w:ascii="Arial" w:eastAsia="Times New Roman" w:hAnsi="Arial" w:cs="Arial"/>
                <w:bCs/>
                <w:color w:val="000000"/>
                <w:sz w:val="24"/>
                <w:szCs w:val="24"/>
                <w:lang w:eastAsia="ru-RU"/>
              </w:rPr>
              <w:t xml:space="preserve">0,00  </w:t>
            </w:r>
          </w:p>
        </w:tc>
        <w:tc>
          <w:tcPr>
            <w:tcW w:w="947" w:type="dxa"/>
            <w:tcBorders>
              <w:top w:val="nil"/>
              <w:left w:val="nil"/>
              <w:bottom w:val="single" w:sz="4" w:space="0" w:color="auto"/>
              <w:right w:val="single" w:sz="4" w:space="0" w:color="auto"/>
            </w:tcBorders>
            <w:shd w:val="clear" w:color="auto" w:fill="auto"/>
            <w:hideMark/>
          </w:tcPr>
          <w:p w14:paraId="405CA7A2" w14:textId="77777777" w:rsidR="00E0641D" w:rsidRPr="004C59AC" w:rsidRDefault="00E0641D" w:rsidP="00E0641D">
            <w:pPr>
              <w:spacing w:after="0" w:line="240" w:lineRule="auto"/>
              <w:jc w:val="center"/>
              <w:rPr>
                <w:rFonts w:ascii="Arial" w:eastAsia="Times New Roman" w:hAnsi="Arial" w:cs="Arial"/>
                <w:bCs/>
                <w:color w:val="000000"/>
                <w:sz w:val="24"/>
                <w:szCs w:val="24"/>
                <w:lang w:eastAsia="ru-RU"/>
              </w:rPr>
            </w:pPr>
            <w:r w:rsidRPr="004C59AC">
              <w:rPr>
                <w:rFonts w:ascii="Arial" w:eastAsia="Times New Roman" w:hAnsi="Arial" w:cs="Arial"/>
                <w:bCs/>
                <w:color w:val="000000"/>
                <w:sz w:val="24"/>
                <w:szCs w:val="24"/>
                <w:lang w:eastAsia="ru-RU"/>
              </w:rPr>
              <w:t xml:space="preserve">0,00  </w:t>
            </w:r>
          </w:p>
        </w:tc>
        <w:tc>
          <w:tcPr>
            <w:tcW w:w="933" w:type="dxa"/>
            <w:tcBorders>
              <w:top w:val="nil"/>
              <w:left w:val="nil"/>
              <w:bottom w:val="single" w:sz="4" w:space="0" w:color="auto"/>
              <w:right w:val="single" w:sz="4" w:space="0" w:color="auto"/>
            </w:tcBorders>
            <w:shd w:val="clear" w:color="auto" w:fill="auto"/>
            <w:hideMark/>
          </w:tcPr>
          <w:p w14:paraId="3D97CA31" w14:textId="77777777" w:rsidR="00E0641D" w:rsidRPr="004C59AC" w:rsidRDefault="00E0641D" w:rsidP="00E0641D">
            <w:pPr>
              <w:spacing w:after="0" w:line="240" w:lineRule="auto"/>
              <w:jc w:val="center"/>
              <w:rPr>
                <w:rFonts w:ascii="Arial" w:eastAsia="Times New Roman" w:hAnsi="Arial" w:cs="Arial"/>
                <w:bCs/>
                <w:color w:val="000000"/>
                <w:sz w:val="24"/>
                <w:szCs w:val="24"/>
                <w:lang w:eastAsia="ru-RU"/>
              </w:rPr>
            </w:pPr>
            <w:r w:rsidRPr="004C59AC">
              <w:rPr>
                <w:rFonts w:ascii="Arial" w:eastAsia="Times New Roman" w:hAnsi="Arial" w:cs="Arial"/>
                <w:bCs/>
                <w:color w:val="000000"/>
                <w:sz w:val="24"/>
                <w:szCs w:val="24"/>
                <w:lang w:eastAsia="ru-RU"/>
              </w:rPr>
              <w:t xml:space="preserve">0,00  </w:t>
            </w:r>
          </w:p>
        </w:tc>
        <w:tc>
          <w:tcPr>
            <w:tcW w:w="875" w:type="dxa"/>
            <w:tcBorders>
              <w:top w:val="nil"/>
              <w:left w:val="nil"/>
              <w:bottom w:val="single" w:sz="4" w:space="0" w:color="auto"/>
              <w:right w:val="single" w:sz="4" w:space="0" w:color="auto"/>
            </w:tcBorders>
            <w:shd w:val="clear" w:color="auto" w:fill="auto"/>
            <w:hideMark/>
          </w:tcPr>
          <w:p w14:paraId="03349990" w14:textId="77777777" w:rsidR="00E0641D" w:rsidRPr="004C59AC" w:rsidRDefault="00E0641D" w:rsidP="00E0641D">
            <w:pPr>
              <w:spacing w:after="0" w:line="240" w:lineRule="auto"/>
              <w:jc w:val="center"/>
              <w:rPr>
                <w:rFonts w:ascii="Arial" w:eastAsia="Times New Roman" w:hAnsi="Arial" w:cs="Arial"/>
                <w:bCs/>
                <w:color w:val="000000"/>
                <w:sz w:val="24"/>
                <w:szCs w:val="24"/>
                <w:lang w:eastAsia="ru-RU"/>
              </w:rPr>
            </w:pPr>
            <w:r w:rsidRPr="004C59AC">
              <w:rPr>
                <w:rFonts w:ascii="Arial" w:eastAsia="Times New Roman" w:hAnsi="Arial" w:cs="Arial"/>
                <w:bCs/>
                <w:color w:val="000000"/>
                <w:sz w:val="24"/>
                <w:szCs w:val="24"/>
                <w:lang w:eastAsia="ru-RU"/>
              </w:rPr>
              <w:t xml:space="preserve">0,00  </w:t>
            </w:r>
          </w:p>
        </w:tc>
        <w:tc>
          <w:tcPr>
            <w:tcW w:w="865" w:type="dxa"/>
            <w:tcBorders>
              <w:top w:val="nil"/>
              <w:left w:val="nil"/>
              <w:bottom w:val="single" w:sz="4" w:space="0" w:color="auto"/>
              <w:right w:val="single" w:sz="4" w:space="0" w:color="auto"/>
            </w:tcBorders>
            <w:shd w:val="clear" w:color="auto" w:fill="auto"/>
            <w:hideMark/>
          </w:tcPr>
          <w:p w14:paraId="13F3E209" w14:textId="77777777" w:rsidR="00E0641D" w:rsidRPr="004C59AC" w:rsidRDefault="00E0641D" w:rsidP="00E0641D">
            <w:pPr>
              <w:spacing w:after="0" w:line="240" w:lineRule="auto"/>
              <w:jc w:val="center"/>
              <w:rPr>
                <w:rFonts w:ascii="Arial" w:eastAsia="Times New Roman" w:hAnsi="Arial" w:cs="Arial"/>
                <w:bCs/>
                <w:color w:val="000000"/>
                <w:sz w:val="24"/>
                <w:szCs w:val="24"/>
                <w:lang w:eastAsia="ru-RU"/>
              </w:rPr>
            </w:pPr>
            <w:r w:rsidRPr="004C59AC">
              <w:rPr>
                <w:rFonts w:ascii="Arial" w:eastAsia="Times New Roman" w:hAnsi="Arial" w:cs="Arial"/>
                <w:bCs/>
                <w:color w:val="000000"/>
                <w:sz w:val="24"/>
                <w:szCs w:val="24"/>
                <w:lang w:eastAsia="ru-RU"/>
              </w:rPr>
              <w:t xml:space="preserve">0,00  </w:t>
            </w:r>
          </w:p>
        </w:tc>
        <w:tc>
          <w:tcPr>
            <w:tcW w:w="1577" w:type="dxa"/>
            <w:vMerge w:val="restart"/>
            <w:tcBorders>
              <w:top w:val="nil"/>
              <w:left w:val="single" w:sz="4" w:space="0" w:color="auto"/>
              <w:bottom w:val="single" w:sz="4" w:space="0" w:color="auto"/>
              <w:right w:val="single" w:sz="4" w:space="0" w:color="auto"/>
            </w:tcBorders>
            <w:shd w:val="clear" w:color="auto" w:fill="auto"/>
            <w:hideMark/>
          </w:tcPr>
          <w:p w14:paraId="0E333A02" w14:textId="77777777" w:rsidR="00E0641D" w:rsidRPr="004C59AC" w:rsidRDefault="00E0641D" w:rsidP="00E0641D">
            <w:pPr>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 </w:t>
            </w:r>
          </w:p>
        </w:tc>
      </w:tr>
      <w:tr w:rsidR="00E0641D" w:rsidRPr="004C59AC" w14:paraId="2F65F6EE" w14:textId="77777777" w:rsidTr="00E0641D">
        <w:trPr>
          <w:trHeight w:val="870"/>
        </w:trPr>
        <w:tc>
          <w:tcPr>
            <w:tcW w:w="683" w:type="dxa"/>
            <w:vMerge/>
            <w:tcBorders>
              <w:top w:val="nil"/>
              <w:left w:val="single" w:sz="4" w:space="0" w:color="auto"/>
              <w:bottom w:val="single" w:sz="4" w:space="0" w:color="auto"/>
              <w:right w:val="single" w:sz="4" w:space="0" w:color="auto"/>
            </w:tcBorders>
            <w:vAlign w:val="center"/>
            <w:hideMark/>
          </w:tcPr>
          <w:p w14:paraId="1B3CC20A" w14:textId="77777777" w:rsidR="00E0641D" w:rsidRPr="004C59AC" w:rsidRDefault="00E0641D" w:rsidP="00E0641D">
            <w:pPr>
              <w:spacing w:after="0" w:line="240" w:lineRule="auto"/>
              <w:rPr>
                <w:rFonts w:ascii="Arial" w:eastAsia="Times New Roman" w:hAnsi="Arial" w:cs="Arial"/>
                <w:color w:val="000000"/>
                <w:sz w:val="24"/>
                <w:szCs w:val="24"/>
                <w:lang w:eastAsia="ru-RU"/>
              </w:rPr>
            </w:pPr>
          </w:p>
        </w:tc>
        <w:tc>
          <w:tcPr>
            <w:tcW w:w="3759" w:type="dxa"/>
            <w:vMerge/>
            <w:tcBorders>
              <w:top w:val="nil"/>
              <w:left w:val="single" w:sz="4" w:space="0" w:color="auto"/>
              <w:bottom w:val="single" w:sz="4" w:space="0" w:color="auto"/>
              <w:right w:val="single" w:sz="4" w:space="0" w:color="auto"/>
            </w:tcBorders>
            <w:vAlign w:val="center"/>
            <w:hideMark/>
          </w:tcPr>
          <w:p w14:paraId="04ECB5E1" w14:textId="77777777" w:rsidR="00E0641D" w:rsidRPr="004C59AC" w:rsidRDefault="00E0641D" w:rsidP="00E0641D">
            <w:pPr>
              <w:spacing w:after="0" w:line="240" w:lineRule="auto"/>
              <w:rPr>
                <w:rFonts w:ascii="Arial" w:eastAsia="Times New Roman" w:hAnsi="Arial" w:cs="Arial"/>
                <w:color w:val="000000"/>
                <w:sz w:val="24"/>
                <w:szCs w:val="24"/>
                <w:lang w:eastAsia="ru-RU"/>
              </w:rPr>
            </w:pPr>
          </w:p>
        </w:tc>
        <w:tc>
          <w:tcPr>
            <w:tcW w:w="1930" w:type="dxa"/>
            <w:vMerge/>
            <w:tcBorders>
              <w:top w:val="nil"/>
              <w:left w:val="single" w:sz="4" w:space="0" w:color="auto"/>
              <w:bottom w:val="single" w:sz="4" w:space="0" w:color="auto"/>
              <w:right w:val="single" w:sz="4" w:space="0" w:color="auto"/>
            </w:tcBorders>
            <w:vAlign w:val="center"/>
            <w:hideMark/>
          </w:tcPr>
          <w:p w14:paraId="080A2DB7" w14:textId="77777777" w:rsidR="00E0641D" w:rsidRPr="004C59AC" w:rsidRDefault="00E0641D" w:rsidP="00E0641D">
            <w:pPr>
              <w:spacing w:after="0" w:line="240" w:lineRule="auto"/>
              <w:rPr>
                <w:rFonts w:ascii="Arial" w:eastAsia="Times New Roman" w:hAnsi="Arial" w:cs="Arial"/>
                <w:color w:val="000000"/>
                <w:sz w:val="24"/>
                <w:szCs w:val="24"/>
                <w:lang w:eastAsia="ru-RU"/>
              </w:rPr>
            </w:pPr>
          </w:p>
        </w:tc>
        <w:tc>
          <w:tcPr>
            <w:tcW w:w="1687" w:type="dxa"/>
            <w:tcBorders>
              <w:top w:val="nil"/>
              <w:left w:val="nil"/>
              <w:bottom w:val="single" w:sz="4" w:space="0" w:color="auto"/>
              <w:right w:val="single" w:sz="4" w:space="0" w:color="auto"/>
            </w:tcBorders>
            <w:shd w:val="clear" w:color="auto" w:fill="auto"/>
            <w:hideMark/>
          </w:tcPr>
          <w:p w14:paraId="09888912" w14:textId="77777777" w:rsidR="00E0641D" w:rsidRPr="004C59AC" w:rsidRDefault="00E0641D" w:rsidP="00E0641D">
            <w:pPr>
              <w:spacing w:after="0" w:line="240" w:lineRule="auto"/>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Средства бюджета Одинцовского городского округа</w:t>
            </w:r>
          </w:p>
        </w:tc>
        <w:tc>
          <w:tcPr>
            <w:tcW w:w="976" w:type="dxa"/>
            <w:tcBorders>
              <w:top w:val="nil"/>
              <w:left w:val="nil"/>
              <w:bottom w:val="single" w:sz="4" w:space="0" w:color="auto"/>
              <w:right w:val="single" w:sz="4" w:space="0" w:color="auto"/>
            </w:tcBorders>
            <w:shd w:val="clear" w:color="auto" w:fill="auto"/>
            <w:hideMark/>
          </w:tcPr>
          <w:p w14:paraId="55FF24DF"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05" w:type="dxa"/>
            <w:tcBorders>
              <w:top w:val="nil"/>
              <w:left w:val="nil"/>
              <w:bottom w:val="single" w:sz="4" w:space="0" w:color="auto"/>
              <w:right w:val="single" w:sz="4" w:space="0" w:color="auto"/>
            </w:tcBorders>
            <w:shd w:val="clear" w:color="auto" w:fill="auto"/>
            <w:hideMark/>
          </w:tcPr>
          <w:p w14:paraId="383654BB"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47" w:type="dxa"/>
            <w:tcBorders>
              <w:top w:val="nil"/>
              <w:left w:val="nil"/>
              <w:bottom w:val="single" w:sz="4" w:space="0" w:color="auto"/>
              <w:right w:val="single" w:sz="4" w:space="0" w:color="auto"/>
            </w:tcBorders>
            <w:shd w:val="clear" w:color="auto" w:fill="auto"/>
            <w:hideMark/>
          </w:tcPr>
          <w:p w14:paraId="175D5BFC"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33" w:type="dxa"/>
            <w:tcBorders>
              <w:top w:val="nil"/>
              <w:left w:val="nil"/>
              <w:bottom w:val="single" w:sz="4" w:space="0" w:color="auto"/>
              <w:right w:val="single" w:sz="4" w:space="0" w:color="auto"/>
            </w:tcBorders>
            <w:shd w:val="clear" w:color="auto" w:fill="auto"/>
            <w:hideMark/>
          </w:tcPr>
          <w:p w14:paraId="739E820C"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875" w:type="dxa"/>
            <w:tcBorders>
              <w:top w:val="nil"/>
              <w:left w:val="nil"/>
              <w:bottom w:val="single" w:sz="4" w:space="0" w:color="auto"/>
              <w:right w:val="single" w:sz="4" w:space="0" w:color="auto"/>
            </w:tcBorders>
            <w:shd w:val="clear" w:color="auto" w:fill="auto"/>
            <w:hideMark/>
          </w:tcPr>
          <w:p w14:paraId="22F00CB5"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865" w:type="dxa"/>
            <w:tcBorders>
              <w:top w:val="nil"/>
              <w:left w:val="nil"/>
              <w:bottom w:val="single" w:sz="4" w:space="0" w:color="auto"/>
              <w:right w:val="single" w:sz="4" w:space="0" w:color="auto"/>
            </w:tcBorders>
            <w:shd w:val="clear" w:color="auto" w:fill="auto"/>
            <w:hideMark/>
          </w:tcPr>
          <w:p w14:paraId="6E244974"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1577" w:type="dxa"/>
            <w:vMerge/>
            <w:tcBorders>
              <w:top w:val="nil"/>
              <w:left w:val="single" w:sz="4" w:space="0" w:color="auto"/>
              <w:bottom w:val="single" w:sz="4" w:space="0" w:color="auto"/>
              <w:right w:val="single" w:sz="4" w:space="0" w:color="auto"/>
            </w:tcBorders>
            <w:vAlign w:val="center"/>
            <w:hideMark/>
          </w:tcPr>
          <w:p w14:paraId="0122CED8" w14:textId="77777777" w:rsidR="00E0641D" w:rsidRPr="004C59AC" w:rsidRDefault="00E0641D" w:rsidP="00E0641D">
            <w:pPr>
              <w:spacing w:after="0" w:line="240" w:lineRule="auto"/>
              <w:rPr>
                <w:rFonts w:ascii="Arial" w:eastAsia="Times New Roman" w:hAnsi="Arial" w:cs="Arial"/>
                <w:sz w:val="24"/>
                <w:szCs w:val="24"/>
                <w:lang w:eastAsia="ru-RU"/>
              </w:rPr>
            </w:pPr>
          </w:p>
        </w:tc>
      </w:tr>
      <w:tr w:rsidR="00E0641D" w:rsidRPr="004C59AC" w14:paraId="64D77AC9" w14:textId="77777777" w:rsidTr="00E0641D">
        <w:trPr>
          <w:trHeight w:val="900"/>
        </w:trPr>
        <w:tc>
          <w:tcPr>
            <w:tcW w:w="683" w:type="dxa"/>
            <w:vMerge/>
            <w:tcBorders>
              <w:top w:val="nil"/>
              <w:left w:val="single" w:sz="4" w:space="0" w:color="auto"/>
              <w:bottom w:val="single" w:sz="4" w:space="0" w:color="auto"/>
              <w:right w:val="single" w:sz="4" w:space="0" w:color="auto"/>
            </w:tcBorders>
            <w:vAlign w:val="center"/>
            <w:hideMark/>
          </w:tcPr>
          <w:p w14:paraId="75BEE6B8" w14:textId="77777777" w:rsidR="00E0641D" w:rsidRPr="004C59AC" w:rsidRDefault="00E0641D" w:rsidP="00E0641D">
            <w:pPr>
              <w:spacing w:after="0" w:line="240" w:lineRule="auto"/>
              <w:rPr>
                <w:rFonts w:ascii="Arial" w:eastAsia="Times New Roman" w:hAnsi="Arial" w:cs="Arial"/>
                <w:color w:val="000000"/>
                <w:sz w:val="24"/>
                <w:szCs w:val="24"/>
                <w:lang w:eastAsia="ru-RU"/>
              </w:rPr>
            </w:pPr>
          </w:p>
        </w:tc>
        <w:tc>
          <w:tcPr>
            <w:tcW w:w="3759" w:type="dxa"/>
            <w:vMerge/>
            <w:tcBorders>
              <w:top w:val="nil"/>
              <w:left w:val="single" w:sz="4" w:space="0" w:color="auto"/>
              <w:bottom w:val="single" w:sz="4" w:space="0" w:color="auto"/>
              <w:right w:val="single" w:sz="4" w:space="0" w:color="auto"/>
            </w:tcBorders>
            <w:vAlign w:val="center"/>
            <w:hideMark/>
          </w:tcPr>
          <w:p w14:paraId="37A61984" w14:textId="77777777" w:rsidR="00E0641D" w:rsidRPr="004C59AC" w:rsidRDefault="00E0641D" w:rsidP="00E0641D">
            <w:pPr>
              <w:spacing w:after="0" w:line="240" w:lineRule="auto"/>
              <w:rPr>
                <w:rFonts w:ascii="Arial" w:eastAsia="Times New Roman" w:hAnsi="Arial" w:cs="Arial"/>
                <w:color w:val="000000"/>
                <w:sz w:val="24"/>
                <w:szCs w:val="24"/>
                <w:lang w:eastAsia="ru-RU"/>
              </w:rPr>
            </w:pPr>
          </w:p>
        </w:tc>
        <w:tc>
          <w:tcPr>
            <w:tcW w:w="1930" w:type="dxa"/>
            <w:vMerge/>
            <w:tcBorders>
              <w:top w:val="nil"/>
              <w:left w:val="single" w:sz="4" w:space="0" w:color="auto"/>
              <w:bottom w:val="single" w:sz="4" w:space="0" w:color="auto"/>
              <w:right w:val="single" w:sz="4" w:space="0" w:color="auto"/>
            </w:tcBorders>
            <w:vAlign w:val="center"/>
            <w:hideMark/>
          </w:tcPr>
          <w:p w14:paraId="7A2DB823" w14:textId="77777777" w:rsidR="00E0641D" w:rsidRPr="004C59AC" w:rsidRDefault="00E0641D" w:rsidP="00E0641D">
            <w:pPr>
              <w:spacing w:after="0" w:line="240" w:lineRule="auto"/>
              <w:rPr>
                <w:rFonts w:ascii="Arial" w:eastAsia="Times New Roman" w:hAnsi="Arial" w:cs="Arial"/>
                <w:color w:val="000000"/>
                <w:sz w:val="24"/>
                <w:szCs w:val="24"/>
                <w:lang w:eastAsia="ru-RU"/>
              </w:rPr>
            </w:pPr>
          </w:p>
        </w:tc>
        <w:tc>
          <w:tcPr>
            <w:tcW w:w="1687" w:type="dxa"/>
            <w:tcBorders>
              <w:top w:val="nil"/>
              <w:left w:val="nil"/>
              <w:bottom w:val="single" w:sz="4" w:space="0" w:color="auto"/>
              <w:right w:val="single" w:sz="4" w:space="0" w:color="auto"/>
            </w:tcBorders>
            <w:shd w:val="clear" w:color="auto" w:fill="auto"/>
            <w:hideMark/>
          </w:tcPr>
          <w:p w14:paraId="46FE1917" w14:textId="77777777" w:rsidR="00E0641D" w:rsidRPr="004C59AC" w:rsidRDefault="00E0641D" w:rsidP="00E0641D">
            <w:pPr>
              <w:spacing w:after="0" w:line="240" w:lineRule="auto"/>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Внебюджетные источники (в рамках ОМС)</w:t>
            </w:r>
          </w:p>
        </w:tc>
        <w:tc>
          <w:tcPr>
            <w:tcW w:w="976" w:type="dxa"/>
            <w:tcBorders>
              <w:top w:val="nil"/>
              <w:left w:val="nil"/>
              <w:bottom w:val="single" w:sz="4" w:space="0" w:color="auto"/>
              <w:right w:val="single" w:sz="4" w:space="0" w:color="auto"/>
            </w:tcBorders>
            <w:shd w:val="clear" w:color="auto" w:fill="auto"/>
            <w:hideMark/>
          </w:tcPr>
          <w:p w14:paraId="1D15634C"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05" w:type="dxa"/>
            <w:tcBorders>
              <w:top w:val="nil"/>
              <w:left w:val="nil"/>
              <w:bottom w:val="single" w:sz="4" w:space="0" w:color="auto"/>
              <w:right w:val="single" w:sz="4" w:space="0" w:color="auto"/>
            </w:tcBorders>
            <w:shd w:val="clear" w:color="auto" w:fill="auto"/>
            <w:hideMark/>
          </w:tcPr>
          <w:p w14:paraId="588F0937"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47" w:type="dxa"/>
            <w:tcBorders>
              <w:top w:val="nil"/>
              <w:left w:val="nil"/>
              <w:bottom w:val="single" w:sz="4" w:space="0" w:color="auto"/>
              <w:right w:val="single" w:sz="4" w:space="0" w:color="auto"/>
            </w:tcBorders>
            <w:shd w:val="clear" w:color="auto" w:fill="auto"/>
            <w:hideMark/>
          </w:tcPr>
          <w:p w14:paraId="02615C13"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33" w:type="dxa"/>
            <w:tcBorders>
              <w:top w:val="nil"/>
              <w:left w:val="nil"/>
              <w:bottom w:val="single" w:sz="4" w:space="0" w:color="auto"/>
              <w:right w:val="single" w:sz="4" w:space="0" w:color="auto"/>
            </w:tcBorders>
            <w:shd w:val="clear" w:color="auto" w:fill="auto"/>
            <w:hideMark/>
          </w:tcPr>
          <w:p w14:paraId="6C15F740"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875" w:type="dxa"/>
            <w:tcBorders>
              <w:top w:val="nil"/>
              <w:left w:val="nil"/>
              <w:bottom w:val="single" w:sz="4" w:space="0" w:color="auto"/>
              <w:right w:val="single" w:sz="4" w:space="0" w:color="auto"/>
            </w:tcBorders>
            <w:shd w:val="clear" w:color="auto" w:fill="auto"/>
            <w:hideMark/>
          </w:tcPr>
          <w:p w14:paraId="21BB54DB"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865" w:type="dxa"/>
            <w:tcBorders>
              <w:top w:val="nil"/>
              <w:left w:val="nil"/>
              <w:bottom w:val="single" w:sz="4" w:space="0" w:color="auto"/>
              <w:right w:val="single" w:sz="4" w:space="0" w:color="auto"/>
            </w:tcBorders>
            <w:shd w:val="clear" w:color="auto" w:fill="auto"/>
            <w:hideMark/>
          </w:tcPr>
          <w:p w14:paraId="2AB310AE"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1577" w:type="dxa"/>
            <w:vMerge/>
            <w:tcBorders>
              <w:top w:val="nil"/>
              <w:left w:val="single" w:sz="4" w:space="0" w:color="auto"/>
              <w:bottom w:val="single" w:sz="4" w:space="0" w:color="auto"/>
              <w:right w:val="single" w:sz="4" w:space="0" w:color="auto"/>
            </w:tcBorders>
            <w:vAlign w:val="center"/>
            <w:hideMark/>
          </w:tcPr>
          <w:p w14:paraId="3293A2C0" w14:textId="77777777" w:rsidR="00E0641D" w:rsidRPr="004C59AC" w:rsidRDefault="00E0641D" w:rsidP="00E0641D">
            <w:pPr>
              <w:spacing w:after="0" w:line="240" w:lineRule="auto"/>
              <w:rPr>
                <w:rFonts w:ascii="Arial" w:eastAsia="Times New Roman" w:hAnsi="Arial" w:cs="Arial"/>
                <w:sz w:val="24"/>
                <w:szCs w:val="24"/>
                <w:lang w:eastAsia="ru-RU"/>
              </w:rPr>
            </w:pPr>
          </w:p>
        </w:tc>
      </w:tr>
      <w:tr w:rsidR="00E0641D" w:rsidRPr="004C59AC" w14:paraId="408AFFAF" w14:textId="77777777" w:rsidTr="00E0641D">
        <w:trPr>
          <w:trHeight w:val="330"/>
        </w:trPr>
        <w:tc>
          <w:tcPr>
            <w:tcW w:w="683" w:type="dxa"/>
            <w:vMerge w:val="restart"/>
            <w:tcBorders>
              <w:top w:val="nil"/>
              <w:left w:val="single" w:sz="4" w:space="0" w:color="auto"/>
              <w:bottom w:val="single" w:sz="4" w:space="0" w:color="auto"/>
              <w:right w:val="single" w:sz="4" w:space="0" w:color="auto"/>
            </w:tcBorders>
            <w:shd w:val="clear" w:color="auto" w:fill="auto"/>
            <w:vAlign w:val="center"/>
            <w:hideMark/>
          </w:tcPr>
          <w:p w14:paraId="398E6575"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3.1</w:t>
            </w:r>
          </w:p>
        </w:tc>
        <w:tc>
          <w:tcPr>
            <w:tcW w:w="3759" w:type="dxa"/>
            <w:vMerge w:val="restart"/>
            <w:tcBorders>
              <w:top w:val="nil"/>
              <w:left w:val="single" w:sz="4" w:space="0" w:color="auto"/>
              <w:bottom w:val="single" w:sz="4" w:space="0" w:color="auto"/>
              <w:right w:val="single" w:sz="4" w:space="0" w:color="auto"/>
            </w:tcBorders>
            <w:shd w:val="clear" w:color="auto" w:fill="auto"/>
            <w:hideMark/>
          </w:tcPr>
          <w:p w14:paraId="26D71DAF" w14:textId="77777777" w:rsidR="00E0641D" w:rsidRPr="004C59AC" w:rsidRDefault="00E0641D" w:rsidP="00E0641D">
            <w:pPr>
              <w:spacing w:after="0" w:line="240" w:lineRule="auto"/>
              <w:rPr>
                <w:rFonts w:ascii="Arial" w:eastAsia="Times New Roman" w:hAnsi="Arial" w:cs="Arial"/>
                <w:color w:val="000000"/>
                <w:sz w:val="24"/>
                <w:szCs w:val="24"/>
                <w:lang w:eastAsia="ru-RU"/>
              </w:rPr>
            </w:pPr>
            <w:r w:rsidRPr="004C59AC">
              <w:rPr>
                <w:rFonts w:ascii="Arial" w:eastAsia="Times New Roman" w:hAnsi="Arial" w:cs="Arial"/>
                <w:bCs/>
                <w:color w:val="000000"/>
                <w:sz w:val="24"/>
                <w:szCs w:val="24"/>
                <w:lang w:eastAsia="ru-RU"/>
              </w:rPr>
              <w:t>Мероприятие 02.01</w:t>
            </w:r>
            <w:r w:rsidRPr="004C59AC">
              <w:rPr>
                <w:rFonts w:ascii="Arial" w:eastAsia="Times New Roman" w:hAnsi="Arial" w:cs="Arial"/>
                <w:color w:val="000000"/>
                <w:sz w:val="24"/>
                <w:szCs w:val="24"/>
                <w:lang w:eastAsia="ru-RU"/>
              </w:rPr>
              <w:br/>
              <w:t>Стимулирование привлечения медицинских и фармацевтических работников для работы в медицинских организациях</w:t>
            </w:r>
          </w:p>
        </w:tc>
        <w:tc>
          <w:tcPr>
            <w:tcW w:w="1930" w:type="dxa"/>
            <w:vMerge w:val="restart"/>
            <w:tcBorders>
              <w:top w:val="nil"/>
              <w:left w:val="single" w:sz="4" w:space="0" w:color="auto"/>
              <w:bottom w:val="single" w:sz="4" w:space="0" w:color="auto"/>
              <w:right w:val="single" w:sz="4" w:space="0" w:color="auto"/>
            </w:tcBorders>
            <w:shd w:val="clear" w:color="auto" w:fill="auto"/>
            <w:hideMark/>
          </w:tcPr>
          <w:p w14:paraId="259A96CC"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2026-2030</w:t>
            </w:r>
          </w:p>
        </w:tc>
        <w:tc>
          <w:tcPr>
            <w:tcW w:w="1687" w:type="dxa"/>
            <w:tcBorders>
              <w:top w:val="nil"/>
              <w:left w:val="nil"/>
              <w:bottom w:val="single" w:sz="4" w:space="0" w:color="auto"/>
              <w:right w:val="single" w:sz="4" w:space="0" w:color="auto"/>
            </w:tcBorders>
            <w:shd w:val="clear" w:color="auto" w:fill="auto"/>
            <w:hideMark/>
          </w:tcPr>
          <w:p w14:paraId="3697C9E1" w14:textId="77777777" w:rsidR="00E0641D" w:rsidRPr="004C59AC" w:rsidRDefault="00E0641D" w:rsidP="00E0641D">
            <w:pPr>
              <w:spacing w:after="0" w:line="240" w:lineRule="auto"/>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Итого:</w:t>
            </w:r>
          </w:p>
        </w:tc>
        <w:tc>
          <w:tcPr>
            <w:tcW w:w="976" w:type="dxa"/>
            <w:tcBorders>
              <w:top w:val="nil"/>
              <w:left w:val="nil"/>
              <w:bottom w:val="single" w:sz="4" w:space="0" w:color="auto"/>
              <w:right w:val="single" w:sz="4" w:space="0" w:color="auto"/>
            </w:tcBorders>
            <w:shd w:val="clear" w:color="auto" w:fill="auto"/>
            <w:hideMark/>
          </w:tcPr>
          <w:p w14:paraId="7828984C"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05" w:type="dxa"/>
            <w:tcBorders>
              <w:top w:val="nil"/>
              <w:left w:val="nil"/>
              <w:bottom w:val="single" w:sz="4" w:space="0" w:color="auto"/>
              <w:right w:val="single" w:sz="4" w:space="0" w:color="auto"/>
            </w:tcBorders>
            <w:shd w:val="clear" w:color="auto" w:fill="auto"/>
            <w:hideMark/>
          </w:tcPr>
          <w:p w14:paraId="48679A76"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47" w:type="dxa"/>
            <w:tcBorders>
              <w:top w:val="nil"/>
              <w:left w:val="nil"/>
              <w:bottom w:val="single" w:sz="4" w:space="0" w:color="auto"/>
              <w:right w:val="single" w:sz="4" w:space="0" w:color="auto"/>
            </w:tcBorders>
            <w:shd w:val="clear" w:color="auto" w:fill="auto"/>
            <w:hideMark/>
          </w:tcPr>
          <w:p w14:paraId="499D8EA3"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33" w:type="dxa"/>
            <w:tcBorders>
              <w:top w:val="nil"/>
              <w:left w:val="nil"/>
              <w:bottom w:val="single" w:sz="4" w:space="0" w:color="auto"/>
              <w:right w:val="single" w:sz="4" w:space="0" w:color="auto"/>
            </w:tcBorders>
            <w:shd w:val="clear" w:color="auto" w:fill="auto"/>
            <w:hideMark/>
          </w:tcPr>
          <w:p w14:paraId="3C75E107"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875" w:type="dxa"/>
            <w:tcBorders>
              <w:top w:val="nil"/>
              <w:left w:val="nil"/>
              <w:bottom w:val="single" w:sz="4" w:space="0" w:color="auto"/>
              <w:right w:val="single" w:sz="4" w:space="0" w:color="auto"/>
            </w:tcBorders>
            <w:shd w:val="clear" w:color="auto" w:fill="auto"/>
            <w:hideMark/>
          </w:tcPr>
          <w:p w14:paraId="11468CE8"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865" w:type="dxa"/>
            <w:tcBorders>
              <w:top w:val="nil"/>
              <w:left w:val="nil"/>
              <w:bottom w:val="single" w:sz="4" w:space="0" w:color="auto"/>
              <w:right w:val="single" w:sz="4" w:space="0" w:color="auto"/>
            </w:tcBorders>
            <w:shd w:val="clear" w:color="auto" w:fill="auto"/>
            <w:hideMark/>
          </w:tcPr>
          <w:p w14:paraId="5A985F12"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1577" w:type="dxa"/>
            <w:vMerge w:val="restart"/>
            <w:tcBorders>
              <w:top w:val="nil"/>
              <w:left w:val="single" w:sz="4" w:space="0" w:color="auto"/>
              <w:bottom w:val="single" w:sz="4" w:space="0" w:color="auto"/>
              <w:right w:val="single" w:sz="4" w:space="0" w:color="auto"/>
            </w:tcBorders>
            <w:shd w:val="clear" w:color="auto" w:fill="auto"/>
            <w:hideMark/>
          </w:tcPr>
          <w:p w14:paraId="2284179F" w14:textId="77777777" w:rsidR="00E0641D" w:rsidRPr="004C59AC" w:rsidRDefault="00E0641D" w:rsidP="00E0641D">
            <w:pPr>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Управление социального развития</w:t>
            </w:r>
          </w:p>
        </w:tc>
      </w:tr>
      <w:tr w:rsidR="00E0641D" w:rsidRPr="004C59AC" w14:paraId="550622BE" w14:textId="77777777" w:rsidTr="00E0641D">
        <w:trPr>
          <w:trHeight w:val="885"/>
        </w:trPr>
        <w:tc>
          <w:tcPr>
            <w:tcW w:w="683" w:type="dxa"/>
            <w:vMerge/>
            <w:tcBorders>
              <w:top w:val="nil"/>
              <w:left w:val="single" w:sz="4" w:space="0" w:color="auto"/>
              <w:bottom w:val="single" w:sz="4" w:space="0" w:color="auto"/>
              <w:right w:val="single" w:sz="4" w:space="0" w:color="auto"/>
            </w:tcBorders>
            <w:vAlign w:val="center"/>
            <w:hideMark/>
          </w:tcPr>
          <w:p w14:paraId="2F7FBD02" w14:textId="77777777" w:rsidR="00E0641D" w:rsidRPr="004C59AC" w:rsidRDefault="00E0641D" w:rsidP="00E0641D">
            <w:pPr>
              <w:spacing w:after="0" w:line="240" w:lineRule="auto"/>
              <w:rPr>
                <w:rFonts w:ascii="Arial" w:eastAsia="Times New Roman" w:hAnsi="Arial" w:cs="Arial"/>
                <w:color w:val="000000"/>
                <w:sz w:val="24"/>
                <w:szCs w:val="24"/>
                <w:lang w:eastAsia="ru-RU"/>
              </w:rPr>
            </w:pPr>
          </w:p>
        </w:tc>
        <w:tc>
          <w:tcPr>
            <w:tcW w:w="3759" w:type="dxa"/>
            <w:vMerge/>
            <w:tcBorders>
              <w:top w:val="nil"/>
              <w:left w:val="single" w:sz="4" w:space="0" w:color="auto"/>
              <w:bottom w:val="single" w:sz="4" w:space="0" w:color="auto"/>
              <w:right w:val="single" w:sz="4" w:space="0" w:color="auto"/>
            </w:tcBorders>
            <w:vAlign w:val="center"/>
            <w:hideMark/>
          </w:tcPr>
          <w:p w14:paraId="5282C6CC" w14:textId="77777777" w:rsidR="00E0641D" w:rsidRPr="004C59AC" w:rsidRDefault="00E0641D" w:rsidP="00E0641D">
            <w:pPr>
              <w:spacing w:after="0" w:line="240" w:lineRule="auto"/>
              <w:rPr>
                <w:rFonts w:ascii="Arial" w:eastAsia="Times New Roman" w:hAnsi="Arial" w:cs="Arial"/>
                <w:color w:val="000000"/>
                <w:sz w:val="24"/>
                <w:szCs w:val="24"/>
                <w:lang w:eastAsia="ru-RU"/>
              </w:rPr>
            </w:pPr>
          </w:p>
        </w:tc>
        <w:tc>
          <w:tcPr>
            <w:tcW w:w="1930" w:type="dxa"/>
            <w:vMerge/>
            <w:tcBorders>
              <w:top w:val="nil"/>
              <w:left w:val="single" w:sz="4" w:space="0" w:color="auto"/>
              <w:bottom w:val="single" w:sz="4" w:space="0" w:color="auto"/>
              <w:right w:val="single" w:sz="4" w:space="0" w:color="auto"/>
            </w:tcBorders>
            <w:vAlign w:val="center"/>
            <w:hideMark/>
          </w:tcPr>
          <w:p w14:paraId="7E116E7A" w14:textId="77777777" w:rsidR="00E0641D" w:rsidRPr="004C59AC" w:rsidRDefault="00E0641D" w:rsidP="00E0641D">
            <w:pPr>
              <w:spacing w:after="0" w:line="240" w:lineRule="auto"/>
              <w:rPr>
                <w:rFonts w:ascii="Arial" w:eastAsia="Times New Roman" w:hAnsi="Arial" w:cs="Arial"/>
                <w:color w:val="000000"/>
                <w:sz w:val="24"/>
                <w:szCs w:val="24"/>
                <w:lang w:eastAsia="ru-RU"/>
              </w:rPr>
            </w:pPr>
          </w:p>
        </w:tc>
        <w:tc>
          <w:tcPr>
            <w:tcW w:w="1687" w:type="dxa"/>
            <w:tcBorders>
              <w:top w:val="nil"/>
              <w:left w:val="nil"/>
              <w:bottom w:val="single" w:sz="4" w:space="0" w:color="auto"/>
              <w:right w:val="single" w:sz="4" w:space="0" w:color="auto"/>
            </w:tcBorders>
            <w:shd w:val="clear" w:color="auto" w:fill="auto"/>
            <w:hideMark/>
          </w:tcPr>
          <w:p w14:paraId="7DC82D83" w14:textId="77777777" w:rsidR="00E0641D" w:rsidRPr="004C59AC" w:rsidRDefault="00E0641D" w:rsidP="00E0641D">
            <w:pPr>
              <w:spacing w:after="0" w:line="240" w:lineRule="auto"/>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Средства бюджета Одинцовского городского округа</w:t>
            </w:r>
          </w:p>
        </w:tc>
        <w:tc>
          <w:tcPr>
            <w:tcW w:w="976" w:type="dxa"/>
            <w:tcBorders>
              <w:top w:val="nil"/>
              <w:left w:val="nil"/>
              <w:bottom w:val="single" w:sz="4" w:space="0" w:color="auto"/>
              <w:right w:val="single" w:sz="4" w:space="0" w:color="auto"/>
            </w:tcBorders>
            <w:shd w:val="clear" w:color="auto" w:fill="auto"/>
            <w:hideMark/>
          </w:tcPr>
          <w:p w14:paraId="0386E9B6"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05" w:type="dxa"/>
            <w:tcBorders>
              <w:top w:val="nil"/>
              <w:left w:val="nil"/>
              <w:bottom w:val="single" w:sz="4" w:space="0" w:color="auto"/>
              <w:right w:val="single" w:sz="4" w:space="0" w:color="auto"/>
            </w:tcBorders>
            <w:shd w:val="clear" w:color="auto" w:fill="auto"/>
            <w:hideMark/>
          </w:tcPr>
          <w:p w14:paraId="69C0ACFA"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47" w:type="dxa"/>
            <w:tcBorders>
              <w:top w:val="nil"/>
              <w:left w:val="nil"/>
              <w:bottom w:val="single" w:sz="4" w:space="0" w:color="auto"/>
              <w:right w:val="single" w:sz="4" w:space="0" w:color="auto"/>
            </w:tcBorders>
            <w:shd w:val="clear" w:color="auto" w:fill="auto"/>
            <w:hideMark/>
          </w:tcPr>
          <w:p w14:paraId="1FB8E610"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33" w:type="dxa"/>
            <w:tcBorders>
              <w:top w:val="nil"/>
              <w:left w:val="nil"/>
              <w:bottom w:val="single" w:sz="4" w:space="0" w:color="auto"/>
              <w:right w:val="single" w:sz="4" w:space="0" w:color="auto"/>
            </w:tcBorders>
            <w:shd w:val="clear" w:color="auto" w:fill="auto"/>
            <w:hideMark/>
          </w:tcPr>
          <w:p w14:paraId="135EB53A"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875" w:type="dxa"/>
            <w:tcBorders>
              <w:top w:val="nil"/>
              <w:left w:val="nil"/>
              <w:bottom w:val="single" w:sz="4" w:space="0" w:color="auto"/>
              <w:right w:val="single" w:sz="4" w:space="0" w:color="auto"/>
            </w:tcBorders>
            <w:shd w:val="clear" w:color="auto" w:fill="auto"/>
            <w:hideMark/>
          </w:tcPr>
          <w:p w14:paraId="335B3B80"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865" w:type="dxa"/>
            <w:tcBorders>
              <w:top w:val="nil"/>
              <w:left w:val="nil"/>
              <w:bottom w:val="single" w:sz="4" w:space="0" w:color="auto"/>
              <w:right w:val="single" w:sz="4" w:space="0" w:color="auto"/>
            </w:tcBorders>
            <w:shd w:val="clear" w:color="auto" w:fill="auto"/>
            <w:hideMark/>
          </w:tcPr>
          <w:p w14:paraId="4E0677A3"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1577" w:type="dxa"/>
            <w:vMerge/>
            <w:tcBorders>
              <w:top w:val="nil"/>
              <w:left w:val="single" w:sz="4" w:space="0" w:color="auto"/>
              <w:bottom w:val="single" w:sz="4" w:space="0" w:color="auto"/>
              <w:right w:val="single" w:sz="4" w:space="0" w:color="auto"/>
            </w:tcBorders>
            <w:vAlign w:val="center"/>
            <w:hideMark/>
          </w:tcPr>
          <w:p w14:paraId="692895C2" w14:textId="77777777" w:rsidR="00E0641D" w:rsidRPr="004C59AC" w:rsidRDefault="00E0641D" w:rsidP="00E0641D">
            <w:pPr>
              <w:spacing w:after="0" w:line="240" w:lineRule="auto"/>
              <w:rPr>
                <w:rFonts w:ascii="Arial" w:eastAsia="Times New Roman" w:hAnsi="Arial" w:cs="Arial"/>
                <w:sz w:val="24"/>
                <w:szCs w:val="24"/>
                <w:lang w:eastAsia="ru-RU"/>
              </w:rPr>
            </w:pPr>
          </w:p>
        </w:tc>
      </w:tr>
      <w:tr w:rsidR="00E0641D" w:rsidRPr="004C59AC" w14:paraId="439D46C6" w14:textId="77777777" w:rsidTr="00E0641D">
        <w:trPr>
          <w:trHeight w:val="870"/>
        </w:trPr>
        <w:tc>
          <w:tcPr>
            <w:tcW w:w="683" w:type="dxa"/>
            <w:vMerge/>
            <w:tcBorders>
              <w:top w:val="nil"/>
              <w:left w:val="single" w:sz="4" w:space="0" w:color="auto"/>
              <w:bottom w:val="single" w:sz="4" w:space="0" w:color="auto"/>
              <w:right w:val="single" w:sz="4" w:space="0" w:color="auto"/>
            </w:tcBorders>
            <w:vAlign w:val="center"/>
            <w:hideMark/>
          </w:tcPr>
          <w:p w14:paraId="676FC91C" w14:textId="77777777" w:rsidR="00E0641D" w:rsidRPr="004C59AC" w:rsidRDefault="00E0641D" w:rsidP="00E0641D">
            <w:pPr>
              <w:spacing w:after="0" w:line="240" w:lineRule="auto"/>
              <w:rPr>
                <w:rFonts w:ascii="Arial" w:eastAsia="Times New Roman" w:hAnsi="Arial" w:cs="Arial"/>
                <w:color w:val="000000"/>
                <w:sz w:val="24"/>
                <w:szCs w:val="24"/>
                <w:lang w:eastAsia="ru-RU"/>
              </w:rPr>
            </w:pPr>
          </w:p>
        </w:tc>
        <w:tc>
          <w:tcPr>
            <w:tcW w:w="3759" w:type="dxa"/>
            <w:vMerge/>
            <w:tcBorders>
              <w:top w:val="nil"/>
              <w:left w:val="single" w:sz="4" w:space="0" w:color="auto"/>
              <w:bottom w:val="single" w:sz="4" w:space="0" w:color="auto"/>
              <w:right w:val="single" w:sz="4" w:space="0" w:color="auto"/>
            </w:tcBorders>
            <w:vAlign w:val="center"/>
            <w:hideMark/>
          </w:tcPr>
          <w:p w14:paraId="46831B33" w14:textId="77777777" w:rsidR="00E0641D" w:rsidRPr="004C59AC" w:rsidRDefault="00E0641D" w:rsidP="00E0641D">
            <w:pPr>
              <w:spacing w:after="0" w:line="240" w:lineRule="auto"/>
              <w:rPr>
                <w:rFonts w:ascii="Arial" w:eastAsia="Times New Roman" w:hAnsi="Arial" w:cs="Arial"/>
                <w:color w:val="000000"/>
                <w:sz w:val="24"/>
                <w:szCs w:val="24"/>
                <w:lang w:eastAsia="ru-RU"/>
              </w:rPr>
            </w:pPr>
          </w:p>
        </w:tc>
        <w:tc>
          <w:tcPr>
            <w:tcW w:w="1930" w:type="dxa"/>
            <w:vMerge/>
            <w:tcBorders>
              <w:top w:val="nil"/>
              <w:left w:val="single" w:sz="4" w:space="0" w:color="auto"/>
              <w:bottom w:val="single" w:sz="4" w:space="0" w:color="auto"/>
              <w:right w:val="single" w:sz="4" w:space="0" w:color="auto"/>
            </w:tcBorders>
            <w:vAlign w:val="center"/>
            <w:hideMark/>
          </w:tcPr>
          <w:p w14:paraId="2EB7602D" w14:textId="77777777" w:rsidR="00E0641D" w:rsidRPr="004C59AC" w:rsidRDefault="00E0641D" w:rsidP="00E0641D">
            <w:pPr>
              <w:spacing w:after="0" w:line="240" w:lineRule="auto"/>
              <w:rPr>
                <w:rFonts w:ascii="Arial" w:eastAsia="Times New Roman" w:hAnsi="Arial" w:cs="Arial"/>
                <w:color w:val="000000"/>
                <w:sz w:val="24"/>
                <w:szCs w:val="24"/>
                <w:lang w:eastAsia="ru-RU"/>
              </w:rPr>
            </w:pPr>
          </w:p>
        </w:tc>
        <w:tc>
          <w:tcPr>
            <w:tcW w:w="1687" w:type="dxa"/>
            <w:tcBorders>
              <w:top w:val="nil"/>
              <w:left w:val="nil"/>
              <w:bottom w:val="single" w:sz="4" w:space="0" w:color="auto"/>
              <w:right w:val="single" w:sz="4" w:space="0" w:color="auto"/>
            </w:tcBorders>
            <w:shd w:val="clear" w:color="auto" w:fill="auto"/>
            <w:hideMark/>
          </w:tcPr>
          <w:p w14:paraId="4BF1605C" w14:textId="77777777" w:rsidR="00E0641D" w:rsidRPr="004C59AC" w:rsidRDefault="00E0641D" w:rsidP="00E0641D">
            <w:pPr>
              <w:spacing w:after="0" w:line="240" w:lineRule="auto"/>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Внебюджетные источники (в рамках ОМС)</w:t>
            </w:r>
          </w:p>
        </w:tc>
        <w:tc>
          <w:tcPr>
            <w:tcW w:w="976" w:type="dxa"/>
            <w:tcBorders>
              <w:top w:val="nil"/>
              <w:left w:val="nil"/>
              <w:bottom w:val="single" w:sz="4" w:space="0" w:color="auto"/>
              <w:right w:val="single" w:sz="4" w:space="0" w:color="auto"/>
            </w:tcBorders>
            <w:shd w:val="clear" w:color="auto" w:fill="auto"/>
            <w:hideMark/>
          </w:tcPr>
          <w:p w14:paraId="060A843D"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05" w:type="dxa"/>
            <w:tcBorders>
              <w:top w:val="nil"/>
              <w:left w:val="nil"/>
              <w:bottom w:val="single" w:sz="4" w:space="0" w:color="auto"/>
              <w:right w:val="single" w:sz="4" w:space="0" w:color="auto"/>
            </w:tcBorders>
            <w:shd w:val="clear" w:color="auto" w:fill="auto"/>
            <w:hideMark/>
          </w:tcPr>
          <w:p w14:paraId="5C7FD154"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47" w:type="dxa"/>
            <w:tcBorders>
              <w:top w:val="nil"/>
              <w:left w:val="nil"/>
              <w:bottom w:val="single" w:sz="4" w:space="0" w:color="auto"/>
              <w:right w:val="single" w:sz="4" w:space="0" w:color="auto"/>
            </w:tcBorders>
            <w:shd w:val="clear" w:color="auto" w:fill="auto"/>
            <w:hideMark/>
          </w:tcPr>
          <w:p w14:paraId="2E8E740F"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33" w:type="dxa"/>
            <w:tcBorders>
              <w:top w:val="nil"/>
              <w:left w:val="nil"/>
              <w:bottom w:val="single" w:sz="4" w:space="0" w:color="auto"/>
              <w:right w:val="single" w:sz="4" w:space="0" w:color="auto"/>
            </w:tcBorders>
            <w:shd w:val="clear" w:color="auto" w:fill="auto"/>
            <w:hideMark/>
          </w:tcPr>
          <w:p w14:paraId="2A07368C"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875" w:type="dxa"/>
            <w:tcBorders>
              <w:top w:val="nil"/>
              <w:left w:val="nil"/>
              <w:bottom w:val="single" w:sz="4" w:space="0" w:color="auto"/>
              <w:right w:val="single" w:sz="4" w:space="0" w:color="auto"/>
            </w:tcBorders>
            <w:shd w:val="clear" w:color="auto" w:fill="auto"/>
            <w:hideMark/>
          </w:tcPr>
          <w:p w14:paraId="71C45D31"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865" w:type="dxa"/>
            <w:tcBorders>
              <w:top w:val="nil"/>
              <w:left w:val="nil"/>
              <w:bottom w:val="single" w:sz="4" w:space="0" w:color="auto"/>
              <w:right w:val="single" w:sz="4" w:space="0" w:color="auto"/>
            </w:tcBorders>
            <w:shd w:val="clear" w:color="auto" w:fill="auto"/>
            <w:hideMark/>
          </w:tcPr>
          <w:p w14:paraId="153813D2"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1577" w:type="dxa"/>
            <w:vMerge/>
            <w:tcBorders>
              <w:top w:val="nil"/>
              <w:left w:val="single" w:sz="4" w:space="0" w:color="auto"/>
              <w:bottom w:val="single" w:sz="4" w:space="0" w:color="auto"/>
              <w:right w:val="single" w:sz="4" w:space="0" w:color="auto"/>
            </w:tcBorders>
            <w:vAlign w:val="center"/>
            <w:hideMark/>
          </w:tcPr>
          <w:p w14:paraId="235D0BE0" w14:textId="77777777" w:rsidR="00E0641D" w:rsidRPr="004C59AC" w:rsidRDefault="00E0641D" w:rsidP="00E0641D">
            <w:pPr>
              <w:spacing w:after="0" w:line="240" w:lineRule="auto"/>
              <w:rPr>
                <w:rFonts w:ascii="Arial" w:eastAsia="Times New Roman" w:hAnsi="Arial" w:cs="Arial"/>
                <w:sz w:val="24"/>
                <w:szCs w:val="24"/>
                <w:lang w:eastAsia="ru-RU"/>
              </w:rPr>
            </w:pPr>
          </w:p>
        </w:tc>
      </w:tr>
      <w:tr w:rsidR="00E0641D" w:rsidRPr="004C59AC" w14:paraId="6A3EE9F2" w14:textId="77777777" w:rsidTr="00E0641D">
        <w:trPr>
          <w:trHeight w:val="285"/>
        </w:trPr>
        <w:tc>
          <w:tcPr>
            <w:tcW w:w="683" w:type="dxa"/>
            <w:vMerge w:val="restart"/>
            <w:tcBorders>
              <w:top w:val="nil"/>
              <w:left w:val="single" w:sz="4" w:space="0" w:color="auto"/>
              <w:bottom w:val="single" w:sz="4" w:space="0" w:color="auto"/>
              <w:right w:val="single" w:sz="4" w:space="0" w:color="auto"/>
            </w:tcBorders>
            <w:shd w:val="clear" w:color="auto" w:fill="auto"/>
            <w:vAlign w:val="center"/>
            <w:hideMark/>
          </w:tcPr>
          <w:p w14:paraId="03B0EED4"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3.2</w:t>
            </w:r>
          </w:p>
        </w:tc>
        <w:tc>
          <w:tcPr>
            <w:tcW w:w="3759" w:type="dxa"/>
            <w:vMerge w:val="restart"/>
            <w:tcBorders>
              <w:top w:val="nil"/>
              <w:left w:val="single" w:sz="4" w:space="0" w:color="auto"/>
              <w:bottom w:val="single" w:sz="4" w:space="0" w:color="auto"/>
              <w:right w:val="single" w:sz="4" w:space="0" w:color="auto"/>
            </w:tcBorders>
            <w:shd w:val="clear" w:color="auto" w:fill="auto"/>
            <w:hideMark/>
          </w:tcPr>
          <w:p w14:paraId="35C6E6C6" w14:textId="77777777" w:rsidR="00E0641D" w:rsidRPr="004C59AC" w:rsidRDefault="00E0641D" w:rsidP="00E0641D">
            <w:pPr>
              <w:spacing w:after="0" w:line="240" w:lineRule="auto"/>
              <w:rPr>
                <w:rFonts w:ascii="Arial" w:eastAsia="Times New Roman" w:hAnsi="Arial" w:cs="Arial"/>
                <w:color w:val="000000"/>
                <w:sz w:val="24"/>
                <w:szCs w:val="24"/>
                <w:lang w:eastAsia="ru-RU"/>
              </w:rPr>
            </w:pPr>
            <w:r w:rsidRPr="004C59AC">
              <w:rPr>
                <w:rFonts w:ascii="Arial" w:eastAsia="Times New Roman" w:hAnsi="Arial" w:cs="Arial"/>
                <w:bCs/>
                <w:color w:val="000000"/>
                <w:sz w:val="24"/>
                <w:szCs w:val="24"/>
                <w:lang w:eastAsia="ru-RU"/>
              </w:rPr>
              <w:t>Мероприятие 02.02</w:t>
            </w:r>
            <w:r w:rsidRPr="004C59AC">
              <w:rPr>
                <w:rFonts w:ascii="Arial" w:eastAsia="Times New Roman" w:hAnsi="Arial" w:cs="Arial"/>
                <w:color w:val="000000"/>
                <w:sz w:val="24"/>
                <w:szCs w:val="24"/>
                <w:lang w:eastAsia="ru-RU"/>
              </w:rPr>
              <w:br/>
              <w:t>Установление медицинским и фармацевтическим работникам медицинских организаций дополнительных гарантий и мер социальной поддержки</w:t>
            </w:r>
          </w:p>
        </w:tc>
        <w:tc>
          <w:tcPr>
            <w:tcW w:w="1930" w:type="dxa"/>
            <w:vMerge w:val="restart"/>
            <w:tcBorders>
              <w:top w:val="nil"/>
              <w:left w:val="single" w:sz="4" w:space="0" w:color="auto"/>
              <w:bottom w:val="single" w:sz="4" w:space="0" w:color="auto"/>
              <w:right w:val="single" w:sz="4" w:space="0" w:color="auto"/>
            </w:tcBorders>
            <w:shd w:val="clear" w:color="auto" w:fill="auto"/>
            <w:hideMark/>
          </w:tcPr>
          <w:p w14:paraId="2A9016C4"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2026-2030</w:t>
            </w:r>
          </w:p>
        </w:tc>
        <w:tc>
          <w:tcPr>
            <w:tcW w:w="1687" w:type="dxa"/>
            <w:tcBorders>
              <w:top w:val="nil"/>
              <w:left w:val="nil"/>
              <w:bottom w:val="single" w:sz="4" w:space="0" w:color="auto"/>
              <w:right w:val="single" w:sz="4" w:space="0" w:color="auto"/>
            </w:tcBorders>
            <w:shd w:val="clear" w:color="auto" w:fill="auto"/>
            <w:hideMark/>
          </w:tcPr>
          <w:p w14:paraId="74C63910" w14:textId="77777777" w:rsidR="00E0641D" w:rsidRPr="004C59AC" w:rsidRDefault="00E0641D" w:rsidP="00E0641D">
            <w:pPr>
              <w:spacing w:after="0" w:line="240" w:lineRule="auto"/>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Итого:</w:t>
            </w:r>
          </w:p>
        </w:tc>
        <w:tc>
          <w:tcPr>
            <w:tcW w:w="976" w:type="dxa"/>
            <w:tcBorders>
              <w:top w:val="nil"/>
              <w:left w:val="nil"/>
              <w:bottom w:val="single" w:sz="4" w:space="0" w:color="auto"/>
              <w:right w:val="single" w:sz="4" w:space="0" w:color="auto"/>
            </w:tcBorders>
            <w:shd w:val="clear" w:color="auto" w:fill="auto"/>
            <w:hideMark/>
          </w:tcPr>
          <w:p w14:paraId="73880F2C"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05" w:type="dxa"/>
            <w:tcBorders>
              <w:top w:val="nil"/>
              <w:left w:val="nil"/>
              <w:bottom w:val="single" w:sz="4" w:space="0" w:color="auto"/>
              <w:right w:val="single" w:sz="4" w:space="0" w:color="auto"/>
            </w:tcBorders>
            <w:shd w:val="clear" w:color="auto" w:fill="auto"/>
            <w:hideMark/>
          </w:tcPr>
          <w:p w14:paraId="45BB0EA2"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47" w:type="dxa"/>
            <w:tcBorders>
              <w:top w:val="nil"/>
              <w:left w:val="nil"/>
              <w:bottom w:val="single" w:sz="4" w:space="0" w:color="auto"/>
              <w:right w:val="single" w:sz="4" w:space="0" w:color="auto"/>
            </w:tcBorders>
            <w:shd w:val="clear" w:color="auto" w:fill="auto"/>
            <w:hideMark/>
          </w:tcPr>
          <w:p w14:paraId="342D3C3C"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33" w:type="dxa"/>
            <w:tcBorders>
              <w:top w:val="nil"/>
              <w:left w:val="nil"/>
              <w:bottom w:val="single" w:sz="4" w:space="0" w:color="auto"/>
              <w:right w:val="single" w:sz="4" w:space="0" w:color="auto"/>
            </w:tcBorders>
            <w:shd w:val="clear" w:color="auto" w:fill="auto"/>
            <w:hideMark/>
          </w:tcPr>
          <w:p w14:paraId="466CAC67"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875" w:type="dxa"/>
            <w:tcBorders>
              <w:top w:val="nil"/>
              <w:left w:val="nil"/>
              <w:bottom w:val="single" w:sz="4" w:space="0" w:color="auto"/>
              <w:right w:val="single" w:sz="4" w:space="0" w:color="auto"/>
            </w:tcBorders>
            <w:shd w:val="clear" w:color="auto" w:fill="auto"/>
            <w:hideMark/>
          </w:tcPr>
          <w:p w14:paraId="521EC6C1"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865" w:type="dxa"/>
            <w:tcBorders>
              <w:top w:val="nil"/>
              <w:left w:val="nil"/>
              <w:bottom w:val="single" w:sz="4" w:space="0" w:color="auto"/>
              <w:right w:val="single" w:sz="4" w:space="0" w:color="auto"/>
            </w:tcBorders>
            <w:shd w:val="clear" w:color="auto" w:fill="auto"/>
            <w:hideMark/>
          </w:tcPr>
          <w:p w14:paraId="01BBC411"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1577" w:type="dxa"/>
            <w:vMerge w:val="restart"/>
            <w:tcBorders>
              <w:top w:val="nil"/>
              <w:left w:val="single" w:sz="4" w:space="0" w:color="auto"/>
              <w:bottom w:val="single" w:sz="4" w:space="0" w:color="auto"/>
              <w:right w:val="single" w:sz="4" w:space="0" w:color="auto"/>
            </w:tcBorders>
            <w:shd w:val="clear" w:color="auto" w:fill="auto"/>
            <w:hideMark/>
          </w:tcPr>
          <w:p w14:paraId="1B5D6D83"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Управление социального развития</w:t>
            </w:r>
          </w:p>
        </w:tc>
      </w:tr>
      <w:tr w:rsidR="00E0641D" w:rsidRPr="004C59AC" w14:paraId="18B80452" w14:textId="77777777" w:rsidTr="00E0641D">
        <w:trPr>
          <w:trHeight w:val="900"/>
        </w:trPr>
        <w:tc>
          <w:tcPr>
            <w:tcW w:w="683" w:type="dxa"/>
            <w:vMerge/>
            <w:tcBorders>
              <w:top w:val="nil"/>
              <w:left w:val="single" w:sz="4" w:space="0" w:color="auto"/>
              <w:bottom w:val="single" w:sz="4" w:space="0" w:color="auto"/>
              <w:right w:val="single" w:sz="4" w:space="0" w:color="auto"/>
            </w:tcBorders>
            <w:vAlign w:val="center"/>
            <w:hideMark/>
          </w:tcPr>
          <w:p w14:paraId="0AA1D1F8" w14:textId="77777777" w:rsidR="00E0641D" w:rsidRPr="004C59AC" w:rsidRDefault="00E0641D" w:rsidP="00E0641D">
            <w:pPr>
              <w:spacing w:after="0" w:line="240" w:lineRule="auto"/>
              <w:rPr>
                <w:rFonts w:ascii="Arial" w:eastAsia="Times New Roman" w:hAnsi="Arial" w:cs="Arial"/>
                <w:color w:val="000000"/>
                <w:sz w:val="24"/>
                <w:szCs w:val="24"/>
                <w:lang w:eastAsia="ru-RU"/>
              </w:rPr>
            </w:pPr>
          </w:p>
        </w:tc>
        <w:tc>
          <w:tcPr>
            <w:tcW w:w="3759" w:type="dxa"/>
            <w:vMerge/>
            <w:tcBorders>
              <w:top w:val="nil"/>
              <w:left w:val="single" w:sz="4" w:space="0" w:color="auto"/>
              <w:bottom w:val="single" w:sz="4" w:space="0" w:color="auto"/>
              <w:right w:val="single" w:sz="4" w:space="0" w:color="auto"/>
            </w:tcBorders>
            <w:vAlign w:val="center"/>
            <w:hideMark/>
          </w:tcPr>
          <w:p w14:paraId="7D00BD87" w14:textId="77777777" w:rsidR="00E0641D" w:rsidRPr="004C59AC" w:rsidRDefault="00E0641D" w:rsidP="00E0641D">
            <w:pPr>
              <w:spacing w:after="0" w:line="240" w:lineRule="auto"/>
              <w:rPr>
                <w:rFonts w:ascii="Arial" w:eastAsia="Times New Roman" w:hAnsi="Arial" w:cs="Arial"/>
                <w:color w:val="000000"/>
                <w:sz w:val="24"/>
                <w:szCs w:val="24"/>
                <w:lang w:eastAsia="ru-RU"/>
              </w:rPr>
            </w:pPr>
          </w:p>
        </w:tc>
        <w:tc>
          <w:tcPr>
            <w:tcW w:w="1930" w:type="dxa"/>
            <w:vMerge/>
            <w:tcBorders>
              <w:top w:val="nil"/>
              <w:left w:val="single" w:sz="4" w:space="0" w:color="auto"/>
              <w:bottom w:val="single" w:sz="4" w:space="0" w:color="auto"/>
              <w:right w:val="single" w:sz="4" w:space="0" w:color="auto"/>
            </w:tcBorders>
            <w:vAlign w:val="center"/>
            <w:hideMark/>
          </w:tcPr>
          <w:p w14:paraId="2073EB37" w14:textId="77777777" w:rsidR="00E0641D" w:rsidRPr="004C59AC" w:rsidRDefault="00E0641D" w:rsidP="00E0641D">
            <w:pPr>
              <w:spacing w:after="0" w:line="240" w:lineRule="auto"/>
              <w:rPr>
                <w:rFonts w:ascii="Arial" w:eastAsia="Times New Roman" w:hAnsi="Arial" w:cs="Arial"/>
                <w:color w:val="000000"/>
                <w:sz w:val="24"/>
                <w:szCs w:val="24"/>
                <w:lang w:eastAsia="ru-RU"/>
              </w:rPr>
            </w:pPr>
          </w:p>
        </w:tc>
        <w:tc>
          <w:tcPr>
            <w:tcW w:w="1687" w:type="dxa"/>
            <w:tcBorders>
              <w:top w:val="nil"/>
              <w:left w:val="nil"/>
              <w:bottom w:val="single" w:sz="4" w:space="0" w:color="auto"/>
              <w:right w:val="single" w:sz="4" w:space="0" w:color="auto"/>
            </w:tcBorders>
            <w:shd w:val="clear" w:color="auto" w:fill="auto"/>
            <w:hideMark/>
          </w:tcPr>
          <w:p w14:paraId="1A136A89" w14:textId="77777777" w:rsidR="00E0641D" w:rsidRPr="004C59AC" w:rsidRDefault="00E0641D" w:rsidP="00E0641D">
            <w:pPr>
              <w:spacing w:after="0" w:line="240" w:lineRule="auto"/>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Средства бюджета Одинцовского городского округа</w:t>
            </w:r>
          </w:p>
        </w:tc>
        <w:tc>
          <w:tcPr>
            <w:tcW w:w="976" w:type="dxa"/>
            <w:tcBorders>
              <w:top w:val="nil"/>
              <w:left w:val="nil"/>
              <w:bottom w:val="single" w:sz="4" w:space="0" w:color="auto"/>
              <w:right w:val="single" w:sz="4" w:space="0" w:color="auto"/>
            </w:tcBorders>
            <w:shd w:val="clear" w:color="auto" w:fill="auto"/>
            <w:hideMark/>
          </w:tcPr>
          <w:p w14:paraId="75EABD2B"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05" w:type="dxa"/>
            <w:tcBorders>
              <w:top w:val="nil"/>
              <w:left w:val="nil"/>
              <w:bottom w:val="single" w:sz="4" w:space="0" w:color="auto"/>
              <w:right w:val="single" w:sz="4" w:space="0" w:color="auto"/>
            </w:tcBorders>
            <w:shd w:val="clear" w:color="auto" w:fill="auto"/>
            <w:hideMark/>
          </w:tcPr>
          <w:p w14:paraId="49680BB0"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47" w:type="dxa"/>
            <w:tcBorders>
              <w:top w:val="nil"/>
              <w:left w:val="nil"/>
              <w:bottom w:val="single" w:sz="4" w:space="0" w:color="auto"/>
              <w:right w:val="single" w:sz="4" w:space="0" w:color="auto"/>
            </w:tcBorders>
            <w:shd w:val="clear" w:color="auto" w:fill="auto"/>
            <w:hideMark/>
          </w:tcPr>
          <w:p w14:paraId="37953C86"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33" w:type="dxa"/>
            <w:tcBorders>
              <w:top w:val="nil"/>
              <w:left w:val="nil"/>
              <w:bottom w:val="single" w:sz="4" w:space="0" w:color="auto"/>
              <w:right w:val="single" w:sz="4" w:space="0" w:color="auto"/>
            </w:tcBorders>
            <w:shd w:val="clear" w:color="auto" w:fill="auto"/>
            <w:hideMark/>
          </w:tcPr>
          <w:p w14:paraId="733FB57F"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875" w:type="dxa"/>
            <w:tcBorders>
              <w:top w:val="nil"/>
              <w:left w:val="nil"/>
              <w:bottom w:val="single" w:sz="4" w:space="0" w:color="auto"/>
              <w:right w:val="single" w:sz="4" w:space="0" w:color="auto"/>
            </w:tcBorders>
            <w:shd w:val="clear" w:color="auto" w:fill="auto"/>
            <w:hideMark/>
          </w:tcPr>
          <w:p w14:paraId="6E22BAA7"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865" w:type="dxa"/>
            <w:tcBorders>
              <w:top w:val="nil"/>
              <w:left w:val="nil"/>
              <w:bottom w:val="single" w:sz="4" w:space="0" w:color="auto"/>
              <w:right w:val="single" w:sz="4" w:space="0" w:color="auto"/>
            </w:tcBorders>
            <w:shd w:val="clear" w:color="auto" w:fill="auto"/>
            <w:hideMark/>
          </w:tcPr>
          <w:p w14:paraId="455F79B3"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1577" w:type="dxa"/>
            <w:vMerge/>
            <w:tcBorders>
              <w:top w:val="nil"/>
              <w:left w:val="single" w:sz="4" w:space="0" w:color="auto"/>
              <w:bottom w:val="single" w:sz="4" w:space="0" w:color="auto"/>
              <w:right w:val="single" w:sz="4" w:space="0" w:color="auto"/>
            </w:tcBorders>
            <w:vAlign w:val="center"/>
            <w:hideMark/>
          </w:tcPr>
          <w:p w14:paraId="7ACCAA8E" w14:textId="77777777" w:rsidR="00E0641D" w:rsidRPr="004C59AC" w:rsidRDefault="00E0641D" w:rsidP="00E0641D">
            <w:pPr>
              <w:spacing w:after="0" w:line="240" w:lineRule="auto"/>
              <w:rPr>
                <w:rFonts w:ascii="Arial" w:eastAsia="Times New Roman" w:hAnsi="Arial" w:cs="Arial"/>
                <w:color w:val="000000"/>
                <w:sz w:val="24"/>
                <w:szCs w:val="24"/>
                <w:lang w:eastAsia="ru-RU"/>
              </w:rPr>
            </w:pPr>
          </w:p>
        </w:tc>
      </w:tr>
      <w:tr w:rsidR="00E0641D" w:rsidRPr="004C59AC" w14:paraId="112CB17C" w14:textId="77777777" w:rsidTr="00E0641D">
        <w:trPr>
          <w:trHeight w:val="945"/>
        </w:trPr>
        <w:tc>
          <w:tcPr>
            <w:tcW w:w="683" w:type="dxa"/>
            <w:vMerge/>
            <w:tcBorders>
              <w:top w:val="nil"/>
              <w:left w:val="single" w:sz="4" w:space="0" w:color="auto"/>
              <w:bottom w:val="single" w:sz="4" w:space="0" w:color="auto"/>
              <w:right w:val="single" w:sz="4" w:space="0" w:color="auto"/>
            </w:tcBorders>
            <w:vAlign w:val="center"/>
            <w:hideMark/>
          </w:tcPr>
          <w:p w14:paraId="668A85A5" w14:textId="77777777" w:rsidR="00E0641D" w:rsidRPr="004C59AC" w:rsidRDefault="00E0641D" w:rsidP="00E0641D">
            <w:pPr>
              <w:spacing w:after="0" w:line="240" w:lineRule="auto"/>
              <w:rPr>
                <w:rFonts w:ascii="Arial" w:eastAsia="Times New Roman" w:hAnsi="Arial" w:cs="Arial"/>
                <w:color w:val="000000"/>
                <w:sz w:val="24"/>
                <w:szCs w:val="24"/>
                <w:lang w:eastAsia="ru-RU"/>
              </w:rPr>
            </w:pPr>
          </w:p>
        </w:tc>
        <w:tc>
          <w:tcPr>
            <w:tcW w:w="3759" w:type="dxa"/>
            <w:vMerge/>
            <w:tcBorders>
              <w:top w:val="nil"/>
              <w:left w:val="single" w:sz="4" w:space="0" w:color="auto"/>
              <w:bottom w:val="single" w:sz="4" w:space="0" w:color="auto"/>
              <w:right w:val="single" w:sz="4" w:space="0" w:color="auto"/>
            </w:tcBorders>
            <w:vAlign w:val="center"/>
            <w:hideMark/>
          </w:tcPr>
          <w:p w14:paraId="6B35EC32" w14:textId="77777777" w:rsidR="00E0641D" w:rsidRPr="004C59AC" w:rsidRDefault="00E0641D" w:rsidP="00E0641D">
            <w:pPr>
              <w:spacing w:after="0" w:line="240" w:lineRule="auto"/>
              <w:rPr>
                <w:rFonts w:ascii="Arial" w:eastAsia="Times New Roman" w:hAnsi="Arial" w:cs="Arial"/>
                <w:color w:val="000000"/>
                <w:sz w:val="24"/>
                <w:szCs w:val="24"/>
                <w:lang w:eastAsia="ru-RU"/>
              </w:rPr>
            </w:pPr>
          </w:p>
        </w:tc>
        <w:tc>
          <w:tcPr>
            <w:tcW w:w="1930" w:type="dxa"/>
            <w:vMerge/>
            <w:tcBorders>
              <w:top w:val="nil"/>
              <w:left w:val="single" w:sz="4" w:space="0" w:color="auto"/>
              <w:bottom w:val="single" w:sz="4" w:space="0" w:color="auto"/>
              <w:right w:val="single" w:sz="4" w:space="0" w:color="auto"/>
            </w:tcBorders>
            <w:vAlign w:val="center"/>
            <w:hideMark/>
          </w:tcPr>
          <w:p w14:paraId="0EB33187" w14:textId="77777777" w:rsidR="00E0641D" w:rsidRPr="004C59AC" w:rsidRDefault="00E0641D" w:rsidP="00E0641D">
            <w:pPr>
              <w:spacing w:after="0" w:line="240" w:lineRule="auto"/>
              <w:rPr>
                <w:rFonts w:ascii="Arial" w:eastAsia="Times New Roman" w:hAnsi="Arial" w:cs="Arial"/>
                <w:color w:val="000000"/>
                <w:sz w:val="24"/>
                <w:szCs w:val="24"/>
                <w:lang w:eastAsia="ru-RU"/>
              </w:rPr>
            </w:pPr>
          </w:p>
        </w:tc>
        <w:tc>
          <w:tcPr>
            <w:tcW w:w="1687" w:type="dxa"/>
            <w:tcBorders>
              <w:top w:val="nil"/>
              <w:left w:val="nil"/>
              <w:bottom w:val="single" w:sz="4" w:space="0" w:color="auto"/>
              <w:right w:val="single" w:sz="4" w:space="0" w:color="auto"/>
            </w:tcBorders>
            <w:shd w:val="clear" w:color="auto" w:fill="auto"/>
            <w:hideMark/>
          </w:tcPr>
          <w:p w14:paraId="0B7FC929" w14:textId="77777777" w:rsidR="00E0641D" w:rsidRPr="004C59AC" w:rsidRDefault="00E0641D" w:rsidP="00E0641D">
            <w:pPr>
              <w:spacing w:after="0" w:line="240" w:lineRule="auto"/>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Внебюджетные источники (в рамках ОМС)</w:t>
            </w:r>
          </w:p>
        </w:tc>
        <w:tc>
          <w:tcPr>
            <w:tcW w:w="976" w:type="dxa"/>
            <w:tcBorders>
              <w:top w:val="nil"/>
              <w:left w:val="nil"/>
              <w:bottom w:val="single" w:sz="4" w:space="0" w:color="auto"/>
              <w:right w:val="single" w:sz="4" w:space="0" w:color="auto"/>
            </w:tcBorders>
            <w:shd w:val="clear" w:color="auto" w:fill="auto"/>
            <w:hideMark/>
          </w:tcPr>
          <w:p w14:paraId="4054D774"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05" w:type="dxa"/>
            <w:tcBorders>
              <w:top w:val="nil"/>
              <w:left w:val="nil"/>
              <w:bottom w:val="single" w:sz="4" w:space="0" w:color="auto"/>
              <w:right w:val="single" w:sz="4" w:space="0" w:color="auto"/>
            </w:tcBorders>
            <w:shd w:val="clear" w:color="auto" w:fill="auto"/>
            <w:hideMark/>
          </w:tcPr>
          <w:p w14:paraId="11DA4167"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47" w:type="dxa"/>
            <w:tcBorders>
              <w:top w:val="nil"/>
              <w:left w:val="nil"/>
              <w:bottom w:val="single" w:sz="4" w:space="0" w:color="auto"/>
              <w:right w:val="single" w:sz="4" w:space="0" w:color="auto"/>
            </w:tcBorders>
            <w:shd w:val="clear" w:color="auto" w:fill="auto"/>
            <w:hideMark/>
          </w:tcPr>
          <w:p w14:paraId="7D0BD219"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33" w:type="dxa"/>
            <w:tcBorders>
              <w:top w:val="nil"/>
              <w:left w:val="nil"/>
              <w:bottom w:val="single" w:sz="4" w:space="0" w:color="auto"/>
              <w:right w:val="single" w:sz="4" w:space="0" w:color="auto"/>
            </w:tcBorders>
            <w:shd w:val="clear" w:color="auto" w:fill="auto"/>
            <w:hideMark/>
          </w:tcPr>
          <w:p w14:paraId="49880670"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875" w:type="dxa"/>
            <w:tcBorders>
              <w:top w:val="nil"/>
              <w:left w:val="nil"/>
              <w:bottom w:val="single" w:sz="4" w:space="0" w:color="auto"/>
              <w:right w:val="single" w:sz="4" w:space="0" w:color="auto"/>
            </w:tcBorders>
            <w:shd w:val="clear" w:color="auto" w:fill="auto"/>
            <w:hideMark/>
          </w:tcPr>
          <w:p w14:paraId="026BCC2F"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865" w:type="dxa"/>
            <w:tcBorders>
              <w:top w:val="nil"/>
              <w:left w:val="nil"/>
              <w:bottom w:val="single" w:sz="4" w:space="0" w:color="auto"/>
              <w:right w:val="single" w:sz="4" w:space="0" w:color="auto"/>
            </w:tcBorders>
            <w:shd w:val="clear" w:color="auto" w:fill="auto"/>
            <w:hideMark/>
          </w:tcPr>
          <w:p w14:paraId="7C84E436"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1577" w:type="dxa"/>
            <w:vMerge/>
            <w:tcBorders>
              <w:top w:val="nil"/>
              <w:left w:val="single" w:sz="4" w:space="0" w:color="auto"/>
              <w:bottom w:val="single" w:sz="4" w:space="0" w:color="auto"/>
              <w:right w:val="single" w:sz="4" w:space="0" w:color="auto"/>
            </w:tcBorders>
            <w:vAlign w:val="center"/>
            <w:hideMark/>
          </w:tcPr>
          <w:p w14:paraId="1133F438" w14:textId="77777777" w:rsidR="00E0641D" w:rsidRPr="004C59AC" w:rsidRDefault="00E0641D" w:rsidP="00E0641D">
            <w:pPr>
              <w:spacing w:after="0" w:line="240" w:lineRule="auto"/>
              <w:rPr>
                <w:rFonts w:ascii="Arial" w:eastAsia="Times New Roman" w:hAnsi="Arial" w:cs="Arial"/>
                <w:color w:val="000000"/>
                <w:sz w:val="24"/>
                <w:szCs w:val="24"/>
                <w:lang w:eastAsia="ru-RU"/>
              </w:rPr>
            </w:pPr>
          </w:p>
        </w:tc>
      </w:tr>
      <w:tr w:rsidR="00E0641D" w:rsidRPr="004C59AC" w14:paraId="63C5817B" w14:textId="77777777" w:rsidTr="00E0641D">
        <w:trPr>
          <w:trHeight w:val="930"/>
        </w:trPr>
        <w:tc>
          <w:tcPr>
            <w:tcW w:w="683" w:type="dxa"/>
            <w:tcBorders>
              <w:top w:val="nil"/>
              <w:left w:val="single" w:sz="4" w:space="0" w:color="auto"/>
              <w:bottom w:val="single" w:sz="4" w:space="0" w:color="auto"/>
              <w:right w:val="single" w:sz="4" w:space="0" w:color="auto"/>
            </w:tcBorders>
            <w:shd w:val="clear" w:color="auto" w:fill="auto"/>
            <w:vAlign w:val="center"/>
            <w:hideMark/>
          </w:tcPr>
          <w:p w14:paraId="7AA18ACE"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3.3</w:t>
            </w:r>
          </w:p>
        </w:tc>
        <w:tc>
          <w:tcPr>
            <w:tcW w:w="3759" w:type="dxa"/>
            <w:tcBorders>
              <w:top w:val="nil"/>
              <w:left w:val="nil"/>
              <w:bottom w:val="single" w:sz="4" w:space="0" w:color="auto"/>
              <w:right w:val="single" w:sz="4" w:space="0" w:color="auto"/>
            </w:tcBorders>
            <w:shd w:val="clear" w:color="auto" w:fill="auto"/>
            <w:hideMark/>
          </w:tcPr>
          <w:p w14:paraId="2256F9D9" w14:textId="77777777" w:rsidR="00E0641D" w:rsidRPr="004C59AC" w:rsidRDefault="00E0641D" w:rsidP="00E0641D">
            <w:pPr>
              <w:spacing w:after="0" w:line="240" w:lineRule="auto"/>
              <w:rPr>
                <w:rFonts w:ascii="Arial" w:eastAsia="Times New Roman" w:hAnsi="Arial" w:cs="Arial"/>
                <w:color w:val="000000"/>
                <w:sz w:val="24"/>
                <w:szCs w:val="24"/>
                <w:lang w:eastAsia="ru-RU"/>
              </w:rPr>
            </w:pPr>
            <w:r w:rsidRPr="004C59AC">
              <w:rPr>
                <w:rFonts w:ascii="Arial" w:eastAsia="Times New Roman" w:hAnsi="Arial" w:cs="Arial"/>
                <w:bCs/>
                <w:color w:val="000000"/>
                <w:sz w:val="24"/>
                <w:szCs w:val="24"/>
                <w:lang w:eastAsia="ru-RU"/>
              </w:rPr>
              <w:t>Мероприятие 02.03</w:t>
            </w:r>
            <w:r w:rsidRPr="004C59AC">
              <w:rPr>
                <w:rFonts w:ascii="Arial" w:eastAsia="Times New Roman" w:hAnsi="Arial" w:cs="Arial"/>
                <w:color w:val="000000"/>
                <w:sz w:val="24"/>
                <w:szCs w:val="24"/>
                <w:lang w:eastAsia="ru-RU"/>
              </w:rPr>
              <w:br/>
              <w:t>Обеспечение мер поддержки молодым специалистам</w:t>
            </w:r>
          </w:p>
        </w:tc>
        <w:tc>
          <w:tcPr>
            <w:tcW w:w="1930" w:type="dxa"/>
            <w:tcBorders>
              <w:top w:val="nil"/>
              <w:left w:val="nil"/>
              <w:bottom w:val="single" w:sz="4" w:space="0" w:color="auto"/>
              <w:right w:val="single" w:sz="4" w:space="0" w:color="auto"/>
            </w:tcBorders>
            <w:shd w:val="clear" w:color="auto" w:fill="auto"/>
            <w:hideMark/>
          </w:tcPr>
          <w:p w14:paraId="7DBBBACB"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2026-2030</w:t>
            </w:r>
          </w:p>
        </w:tc>
        <w:tc>
          <w:tcPr>
            <w:tcW w:w="1687" w:type="dxa"/>
            <w:tcBorders>
              <w:top w:val="nil"/>
              <w:left w:val="nil"/>
              <w:bottom w:val="single" w:sz="4" w:space="0" w:color="auto"/>
              <w:right w:val="single" w:sz="4" w:space="0" w:color="auto"/>
            </w:tcBorders>
            <w:shd w:val="clear" w:color="auto" w:fill="auto"/>
            <w:hideMark/>
          </w:tcPr>
          <w:p w14:paraId="25F9EA18" w14:textId="77777777" w:rsidR="00E0641D" w:rsidRPr="004C59AC" w:rsidRDefault="00E0641D" w:rsidP="00E0641D">
            <w:pPr>
              <w:spacing w:after="0" w:line="240" w:lineRule="auto"/>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Внебюджетные источники (в рамках ОМС)</w:t>
            </w:r>
          </w:p>
        </w:tc>
        <w:tc>
          <w:tcPr>
            <w:tcW w:w="976" w:type="dxa"/>
            <w:tcBorders>
              <w:top w:val="nil"/>
              <w:left w:val="nil"/>
              <w:bottom w:val="single" w:sz="4" w:space="0" w:color="auto"/>
              <w:right w:val="single" w:sz="4" w:space="0" w:color="auto"/>
            </w:tcBorders>
            <w:shd w:val="clear" w:color="auto" w:fill="auto"/>
            <w:hideMark/>
          </w:tcPr>
          <w:p w14:paraId="7F96675E"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05" w:type="dxa"/>
            <w:tcBorders>
              <w:top w:val="nil"/>
              <w:left w:val="nil"/>
              <w:bottom w:val="single" w:sz="4" w:space="0" w:color="auto"/>
              <w:right w:val="single" w:sz="4" w:space="0" w:color="auto"/>
            </w:tcBorders>
            <w:shd w:val="clear" w:color="auto" w:fill="auto"/>
            <w:hideMark/>
          </w:tcPr>
          <w:p w14:paraId="48087A62"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47" w:type="dxa"/>
            <w:tcBorders>
              <w:top w:val="nil"/>
              <w:left w:val="nil"/>
              <w:bottom w:val="single" w:sz="4" w:space="0" w:color="auto"/>
              <w:right w:val="single" w:sz="4" w:space="0" w:color="auto"/>
            </w:tcBorders>
            <w:shd w:val="clear" w:color="auto" w:fill="auto"/>
            <w:hideMark/>
          </w:tcPr>
          <w:p w14:paraId="084BD78C"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33" w:type="dxa"/>
            <w:tcBorders>
              <w:top w:val="nil"/>
              <w:left w:val="nil"/>
              <w:bottom w:val="single" w:sz="4" w:space="0" w:color="auto"/>
              <w:right w:val="single" w:sz="4" w:space="0" w:color="auto"/>
            </w:tcBorders>
            <w:shd w:val="clear" w:color="auto" w:fill="auto"/>
            <w:hideMark/>
          </w:tcPr>
          <w:p w14:paraId="6098D672"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875" w:type="dxa"/>
            <w:tcBorders>
              <w:top w:val="nil"/>
              <w:left w:val="nil"/>
              <w:bottom w:val="single" w:sz="4" w:space="0" w:color="auto"/>
              <w:right w:val="single" w:sz="4" w:space="0" w:color="auto"/>
            </w:tcBorders>
            <w:shd w:val="clear" w:color="auto" w:fill="auto"/>
            <w:hideMark/>
          </w:tcPr>
          <w:p w14:paraId="6267C348"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865" w:type="dxa"/>
            <w:tcBorders>
              <w:top w:val="nil"/>
              <w:left w:val="nil"/>
              <w:bottom w:val="single" w:sz="4" w:space="0" w:color="auto"/>
              <w:right w:val="single" w:sz="4" w:space="0" w:color="auto"/>
            </w:tcBorders>
            <w:shd w:val="clear" w:color="auto" w:fill="auto"/>
            <w:hideMark/>
          </w:tcPr>
          <w:p w14:paraId="41BB8243"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1577" w:type="dxa"/>
            <w:tcBorders>
              <w:top w:val="nil"/>
              <w:left w:val="nil"/>
              <w:bottom w:val="single" w:sz="4" w:space="0" w:color="auto"/>
              <w:right w:val="single" w:sz="4" w:space="0" w:color="auto"/>
            </w:tcBorders>
            <w:shd w:val="clear" w:color="auto" w:fill="auto"/>
            <w:hideMark/>
          </w:tcPr>
          <w:p w14:paraId="51812DC3"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Управление социального развития</w:t>
            </w:r>
          </w:p>
        </w:tc>
      </w:tr>
      <w:tr w:rsidR="00E0641D" w:rsidRPr="004C59AC" w14:paraId="7B4263AD" w14:textId="77777777" w:rsidTr="00E0641D">
        <w:trPr>
          <w:trHeight w:val="960"/>
        </w:trPr>
        <w:tc>
          <w:tcPr>
            <w:tcW w:w="683" w:type="dxa"/>
            <w:tcBorders>
              <w:top w:val="nil"/>
              <w:left w:val="single" w:sz="4" w:space="0" w:color="auto"/>
              <w:bottom w:val="single" w:sz="4" w:space="0" w:color="auto"/>
              <w:right w:val="single" w:sz="4" w:space="0" w:color="auto"/>
            </w:tcBorders>
            <w:shd w:val="clear" w:color="auto" w:fill="auto"/>
            <w:vAlign w:val="center"/>
            <w:hideMark/>
          </w:tcPr>
          <w:p w14:paraId="2B053E40"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lastRenderedPageBreak/>
              <w:t>3.4</w:t>
            </w:r>
          </w:p>
        </w:tc>
        <w:tc>
          <w:tcPr>
            <w:tcW w:w="3759" w:type="dxa"/>
            <w:tcBorders>
              <w:top w:val="nil"/>
              <w:left w:val="nil"/>
              <w:bottom w:val="single" w:sz="4" w:space="0" w:color="auto"/>
              <w:right w:val="single" w:sz="4" w:space="0" w:color="auto"/>
            </w:tcBorders>
            <w:shd w:val="clear" w:color="auto" w:fill="auto"/>
            <w:hideMark/>
          </w:tcPr>
          <w:p w14:paraId="0331ECAE" w14:textId="77777777" w:rsidR="00E0641D" w:rsidRPr="004C59AC" w:rsidRDefault="00E0641D" w:rsidP="00E0641D">
            <w:pPr>
              <w:spacing w:after="0" w:line="240" w:lineRule="auto"/>
              <w:rPr>
                <w:rFonts w:ascii="Arial" w:eastAsia="Times New Roman" w:hAnsi="Arial" w:cs="Arial"/>
                <w:color w:val="000000"/>
                <w:sz w:val="24"/>
                <w:szCs w:val="24"/>
                <w:lang w:eastAsia="ru-RU"/>
              </w:rPr>
            </w:pPr>
            <w:r w:rsidRPr="004C59AC">
              <w:rPr>
                <w:rFonts w:ascii="Arial" w:eastAsia="Times New Roman" w:hAnsi="Arial" w:cs="Arial"/>
                <w:bCs/>
                <w:color w:val="000000"/>
                <w:sz w:val="24"/>
                <w:szCs w:val="24"/>
                <w:lang w:eastAsia="ru-RU"/>
              </w:rPr>
              <w:t>Мероприятие 02.04</w:t>
            </w:r>
            <w:r w:rsidRPr="004C59AC">
              <w:rPr>
                <w:rFonts w:ascii="Arial" w:eastAsia="Times New Roman" w:hAnsi="Arial" w:cs="Arial"/>
                <w:color w:val="000000"/>
                <w:sz w:val="24"/>
                <w:szCs w:val="24"/>
                <w:lang w:eastAsia="ru-RU"/>
              </w:rPr>
              <w:br/>
              <w:t>Выплата компенсации за аренду жилья врачам и среднему медицинскому персоналу</w:t>
            </w:r>
          </w:p>
        </w:tc>
        <w:tc>
          <w:tcPr>
            <w:tcW w:w="1930" w:type="dxa"/>
            <w:tcBorders>
              <w:top w:val="nil"/>
              <w:left w:val="nil"/>
              <w:bottom w:val="single" w:sz="4" w:space="0" w:color="auto"/>
              <w:right w:val="single" w:sz="4" w:space="0" w:color="auto"/>
            </w:tcBorders>
            <w:shd w:val="clear" w:color="auto" w:fill="auto"/>
            <w:hideMark/>
          </w:tcPr>
          <w:p w14:paraId="2D517101"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2026-2030</w:t>
            </w:r>
          </w:p>
        </w:tc>
        <w:tc>
          <w:tcPr>
            <w:tcW w:w="1687" w:type="dxa"/>
            <w:tcBorders>
              <w:top w:val="nil"/>
              <w:left w:val="nil"/>
              <w:bottom w:val="single" w:sz="4" w:space="0" w:color="auto"/>
              <w:right w:val="single" w:sz="4" w:space="0" w:color="auto"/>
            </w:tcBorders>
            <w:shd w:val="clear" w:color="auto" w:fill="auto"/>
            <w:hideMark/>
          </w:tcPr>
          <w:p w14:paraId="28690A22" w14:textId="77777777" w:rsidR="00E0641D" w:rsidRPr="004C59AC" w:rsidRDefault="00E0641D" w:rsidP="00E0641D">
            <w:pPr>
              <w:spacing w:after="0" w:line="240" w:lineRule="auto"/>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Внебюджетные источники (в рамках ОМС)</w:t>
            </w:r>
          </w:p>
        </w:tc>
        <w:tc>
          <w:tcPr>
            <w:tcW w:w="976" w:type="dxa"/>
            <w:tcBorders>
              <w:top w:val="nil"/>
              <w:left w:val="nil"/>
              <w:bottom w:val="single" w:sz="4" w:space="0" w:color="auto"/>
              <w:right w:val="single" w:sz="4" w:space="0" w:color="auto"/>
            </w:tcBorders>
            <w:shd w:val="clear" w:color="auto" w:fill="auto"/>
            <w:hideMark/>
          </w:tcPr>
          <w:p w14:paraId="60B691DE"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05" w:type="dxa"/>
            <w:tcBorders>
              <w:top w:val="nil"/>
              <w:left w:val="nil"/>
              <w:bottom w:val="single" w:sz="4" w:space="0" w:color="auto"/>
              <w:right w:val="single" w:sz="4" w:space="0" w:color="auto"/>
            </w:tcBorders>
            <w:shd w:val="clear" w:color="auto" w:fill="auto"/>
            <w:hideMark/>
          </w:tcPr>
          <w:p w14:paraId="5706D17B"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47" w:type="dxa"/>
            <w:tcBorders>
              <w:top w:val="nil"/>
              <w:left w:val="nil"/>
              <w:bottom w:val="single" w:sz="4" w:space="0" w:color="auto"/>
              <w:right w:val="single" w:sz="4" w:space="0" w:color="auto"/>
            </w:tcBorders>
            <w:shd w:val="clear" w:color="auto" w:fill="auto"/>
            <w:hideMark/>
          </w:tcPr>
          <w:p w14:paraId="3B9F41BD"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33" w:type="dxa"/>
            <w:tcBorders>
              <w:top w:val="nil"/>
              <w:left w:val="nil"/>
              <w:bottom w:val="single" w:sz="4" w:space="0" w:color="auto"/>
              <w:right w:val="single" w:sz="4" w:space="0" w:color="auto"/>
            </w:tcBorders>
            <w:shd w:val="clear" w:color="auto" w:fill="auto"/>
            <w:hideMark/>
          </w:tcPr>
          <w:p w14:paraId="67A9B245"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875" w:type="dxa"/>
            <w:tcBorders>
              <w:top w:val="nil"/>
              <w:left w:val="nil"/>
              <w:bottom w:val="single" w:sz="4" w:space="0" w:color="auto"/>
              <w:right w:val="single" w:sz="4" w:space="0" w:color="auto"/>
            </w:tcBorders>
            <w:shd w:val="clear" w:color="auto" w:fill="auto"/>
            <w:hideMark/>
          </w:tcPr>
          <w:p w14:paraId="7428ED43"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865" w:type="dxa"/>
            <w:tcBorders>
              <w:top w:val="nil"/>
              <w:left w:val="nil"/>
              <w:bottom w:val="single" w:sz="4" w:space="0" w:color="auto"/>
              <w:right w:val="single" w:sz="4" w:space="0" w:color="auto"/>
            </w:tcBorders>
            <w:shd w:val="clear" w:color="auto" w:fill="auto"/>
            <w:hideMark/>
          </w:tcPr>
          <w:p w14:paraId="61230844"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1577" w:type="dxa"/>
            <w:tcBorders>
              <w:top w:val="nil"/>
              <w:left w:val="nil"/>
              <w:bottom w:val="single" w:sz="4" w:space="0" w:color="auto"/>
              <w:right w:val="single" w:sz="4" w:space="0" w:color="auto"/>
            </w:tcBorders>
            <w:shd w:val="clear" w:color="auto" w:fill="auto"/>
            <w:hideMark/>
          </w:tcPr>
          <w:p w14:paraId="18010C52"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Управление социального развития</w:t>
            </w:r>
          </w:p>
        </w:tc>
      </w:tr>
      <w:tr w:rsidR="00E0641D" w:rsidRPr="004C59AC" w14:paraId="6A0DC3DA" w14:textId="77777777" w:rsidTr="00E0641D">
        <w:trPr>
          <w:trHeight w:val="990"/>
        </w:trPr>
        <w:tc>
          <w:tcPr>
            <w:tcW w:w="683" w:type="dxa"/>
            <w:tcBorders>
              <w:top w:val="nil"/>
              <w:left w:val="single" w:sz="4" w:space="0" w:color="auto"/>
              <w:bottom w:val="single" w:sz="4" w:space="0" w:color="auto"/>
              <w:right w:val="single" w:sz="4" w:space="0" w:color="auto"/>
            </w:tcBorders>
            <w:shd w:val="clear" w:color="auto" w:fill="auto"/>
            <w:vAlign w:val="center"/>
            <w:hideMark/>
          </w:tcPr>
          <w:p w14:paraId="3CF6E566"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3.5</w:t>
            </w:r>
          </w:p>
        </w:tc>
        <w:tc>
          <w:tcPr>
            <w:tcW w:w="3759" w:type="dxa"/>
            <w:tcBorders>
              <w:top w:val="nil"/>
              <w:left w:val="nil"/>
              <w:bottom w:val="single" w:sz="4" w:space="0" w:color="auto"/>
              <w:right w:val="single" w:sz="4" w:space="0" w:color="auto"/>
            </w:tcBorders>
            <w:shd w:val="clear" w:color="auto" w:fill="auto"/>
            <w:hideMark/>
          </w:tcPr>
          <w:p w14:paraId="66CB5624" w14:textId="77777777" w:rsidR="00E0641D" w:rsidRPr="004C59AC" w:rsidRDefault="00E0641D" w:rsidP="00E0641D">
            <w:pPr>
              <w:spacing w:after="0" w:line="240" w:lineRule="auto"/>
              <w:rPr>
                <w:rFonts w:ascii="Arial" w:eastAsia="Times New Roman" w:hAnsi="Arial" w:cs="Arial"/>
                <w:color w:val="000000"/>
                <w:sz w:val="24"/>
                <w:szCs w:val="24"/>
                <w:lang w:eastAsia="ru-RU"/>
              </w:rPr>
            </w:pPr>
            <w:r w:rsidRPr="004C59AC">
              <w:rPr>
                <w:rFonts w:ascii="Arial" w:eastAsia="Times New Roman" w:hAnsi="Arial" w:cs="Arial"/>
                <w:bCs/>
                <w:color w:val="000000"/>
                <w:sz w:val="24"/>
                <w:szCs w:val="24"/>
                <w:lang w:eastAsia="ru-RU"/>
              </w:rPr>
              <w:t>Мероприятие 02.05</w:t>
            </w:r>
            <w:r w:rsidRPr="004C59AC">
              <w:rPr>
                <w:rFonts w:ascii="Arial" w:eastAsia="Times New Roman" w:hAnsi="Arial" w:cs="Arial"/>
                <w:color w:val="000000"/>
                <w:sz w:val="24"/>
                <w:szCs w:val="24"/>
                <w:lang w:eastAsia="ru-RU"/>
              </w:rPr>
              <w:br/>
              <w:t>Обеспечение жильем нуждающихся из числа привлеченных медицинских работников</w:t>
            </w:r>
          </w:p>
        </w:tc>
        <w:tc>
          <w:tcPr>
            <w:tcW w:w="1930" w:type="dxa"/>
            <w:tcBorders>
              <w:top w:val="nil"/>
              <w:left w:val="nil"/>
              <w:bottom w:val="single" w:sz="4" w:space="0" w:color="auto"/>
              <w:right w:val="single" w:sz="4" w:space="0" w:color="auto"/>
            </w:tcBorders>
            <w:shd w:val="clear" w:color="auto" w:fill="auto"/>
            <w:hideMark/>
          </w:tcPr>
          <w:p w14:paraId="21B485FC"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2026-2030</w:t>
            </w:r>
          </w:p>
        </w:tc>
        <w:tc>
          <w:tcPr>
            <w:tcW w:w="1687" w:type="dxa"/>
            <w:tcBorders>
              <w:top w:val="nil"/>
              <w:left w:val="nil"/>
              <w:bottom w:val="single" w:sz="4" w:space="0" w:color="auto"/>
              <w:right w:val="single" w:sz="4" w:space="0" w:color="auto"/>
            </w:tcBorders>
            <w:shd w:val="clear" w:color="auto" w:fill="auto"/>
            <w:hideMark/>
          </w:tcPr>
          <w:p w14:paraId="2584E565" w14:textId="77777777" w:rsidR="00E0641D" w:rsidRPr="004C59AC" w:rsidRDefault="00E0641D" w:rsidP="00E0641D">
            <w:pPr>
              <w:spacing w:after="0" w:line="240" w:lineRule="auto"/>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Внебюджетные источники (в рамках ОМС)</w:t>
            </w:r>
          </w:p>
        </w:tc>
        <w:tc>
          <w:tcPr>
            <w:tcW w:w="976" w:type="dxa"/>
            <w:tcBorders>
              <w:top w:val="nil"/>
              <w:left w:val="nil"/>
              <w:bottom w:val="single" w:sz="4" w:space="0" w:color="auto"/>
              <w:right w:val="single" w:sz="4" w:space="0" w:color="auto"/>
            </w:tcBorders>
            <w:shd w:val="clear" w:color="auto" w:fill="auto"/>
            <w:hideMark/>
          </w:tcPr>
          <w:p w14:paraId="76612D27"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05" w:type="dxa"/>
            <w:tcBorders>
              <w:top w:val="nil"/>
              <w:left w:val="nil"/>
              <w:bottom w:val="single" w:sz="4" w:space="0" w:color="auto"/>
              <w:right w:val="single" w:sz="4" w:space="0" w:color="auto"/>
            </w:tcBorders>
            <w:shd w:val="clear" w:color="auto" w:fill="auto"/>
            <w:hideMark/>
          </w:tcPr>
          <w:p w14:paraId="090E2CBA"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47" w:type="dxa"/>
            <w:tcBorders>
              <w:top w:val="nil"/>
              <w:left w:val="nil"/>
              <w:bottom w:val="single" w:sz="4" w:space="0" w:color="auto"/>
              <w:right w:val="single" w:sz="4" w:space="0" w:color="auto"/>
            </w:tcBorders>
            <w:shd w:val="clear" w:color="auto" w:fill="auto"/>
            <w:hideMark/>
          </w:tcPr>
          <w:p w14:paraId="7FD6A346"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933" w:type="dxa"/>
            <w:tcBorders>
              <w:top w:val="nil"/>
              <w:left w:val="nil"/>
              <w:bottom w:val="single" w:sz="4" w:space="0" w:color="auto"/>
              <w:right w:val="single" w:sz="4" w:space="0" w:color="auto"/>
            </w:tcBorders>
            <w:shd w:val="clear" w:color="auto" w:fill="auto"/>
            <w:hideMark/>
          </w:tcPr>
          <w:p w14:paraId="6842AE1C"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875" w:type="dxa"/>
            <w:tcBorders>
              <w:top w:val="nil"/>
              <w:left w:val="nil"/>
              <w:bottom w:val="single" w:sz="4" w:space="0" w:color="auto"/>
              <w:right w:val="single" w:sz="4" w:space="0" w:color="auto"/>
            </w:tcBorders>
            <w:shd w:val="clear" w:color="auto" w:fill="auto"/>
            <w:hideMark/>
          </w:tcPr>
          <w:p w14:paraId="611E67C6"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865" w:type="dxa"/>
            <w:tcBorders>
              <w:top w:val="nil"/>
              <w:left w:val="nil"/>
              <w:bottom w:val="single" w:sz="4" w:space="0" w:color="auto"/>
              <w:right w:val="single" w:sz="4" w:space="0" w:color="auto"/>
            </w:tcBorders>
            <w:shd w:val="clear" w:color="auto" w:fill="auto"/>
            <w:hideMark/>
          </w:tcPr>
          <w:p w14:paraId="667FFD94"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 xml:space="preserve">0,00  </w:t>
            </w:r>
          </w:p>
        </w:tc>
        <w:tc>
          <w:tcPr>
            <w:tcW w:w="1577" w:type="dxa"/>
            <w:tcBorders>
              <w:top w:val="nil"/>
              <w:left w:val="nil"/>
              <w:bottom w:val="single" w:sz="4" w:space="0" w:color="auto"/>
              <w:right w:val="single" w:sz="4" w:space="0" w:color="auto"/>
            </w:tcBorders>
            <w:shd w:val="clear" w:color="auto" w:fill="auto"/>
            <w:hideMark/>
          </w:tcPr>
          <w:p w14:paraId="5730111F" w14:textId="77777777" w:rsidR="00E0641D" w:rsidRPr="004C59AC" w:rsidRDefault="00E0641D" w:rsidP="00E0641D">
            <w:pPr>
              <w:spacing w:after="0" w:line="240"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Управление жилищных отношений</w:t>
            </w:r>
          </w:p>
        </w:tc>
      </w:tr>
      <w:tr w:rsidR="00E0641D" w:rsidRPr="004C59AC" w14:paraId="2D447DB0" w14:textId="77777777" w:rsidTr="00E0641D">
        <w:trPr>
          <w:trHeight w:val="360"/>
        </w:trPr>
        <w:tc>
          <w:tcPr>
            <w:tcW w:w="637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2D1F6A1F" w14:textId="77777777" w:rsidR="00E0641D" w:rsidRPr="004C59AC" w:rsidRDefault="00E0641D" w:rsidP="00E0641D">
            <w:pPr>
              <w:spacing w:after="0" w:line="240" w:lineRule="auto"/>
              <w:rPr>
                <w:rFonts w:ascii="Arial" w:eastAsia="Times New Roman" w:hAnsi="Arial" w:cs="Arial"/>
                <w:bCs/>
                <w:sz w:val="24"/>
                <w:szCs w:val="24"/>
                <w:lang w:eastAsia="ru-RU"/>
              </w:rPr>
            </w:pPr>
            <w:r w:rsidRPr="004C59AC">
              <w:rPr>
                <w:rFonts w:ascii="Arial" w:eastAsia="Times New Roman" w:hAnsi="Arial" w:cs="Arial"/>
                <w:bCs/>
                <w:sz w:val="24"/>
                <w:szCs w:val="24"/>
                <w:lang w:eastAsia="ru-RU"/>
              </w:rPr>
              <w:t>Итого по Подпрограмме 5 «Финансовое обеспечение системы организации медицинской помощи», в том числе:</w:t>
            </w:r>
          </w:p>
        </w:tc>
        <w:tc>
          <w:tcPr>
            <w:tcW w:w="1687" w:type="dxa"/>
            <w:tcBorders>
              <w:top w:val="nil"/>
              <w:left w:val="nil"/>
              <w:bottom w:val="single" w:sz="4" w:space="0" w:color="auto"/>
              <w:right w:val="single" w:sz="4" w:space="0" w:color="auto"/>
            </w:tcBorders>
            <w:shd w:val="clear" w:color="auto" w:fill="auto"/>
            <w:hideMark/>
          </w:tcPr>
          <w:p w14:paraId="2936FEA1" w14:textId="77777777" w:rsidR="00E0641D" w:rsidRPr="004C59AC" w:rsidRDefault="00E0641D" w:rsidP="00E0641D">
            <w:pPr>
              <w:spacing w:after="0" w:line="240" w:lineRule="auto"/>
              <w:rPr>
                <w:rFonts w:ascii="Arial" w:eastAsia="Times New Roman" w:hAnsi="Arial" w:cs="Arial"/>
                <w:bCs/>
                <w:sz w:val="24"/>
                <w:szCs w:val="24"/>
                <w:lang w:eastAsia="ru-RU"/>
              </w:rPr>
            </w:pPr>
            <w:r w:rsidRPr="004C59AC">
              <w:rPr>
                <w:rFonts w:ascii="Arial" w:eastAsia="Times New Roman" w:hAnsi="Arial" w:cs="Arial"/>
                <w:bCs/>
                <w:sz w:val="24"/>
                <w:szCs w:val="24"/>
                <w:lang w:eastAsia="ru-RU"/>
              </w:rPr>
              <w:t>Итого:</w:t>
            </w:r>
          </w:p>
        </w:tc>
        <w:tc>
          <w:tcPr>
            <w:tcW w:w="976" w:type="dxa"/>
            <w:tcBorders>
              <w:top w:val="nil"/>
              <w:left w:val="nil"/>
              <w:bottom w:val="single" w:sz="4" w:space="0" w:color="auto"/>
              <w:right w:val="single" w:sz="4" w:space="0" w:color="auto"/>
            </w:tcBorders>
            <w:shd w:val="clear" w:color="auto" w:fill="auto"/>
            <w:hideMark/>
          </w:tcPr>
          <w:p w14:paraId="3DD33863"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 xml:space="preserve">0,00  </w:t>
            </w:r>
          </w:p>
        </w:tc>
        <w:tc>
          <w:tcPr>
            <w:tcW w:w="905" w:type="dxa"/>
            <w:tcBorders>
              <w:top w:val="nil"/>
              <w:left w:val="nil"/>
              <w:bottom w:val="single" w:sz="4" w:space="0" w:color="auto"/>
              <w:right w:val="single" w:sz="4" w:space="0" w:color="auto"/>
            </w:tcBorders>
            <w:shd w:val="clear" w:color="auto" w:fill="auto"/>
            <w:hideMark/>
          </w:tcPr>
          <w:p w14:paraId="6B26F5E5"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 xml:space="preserve">0,00  </w:t>
            </w:r>
          </w:p>
        </w:tc>
        <w:tc>
          <w:tcPr>
            <w:tcW w:w="947" w:type="dxa"/>
            <w:tcBorders>
              <w:top w:val="nil"/>
              <w:left w:val="nil"/>
              <w:bottom w:val="single" w:sz="4" w:space="0" w:color="auto"/>
              <w:right w:val="single" w:sz="4" w:space="0" w:color="auto"/>
            </w:tcBorders>
            <w:shd w:val="clear" w:color="auto" w:fill="auto"/>
            <w:hideMark/>
          </w:tcPr>
          <w:p w14:paraId="50B43A6A"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 xml:space="preserve">0,00  </w:t>
            </w:r>
          </w:p>
        </w:tc>
        <w:tc>
          <w:tcPr>
            <w:tcW w:w="933" w:type="dxa"/>
            <w:tcBorders>
              <w:top w:val="nil"/>
              <w:left w:val="nil"/>
              <w:bottom w:val="single" w:sz="4" w:space="0" w:color="auto"/>
              <w:right w:val="single" w:sz="4" w:space="0" w:color="auto"/>
            </w:tcBorders>
            <w:shd w:val="clear" w:color="auto" w:fill="auto"/>
            <w:hideMark/>
          </w:tcPr>
          <w:p w14:paraId="2D31E7D3"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 xml:space="preserve">0,00  </w:t>
            </w:r>
          </w:p>
        </w:tc>
        <w:tc>
          <w:tcPr>
            <w:tcW w:w="875" w:type="dxa"/>
            <w:tcBorders>
              <w:top w:val="nil"/>
              <w:left w:val="nil"/>
              <w:bottom w:val="single" w:sz="4" w:space="0" w:color="auto"/>
              <w:right w:val="single" w:sz="4" w:space="0" w:color="auto"/>
            </w:tcBorders>
            <w:shd w:val="clear" w:color="auto" w:fill="auto"/>
            <w:hideMark/>
          </w:tcPr>
          <w:p w14:paraId="6E975208"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 xml:space="preserve">0,00  </w:t>
            </w:r>
          </w:p>
        </w:tc>
        <w:tc>
          <w:tcPr>
            <w:tcW w:w="865" w:type="dxa"/>
            <w:tcBorders>
              <w:top w:val="nil"/>
              <w:left w:val="nil"/>
              <w:bottom w:val="single" w:sz="4" w:space="0" w:color="auto"/>
              <w:right w:val="single" w:sz="4" w:space="0" w:color="auto"/>
            </w:tcBorders>
            <w:shd w:val="clear" w:color="auto" w:fill="auto"/>
            <w:hideMark/>
          </w:tcPr>
          <w:p w14:paraId="3E32E894"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 xml:space="preserve">0,00  </w:t>
            </w:r>
          </w:p>
        </w:tc>
        <w:tc>
          <w:tcPr>
            <w:tcW w:w="1577" w:type="dxa"/>
            <w:vMerge w:val="restart"/>
            <w:tcBorders>
              <w:top w:val="nil"/>
              <w:left w:val="single" w:sz="4" w:space="0" w:color="auto"/>
              <w:bottom w:val="single" w:sz="4" w:space="0" w:color="auto"/>
              <w:right w:val="single" w:sz="4" w:space="0" w:color="auto"/>
            </w:tcBorders>
            <w:shd w:val="clear" w:color="auto" w:fill="auto"/>
            <w:hideMark/>
          </w:tcPr>
          <w:p w14:paraId="4211505B" w14:textId="77777777" w:rsidR="00E0641D" w:rsidRPr="004C59AC" w:rsidRDefault="00E0641D" w:rsidP="00E0641D">
            <w:pPr>
              <w:spacing w:after="0" w:line="240" w:lineRule="auto"/>
              <w:rPr>
                <w:rFonts w:ascii="Arial" w:eastAsia="Times New Roman" w:hAnsi="Arial" w:cs="Arial"/>
                <w:bCs/>
                <w:sz w:val="24"/>
                <w:szCs w:val="24"/>
                <w:lang w:eastAsia="ru-RU"/>
              </w:rPr>
            </w:pPr>
            <w:r w:rsidRPr="004C59AC">
              <w:rPr>
                <w:rFonts w:ascii="Arial" w:eastAsia="Times New Roman" w:hAnsi="Arial" w:cs="Arial"/>
                <w:bCs/>
                <w:sz w:val="24"/>
                <w:szCs w:val="24"/>
                <w:lang w:eastAsia="ru-RU"/>
              </w:rPr>
              <w:t> </w:t>
            </w:r>
          </w:p>
        </w:tc>
      </w:tr>
      <w:tr w:rsidR="00E0641D" w:rsidRPr="004C59AC" w14:paraId="7C57D2EC" w14:textId="77777777" w:rsidTr="00E0641D">
        <w:trPr>
          <w:trHeight w:val="885"/>
        </w:trPr>
        <w:tc>
          <w:tcPr>
            <w:tcW w:w="6372" w:type="dxa"/>
            <w:gridSpan w:val="3"/>
            <w:vMerge/>
            <w:tcBorders>
              <w:top w:val="single" w:sz="4" w:space="0" w:color="auto"/>
              <w:left w:val="single" w:sz="4" w:space="0" w:color="auto"/>
              <w:bottom w:val="single" w:sz="4" w:space="0" w:color="auto"/>
              <w:right w:val="single" w:sz="4" w:space="0" w:color="auto"/>
            </w:tcBorders>
            <w:vAlign w:val="center"/>
            <w:hideMark/>
          </w:tcPr>
          <w:p w14:paraId="37969F7B" w14:textId="77777777" w:rsidR="00E0641D" w:rsidRPr="004C59AC" w:rsidRDefault="00E0641D" w:rsidP="00E0641D">
            <w:pPr>
              <w:spacing w:after="0" w:line="240" w:lineRule="auto"/>
              <w:rPr>
                <w:rFonts w:ascii="Arial" w:eastAsia="Times New Roman" w:hAnsi="Arial" w:cs="Arial"/>
                <w:bCs/>
                <w:sz w:val="24"/>
                <w:szCs w:val="24"/>
                <w:lang w:eastAsia="ru-RU"/>
              </w:rPr>
            </w:pPr>
          </w:p>
        </w:tc>
        <w:tc>
          <w:tcPr>
            <w:tcW w:w="1687" w:type="dxa"/>
            <w:tcBorders>
              <w:top w:val="nil"/>
              <w:left w:val="nil"/>
              <w:bottom w:val="single" w:sz="4" w:space="0" w:color="auto"/>
              <w:right w:val="single" w:sz="4" w:space="0" w:color="auto"/>
            </w:tcBorders>
            <w:shd w:val="clear" w:color="auto" w:fill="auto"/>
            <w:hideMark/>
          </w:tcPr>
          <w:p w14:paraId="287103A8" w14:textId="77777777" w:rsidR="00E0641D" w:rsidRPr="004C59AC" w:rsidRDefault="00E0641D" w:rsidP="00E0641D">
            <w:pPr>
              <w:spacing w:after="0" w:line="240" w:lineRule="auto"/>
              <w:rPr>
                <w:rFonts w:ascii="Arial" w:eastAsia="Times New Roman" w:hAnsi="Arial" w:cs="Arial"/>
                <w:bCs/>
                <w:sz w:val="24"/>
                <w:szCs w:val="24"/>
                <w:lang w:eastAsia="ru-RU"/>
              </w:rPr>
            </w:pPr>
            <w:r w:rsidRPr="004C59AC">
              <w:rPr>
                <w:rFonts w:ascii="Arial" w:eastAsia="Times New Roman" w:hAnsi="Arial" w:cs="Arial"/>
                <w:bCs/>
                <w:sz w:val="24"/>
                <w:szCs w:val="24"/>
                <w:lang w:eastAsia="ru-RU"/>
              </w:rPr>
              <w:t>Средства бюджета Одинцовского городского округа</w:t>
            </w:r>
          </w:p>
        </w:tc>
        <w:tc>
          <w:tcPr>
            <w:tcW w:w="976" w:type="dxa"/>
            <w:tcBorders>
              <w:top w:val="nil"/>
              <w:left w:val="nil"/>
              <w:bottom w:val="single" w:sz="4" w:space="0" w:color="auto"/>
              <w:right w:val="single" w:sz="4" w:space="0" w:color="auto"/>
            </w:tcBorders>
            <w:shd w:val="clear" w:color="auto" w:fill="auto"/>
            <w:hideMark/>
          </w:tcPr>
          <w:p w14:paraId="12A612EF"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 xml:space="preserve">0,00  </w:t>
            </w:r>
          </w:p>
        </w:tc>
        <w:tc>
          <w:tcPr>
            <w:tcW w:w="905" w:type="dxa"/>
            <w:tcBorders>
              <w:top w:val="nil"/>
              <w:left w:val="nil"/>
              <w:bottom w:val="single" w:sz="4" w:space="0" w:color="auto"/>
              <w:right w:val="single" w:sz="4" w:space="0" w:color="auto"/>
            </w:tcBorders>
            <w:shd w:val="clear" w:color="auto" w:fill="auto"/>
            <w:hideMark/>
          </w:tcPr>
          <w:p w14:paraId="08311892"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 xml:space="preserve">0,00  </w:t>
            </w:r>
          </w:p>
        </w:tc>
        <w:tc>
          <w:tcPr>
            <w:tcW w:w="947" w:type="dxa"/>
            <w:tcBorders>
              <w:top w:val="nil"/>
              <w:left w:val="nil"/>
              <w:bottom w:val="single" w:sz="4" w:space="0" w:color="auto"/>
              <w:right w:val="single" w:sz="4" w:space="0" w:color="auto"/>
            </w:tcBorders>
            <w:shd w:val="clear" w:color="auto" w:fill="auto"/>
            <w:hideMark/>
          </w:tcPr>
          <w:p w14:paraId="5E883FED"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 xml:space="preserve">0,00  </w:t>
            </w:r>
          </w:p>
        </w:tc>
        <w:tc>
          <w:tcPr>
            <w:tcW w:w="933" w:type="dxa"/>
            <w:tcBorders>
              <w:top w:val="nil"/>
              <w:left w:val="nil"/>
              <w:bottom w:val="single" w:sz="4" w:space="0" w:color="auto"/>
              <w:right w:val="single" w:sz="4" w:space="0" w:color="auto"/>
            </w:tcBorders>
            <w:shd w:val="clear" w:color="auto" w:fill="auto"/>
            <w:hideMark/>
          </w:tcPr>
          <w:p w14:paraId="2C094B5A"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 xml:space="preserve">0,00  </w:t>
            </w:r>
          </w:p>
        </w:tc>
        <w:tc>
          <w:tcPr>
            <w:tcW w:w="875" w:type="dxa"/>
            <w:tcBorders>
              <w:top w:val="nil"/>
              <w:left w:val="nil"/>
              <w:bottom w:val="single" w:sz="4" w:space="0" w:color="auto"/>
              <w:right w:val="single" w:sz="4" w:space="0" w:color="auto"/>
            </w:tcBorders>
            <w:shd w:val="clear" w:color="auto" w:fill="auto"/>
            <w:hideMark/>
          </w:tcPr>
          <w:p w14:paraId="7B9C96E1"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 xml:space="preserve">0,00  </w:t>
            </w:r>
          </w:p>
        </w:tc>
        <w:tc>
          <w:tcPr>
            <w:tcW w:w="865" w:type="dxa"/>
            <w:tcBorders>
              <w:top w:val="nil"/>
              <w:left w:val="nil"/>
              <w:bottom w:val="single" w:sz="4" w:space="0" w:color="auto"/>
              <w:right w:val="single" w:sz="4" w:space="0" w:color="auto"/>
            </w:tcBorders>
            <w:shd w:val="clear" w:color="auto" w:fill="auto"/>
            <w:hideMark/>
          </w:tcPr>
          <w:p w14:paraId="4155381D"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 xml:space="preserve">0,00  </w:t>
            </w:r>
          </w:p>
        </w:tc>
        <w:tc>
          <w:tcPr>
            <w:tcW w:w="1577" w:type="dxa"/>
            <w:vMerge/>
            <w:tcBorders>
              <w:top w:val="nil"/>
              <w:left w:val="single" w:sz="4" w:space="0" w:color="auto"/>
              <w:bottom w:val="single" w:sz="4" w:space="0" w:color="auto"/>
              <w:right w:val="single" w:sz="4" w:space="0" w:color="auto"/>
            </w:tcBorders>
            <w:vAlign w:val="center"/>
            <w:hideMark/>
          </w:tcPr>
          <w:p w14:paraId="7D568C78" w14:textId="77777777" w:rsidR="00E0641D" w:rsidRPr="004C59AC" w:rsidRDefault="00E0641D" w:rsidP="00E0641D">
            <w:pPr>
              <w:spacing w:after="0" w:line="240" w:lineRule="auto"/>
              <w:rPr>
                <w:rFonts w:ascii="Arial" w:eastAsia="Times New Roman" w:hAnsi="Arial" w:cs="Arial"/>
                <w:bCs/>
                <w:sz w:val="24"/>
                <w:szCs w:val="24"/>
                <w:lang w:eastAsia="ru-RU"/>
              </w:rPr>
            </w:pPr>
          </w:p>
        </w:tc>
      </w:tr>
      <w:tr w:rsidR="00E0641D" w:rsidRPr="004C59AC" w14:paraId="1FAC56DC" w14:textId="77777777" w:rsidTr="00E0641D">
        <w:trPr>
          <w:trHeight w:val="915"/>
        </w:trPr>
        <w:tc>
          <w:tcPr>
            <w:tcW w:w="6372" w:type="dxa"/>
            <w:gridSpan w:val="3"/>
            <w:vMerge/>
            <w:tcBorders>
              <w:top w:val="single" w:sz="4" w:space="0" w:color="auto"/>
              <w:left w:val="single" w:sz="4" w:space="0" w:color="auto"/>
              <w:bottom w:val="single" w:sz="4" w:space="0" w:color="auto"/>
              <w:right w:val="single" w:sz="4" w:space="0" w:color="auto"/>
            </w:tcBorders>
            <w:vAlign w:val="center"/>
            <w:hideMark/>
          </w:tcPr>
          <w:p w14:paraId="5043A756" w14:textId="77777777" w:rsidR="00E0641D" w:rsidRPr="004C59AC" w:rsidRDefault="00E0641D" w:rsidP="00E0641D">
            <w:pPr>
              <w:spacing w:after="0" w:line="240" w:lineRule="auto"/>
              <w:rPr>
                <w:rFonts w:ascii="Arial" w:eastAsia="Times New Roman" w:hAnsi="Arial" w:cs="Arial"/>
                <w:bCs/>
                <w:sz w:val="24"/>
                <w:szCs w:val="24"/>
                <w:lang w:eastAsia="ru-RU"/>
              </w:rPr>
            </w:pPr>
          </w:p>
        </w:tc>
        <w:tc>
          <w:tcPr>
            <w:tcW w:w="1687" w:type="dxa"/>
            <w:tcBorders>
              <w:top w:val="nil"/>
              <w:left w:val="nil"/>
              <w:bottom w:val="single" w:sz="4" w:space="0" w:color="auto"/>
              <w:right w:val="single" w:sz="4" w:space="0" w:color="auto"/>
            </w:tcBorders>
            <w:shd w:val="clear" w:color="auto" w:fill="auto"/>
            <w:hideMark/>
          </w:tcPr>
          <w:p w14:paraId="4E7774F8" w14:textId="77777777" w:rsidR="00E0641D" w:rsidRPr="004C59AC" w:rsidRDefault="00E0641D" w:rsidP="00E0641D">
            <w:pPr>
              <w:spacing w:after="0" w:line="240" w:lineRule="auto"/>
              <w:rPr>
                <w:rFonts w:ascii="Arial" w:eastAsia="Times New Roman" w:hAnsi="Arial" w:cs="Arial"/>
                <w:bCs/>
                <w:sz w:val="24"/>
                <w:szCs w:val="24"/>
                <w:lang w:eastAsia="ru-RU"/>
              </w:rPr>
            </w:pPr>
            <w:r w:rsidRPr="004C59AC">
              <w:rPr>
                <w:rFonts w:ascii="Arial" w:eastAsia="Times New Roman" w:hAnsi="Arial" w:cs="Arial"/>
                <w:bCs/>
                <w:sz w:val="24"/>
                <w:szCs w:val="24"/>
                <w:lang w:eastAsia="ru-RU"/>
              </w:rPr>
              <w:t>Внебюджетные средства (в рамках ОМС)</w:t>
            </w:r>
          </w:p>
        </w:tc>
        <w:tc>
          <w:tcPr>
            <w:tcW w:w="976" w:type="dxa"/>
            <w:tcBorders>
              <w:top w:val="nil"/>
              <w:left w:val="nil"/>
              <w:bottom w:val="single" w:sz="4" w:space="0" w:color="auto"/>
              <w:right w:val="single" w:sz="4" w:space="0" w:color="auto"/>
            </w:tcBorders>
            <w:shd w:val="clear" w:color="auto" w:fill="auto"/>
            <w:hideMark/>
          </w:tcPr>
          <w:p w14:paraId="57CF290E"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 xml:space="preserve">0,00  </w:t>
            </w:r>
          </w:p>
        </w:tc>
        <w:tc>
          <w:tcPr>
            <w:tcW w:w="905" w:type="dxa"/>
            <w:tcBorders>
              <w:top w:val="nil"/>
              <w:left w:val="nil"/>
              <w:bottom w:val="single" w:sz="4" w:space="0" w:color="auto"/>
              <w:right w:val="single" w:sz="4" w:space="0" w:color="auto"/>
            </w:tcBorders>
            <w:shd w:val="clear" w:color="auto" w:fill="auto"/>
            <w:hideMark/>
          </w:tcPr>
          <w:p w14:paraId="4166EB8E"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 xml:space="preserve">0,00  </w:t>
            </w:r>
          </w:p>
        </w:tc>
        <w:tc>
          <w:tcPr>
            <w:tcW w:w="947" w:type="dxa"/>
            <w:tcBorders>
              <w:top w:val="nil"/>
              <w:left w:val="nil"/>
              <w:bottom w:val="single" w:sz="4" w:space="0" w:color="auto"/>
              <w:right w:val="single" w:sz="4" w:space="0" w:color="auto"/>
            </w:tcBorders>
            <w:shd w:val="clear" w:color="auto" w:fill="auto"/>
            <w:hideMark/>
          </w:tcPr>
          <w:p w14:paraId="24678EE3"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 xml:space="preserve">0,00  </w:t>
            </w:r>
          </w:p>
        </w:tc>
        <w:tc>
          <w:tcPr>
            <w:tcW w:w="933" w:type="dxa"/>
            <w:tcBorders>
              <w:top w:val="nil"/>
              <w:left w:val="nil"/>
              <w:bottom w:val="single" w:sz="4" w:space="0" w:color="auto"/>
              <w:right w:val="single" w:sz="4" w:space="0" w:color="auto"/>
            </w:tcBorders>
            <w:shd w:val="clear" w:color="auto" w:fill="auto"/>
            <w:hideMark/>
          </w:tcPr>
          <w:p w14:paraId="33E16E50"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 xml:space="preserve">0,00  </w:t>
            </w:r>
          </w:p>
        </w:tc>
        <w:tc>
          <w:tcPr>
            <w:tcW w:w="875" w:type="dxa"/>
            <w:tcBorders>
              <w:top w:val="nil"/>
              <w:left w:val="nil"/>
              <w:bottom w:val="single" w:sz="4" w:space="0" w:color="auto"/>
              <w:right w:val="single" w:sz="4" w:space="0" w:color="auto"/>
            </w:tcBorders>
            <w:shd w:val="clear" w:color="auto" w:fill="auto"/>
            <w:hideMark/>
          </w:tcPr>
          <w:p w14:paraId="6A51B05A"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 xml:space="preserve">0,00  </w:t>
            </w:r>
          </w:p>
        </w:tc>
        <w:tc>
          <w:tcPr>
            <w:tcW w:w="865" w:type="dxa"/>
            <w:tcBorders>
              <w:top w:val="nil"/>
              <w:left w:val="nil"/>
              <w:bottom w:val="single" w:sz="4" w:space="0" w:color="auto"/>
              <w:right w:val="single" w:sz="4" w:space="0" w:color="auto"/>
            </w:tcBorders>
            <w:shd w:val="clear" w:color="auto" w:fill="auto"/>
            <w:hideMark/>
          </w:tcPr>
          <w:p w14:paraId="5AE75CDD"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 xml:space="preserve">0,00  </w:t>
            </w:r>
          </w:p>
        </w:tc>
        <w:tc>
          <w:tcPr>
            <w:tcW w:w="1577" w:type="dxa"/>
            <w:vMerge/>
            <w:tcBorders>
              <w:top w:val="nil"/>
              <w:left w:val="single" w:sz="4" w:space="0" w:color="auto"/>
              <w:bottom w:val="single" w:sz="4" w:space="0" w:color="auto"/>
              <w:right w:val="single" w:sz="4" w:space="0" w:color="auto"/>
            </w:tcBorders>
            <w:vAlign w:val="center"/>
            <w:hideMark/>
          </w:tcPr>
          <w:p w14:paraId="78E260E6" w14:textId="77777777" w:rsidR="00E0641D" w:rsidRPr="004C59AC" w:rsidRDefault="00E0641D" w:rsidP="00E0641D">
            <w:pPr>
              <w:spacing w:after="0" w:line="240" w:lineRule="auto"/>
              <w:rPr>
                <w:rFonts w:ascii="Arial" w:eastAsia="Times New Roman" w:hAnsi="Arial" w:cs="Arial"/>
                <w:bCs/>
                <w:sz w:val="24"/>
                <w:szCs w:val="24"/>
                <w:lang w:eastAsia="ru-RU"/>
              </w:rPr>
            </w:pPr>
          </w:p>
        </w:tc>
      </w:tr>
      <w:tr w:rsidR="00E0641D" w:rsidRPr="004C59AC" w14:paraId="768A79B2" w14:textId="77777777" w:rsidTr="00E0641D">
        <w:trPr>
          <w:trHeight w:val="300"/>
        </w:trPr>
        <w:tc>
          <w:tcPr>
            <w:tcW w:w="6372"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18D00C7" w14:textId="77777777" w:rsidR="00E0641D" w:rsidRPr="004C59AC" w:rsidRDefault="00E0641D" w:rsidP="00E0641D">
            <w:pPr>
              <w:spacing w:after="0" w:line="240" w:lineRule="auto"/>
              <w:rPr>
                <w:rFonts w:ascii="Arial" w:eastAsia="Times New Roman" w:hAnsi="Arial" w:cs="Arial"/>
                <w:bCs/>
                <w:sz w:val="24"/>
                <w:szCs w:val="24"/>
                <w:lang w:eastAsia="ru-RU"/>
              </w:rPr>
            </w:pPr>
            <w:r w:rsidRPr="004C59AC">
              <w:rPr>
                <w:rFonts w:ascii="Arial" w:eastAsia="Times New Roman" w:hAnsi="Arial" w:cs="Arial"/>
                <w:bCs/>
                <w:sz w:val="24"/>
                <w:szCs w:val="24"/>
                <w:lang w:eastAsia="ru-RU"/>
              </w:rPr>
              <w:t>Итого по муниципальной программе, в том числе:</w:t>
            </w:r>
          </w:p>
        </w:tc>
        <w:tc>
          <w:tcPr>
            <w:tcW w:w="1687" w:type="dxa"/>
            <w:tcBorders>
              <w:top w:val="nil"/>
              <w:left w:val="nil"/>
              <w:bottom w:val="single" w:sz="4" w:space="0" w:color="auto"/>
              <w:right w:val="single" w:sz="4" w:space="0" w:color="auto"/>
            </w:tcBorders>
            <w:shd w:val="clear" w:color="auto" w:fill="auto"/>
            <w:hideMark/>
          </w:tcPr>
          <w:p w14:paraId="09639761" w14:textId="77777777" w:rsidR="00E0641D" w:rsidRPr="004C59AC" w:rsidRDefault="00E0641D" w:rsidP="00E0641D">
            <w:pPr>
              <w:spacing w:after="0" w:line="240" w:lineRule="auto"/>
              <w:rPr>
                <w:rFonts w:ascii="Arial" w:eastAsia="Times New Roman" w:hAnsi="Arial" w:cs="Arial"/>
                <w:bCs/>
                <w:sz w:val="24"/>
                <w:szCs w:val="24"/>
                <w:lang w:eastAsia="ru-RU"/>
              </w:rPr>
            </w:pPr>
            <w:r w:rsidRPr="004C59AC">
              <w:rPr>
                <w:rFonts w:ascii="Arial" w:eastAsia="Times New Roman" w:hAnsi="Arial" w:cs="Arial"/>
                <w:bCs/>
                <w:sz w:val="24"/>
                <w:szCs w:val="24"/>
                <w:lang w:eastAsia="ru-RU"/>
              </w:rPr>
              <w:t>Итого:</w:t>
            </w:r>
          </w:p>
        </w:tc>
        <w:tc>
          <w:tcPr>
            <w:tcW w:w="976" w:type="dxa"/>
            <w:tcBorders>
              <w:top w:val="nil"/>
              <w:left w:val="nil"/>
              <w:bottom w:val="single" w:sz="4" w:space="0" w:color="auto"/>
              <w:right w:val="single" w:sz="4" w:space="0" w:color="auto"/>
            </w:tcBorders>
            <w:shd w:val="clear" w:color="auto" w:fill="auto"/>
            <w:hideMark/>
          </w:tcPr>
          <w:p w14:paraId="4CB329D9"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 xml:space="preserve">0,00  </w:t>
            </w:r>
          </w:p>
        </w:tc>
        <w:tc>
          <w:tcPr>
            <w:tcW w:w="905" w:type="dxa"/>
            <w:tcBorders>
              <w:top w:val="nil"/>
              <w:left w:val="nil"/>
              <w:bottom w:val="single" w:sz="4" w:space="0" w:color="auto"/>
              <w:right w:val="single" w:sz="4" w:space="0" w:color="auto"/>
            </w:tcBorders>
            <w:shd w:val="clear" w:color="auto" w:fill="auto"/>
            <w:hideMark/>
          </w:tcPr>
          <w:p w14:paraId="105939DC"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 xml:space="preserve">0,00  </w:t>
            </w:r>
          </w:p>
        </w:tc>
        <w:tc>
          <w:tcPr>
            <w:tcW w:w="947" w:type="dxa"/>
            <w:tcBorders>
              <w:top w:val="nil"/>
              <w:left w:val="nil"/>
              <w:bottom w:val="single" w:sz="4" w:space="0" w:color="auto"/>
              <w:right w:val="single" w:sz="4" w:space="0" w:color="auto"/>
            </w:tcBorders>
            <w:shd w:val="clear" w:color="auto" w:fill="auto"/>
            <w:hideMark/>
          </w:tcPr>
          <w:p w14:paraId="4A0D6019"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 xml:space="preserve">0,00  </w:t>
            </w:r>
          </w:p>
        </w:tc>
        <w:tc>
          <w:tcPr>
            <w:tcW w:w="933" w:type="dxa"/>
            <w:tcBorders>
              <w:top w:val="nil"/>
              <w:left w:val="nil"/>
              <w:bottom w:val="single" w:sz="4" w:space="0" w:color="auto"/>
              <w:right w:val="single" w:sz="4" w:space="0" w:color="auto"/>
            </w:tcBorders>
            <w:shd w:val="clear" w:color="auto" w:fill="auto"/>
            <w:hideMark/>
          </w:tcPr>
          <w:p w14:paraId="7E2C7B3E"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 xml:space="preserve">0,00  </w:t>
            </w:r>
          </w:p>
        </w:tc>
        <w:tc>
          <w:tcPr>
            <w:tcW w:w="875" w:type="dxa"/>
            <w:tcBorders>
              <w:top w:val="nil"/>
              <w:left w:val="nil"/>
              <w:bottom w:val="single" w:sz="4" w:space="0" w:color="auto"/>
              <w:right w:val="single" w:sz="4" w:space="0" w:color="auto"/>
            </w:tcBorders>
            <w:shd w:val="clear" w:color="auto" w:fill="auto"/>
            <w:hideMark/>
          </w:tcPr>
          <w:p w14:paraId="0B80E367"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 xml:space="preserve">0,00  </w:t>
            </w:r>
          </w:p>
        </w:tc>
        <w:tc>
          <w:tcPr>
            <w:tcW w:w="865" w:type="dxa"/>
            <w:tcBorders>
              <w:top w:val="nil"/>
              <w:left w:val="nil"/>
              <w:bottom w:val="single" w:sz="4" w:space="0" w:color="auto"/>
              <w:right w:val="single" w:sz="4" w:space="0" w:color="auto"/>
            </w:tcBorders>
            <w:shd w:val="clear" w:color="auto" w:fill="auto"/>
            <w:hideMark/>
          </w:tcPr>
          <w:p w14:paraId="6AA08CDB"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 xml:space="preserve">0,00  </w:t>
            </w:r>
          </w:p>
        </w:tc>
        <w:tc>
          <w:tcPr>
            <w:tcW w:w="1577" w:type="dxa"/>
            <w:vMerge w:val="restart"/>
            <w:tcBorders>
              <w:top w:val="nil"/>
              <w:left w:val="single" w:sz="4" w:space="0" w:color="auto"/>
              <w:bottom w:val="single" w:sz="4" w:space="0" w:color="auto"/>
              <w:right w:val="single" w:sz="4" w:space="0" w:color="auto"/>
            </w:tcBorders>
            <w:shd w:val="clear" w:color="auto" w:fill="auto"/>
            <w:hideMark/>
          </w:tcPr>
          <w:p w14:paraId="2C488E5E" w14:textId="77777777" w:rsidR="00E0641D" w:rsidRPr="004C59AC" w:rsidRDefault="00E0641D" w:rsidP="00E0641D">
            <w:pPr>
              <w:spacing w:after="0" w:line="240" w:lineRule="auto"/>
              <w:rPr>
                <w:rFonts w:ascii="Arial" w:eastAsia="Times New Roman" w:hAnsi="Arial" w:cs="Arial"/>
                <w:sz w:val="24"/>
                <w:szCs w:val="24"/>
                <w:lang w:eastAsia="ru-RU"/>
              </w:rPr>
            </w:pPr>
            <w:r w:rsidRPr="004C59AC">
              <w:rPr>
                <w:rFonts w:ascii="Arial" w:eastAsia="Times New Roman" w:hAnsi="Arial" w:cs="Arial"/>
                <w:sz w:val="24"/>
                <w:szCs w:val="24"/>
                <w:lang w:eastAsia="ru-RU"/>
              </w:rPr>
              <w:t> </w:t>
            </w:r>
          </w:p>
        </w:tc>
      </w:tr>
      <w:tr w:rsidR="00E0641D" w:rsidRPr="004C59AC" w14:paraId="6BD9ADA7" w14:textId="77777777" w:rsidTr="00E0641D">
        <w:trPr>
          <w:trHeight w:val="930"/>
        </w:trPr>
        <w:tc>
          <w:tcPr>
            <w:tcW w:w="6372" w:type="dxa"/>
            <w:gridSpan w:val="3"/>
            <w:vMerge/>
            <w:tcBorders>
              <w:top w:val="single" w:sz="4" w:space="0" w:color="auto"/>
              <w:left w:val="single" w:sz="4" w:space="0" w:color="auto"/>
              <w:bottom w:val="single" w:sz="4" w:space="0" w:color="auto"/>
              <w:right w:val="single" w:sz="4" w:space="0" w:color="auto"/>
            </w:tcBorders>
            <w:vAlign w:val="center"/>
            <w:hideMark/>
          </w:tcPr>
          <w:p w14:paraId="396BA1CB" w14:textId="77777777" w:rsidR="00E0641D" w:rsidRPr="004C59AC" w:rsidRDefault="00E0641D" w:rsidP="00E0641D">
            <w:pPr>
              <w:spacing w:after="0" w:line="240" w:lineRule="auto"/>
              <w:rPr>
                <w:rFonts w:ascii="Arial" w:eastAsia="Times New Roman" w:hAnsi="Arial" w:cs="Arial"/>
                <w:bCs/>
                <w:sz w:val="24"/>
                <w:szCs w:val="24"/>
                <w:lang w:eastAsia="ru-RU"/>
              </w:rPr>
            </w:pPr>
          </w:p>
        </w:tc>
        <w:tc>
          <w:tcPr>
            <w:tcW w:w="1687" w:type="dxa"/>
            <w:tcBorders>
              <w:top w:val="nil"/>
              <w:left w:val="nil"/>
              <w:bottom w:val="single" w:sz="4" w:space="0" w:color="auto"/>
              <w:right w:val="single" w:sz="4" w:space="0" w:color="auto"/>
            </w:tcBorders>
            <w:shd w:val="clear" w:color="auto" w:fill="auto"/>
            <w:hideMark/>
          </w:tcPr>
          <w:p w14:paraId="712AB399" w14:textId="77777777" w:rsidR="00E0641D" w:rsidRPr="004C59AC" w:rsidRDefault="00E0641D" w:rsidP="00E0641D">
            <w:pPr>
              <w:spacing w:after="0" w:line="240" w:lineRule="auto"/>
              <w:rPr>
                <w:rFonts w:ascii="Arial" w:eastAsia="Times New Roman" w:hAnsi="Arial" w:cs="Arial"/>
                <w:bCs/>
                <w:sz w:val="24"/>
                <w:szCs w:val="24"/>
                <w:lang w:eastAsia="ru-RU"/>
              </w:rPr>
            </w:pPr>
            <w:r w:rsidRPr="004C59AC">
              <w:rPr>
                <w:rFonts w:ascii="Arial" w:eastAsia="Times New Roman" w:hAnsi="Arial" w:cs="Arial"/>
                <w:bCs/>
                <w:sz w:val="24"/>
                <w:szCs w:val="24"/>
                <w:lang w:eastAsia="ru-RU"/>
              </w:rPr>
              <w:t>Средства бюджета Одинцовского городского округа</w:t>
            </w:r>
          </w:p>
        </w:tc>
        <w:tc>
          <w:tcPr>
            <w:tcW w:w="976" w:type="dxa"/>
            <w:tcBorders>
              <w:top w:val="nil"/>
              <w:left w:val="nil"/>
              <w:bottom w:val="single" w:sz="4" w:space="0" w:color="auto"/>
              <w:right w:val="single" w:sz="4" w:space="0" w:color="auto"/>
            </w:tcBorders>
            <w:shd w:val="clear" w:color="auto" w:fill="auto"/>
            <w:hideMark/>
          </w:tcPr>
          <w:p w14:paraId="0E38E008"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 xml:space="preserve">0,00  </w:t>
            </w:r>
          </w:p>
        </w:tc>
        <w:tc>
          <w:tcPr>
            <w:tcW w:w="905" w:type="dxa"/>
            <w:tcBorders>
              <w:top w:val="nil"/>
              <w:left w:val="nil"/>
              <w:bottom w:val="single" w:sz="4" w:space="0" w:color="auto"/>
              <w:right w:val="single" w:sz="4" w:space="0" w:color="auto"/>
            </w:tcBorders>
            <w:shd w:val="clear" w:color="auto" w:fill="auto"/>
            <w:hideMark/>
          </w:tcPr>
          <w:p w14:paraId="36F758AA"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 xml:space="preserve">0,00  </w:t>
            </w:r>
          </w:p>
        </w:tc>
        <w:tc>
          <w:tcPr>
            <w:tcW w:w="947" w:type="dxa"/>
            <w:tcBorders>
              <w:top w:val="nil"/>
              <w:left w:val="nil"/>
              <w:bottom w:val="single" w:sz="4" w:space="0" w:color="auto"/>
              <w:right w:val="single" w:sz="4" w:space="0" w:color="auto"/>
            </w:tcBorders>
            <w:shd w:val="clear" w:color="auto" w:fill="auto"/>
            <w:hideMark/>
          </w:tcPr>
          <w:p w14:paraId="4A114FB8"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 xml:space="preserve">0,00  </w:t>
            </w:r>
          </w:p>
        </w:tc>
        <w:tc>
          <w:tcPr>
            <w:tcW w:w="933" w:type="dxa"/>
            <w:tcBorders>
              <w:top w:val="nil"/>
              <w:left w:val="nil"/>
              <w:bottom w:val="single" w:sz="4" w:space="0" w:color="auto"/>
              <w:right w:val="single" w:sz="4" w:space="0" w:color="auto"/>
            </w:tcBorders>
            <w:shd w:val="clear" w:color="auto" w:fill="auto"/>
            <w:hideMark/>
          </w:tcPr>
          <w:p w14:paraId="152C1725"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 xml:space="preserve">0,00  </w:t>
            </w:r>
          </w:p>
        </w:tc>
        <w:tc>
          <w:tcPr>
            <w:tcW w:w="875" w:type="dxa"/>
            <w:tcBorders>
              <w:top w:val="nil"/>
              <w:left w:val="nil"/>
              <w:bottom w:val="single" w:sz="4" w:space="0" w:color="auto"/>
              <w:right w:val="single" w:sz="4" w:space="0" w:color="auto"/>
            </w:tcBorders>
            <w:shd w:val="clear" w:color="auto" w:fill="auto"/>
            <w:hideMark/>
          </w:tcPr>
          <w:p w14:paraId="57809CFD"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 xml:space="preserve">0,00  </w:t>
            </w:r>
          </w:p>
        </w:tc>
        <w:tc>
          <w:tcPr>
            <w:tcW w:w="865" w:type="dxa"/>
            <w:tcBorders>
              <w:top w:val="nil"/>
              <w:left w:val="nil"/>
              <w:bottom w:val="single" w:sz="4" w:space="0" w:color="auto"/>
              <w:right w:val="single" w:sz="4" w:space="0" w:color="auto"/>
            </w:tcBorders>
            <w:shd w:val="clear" w:color="auto" w:fill="auto"/>
            <w:hideMark/>
          </w:tcPr>
          <w:p w14:paraId="7C1378BD"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 xml:space="preserve">0,00  </w:t>
            </w:r>
          </w:p>
        </w:tc>
        <w:tc>
          <w:tcPr>
            <w:tcW w:w="1577" w:type="dxa"/>
            <w:vMerge/>
            <w:tcBorders>
              <w:top w:val="nil"/>
              <w:left w:val="single" w:sz="4" w:space="0" w:color="auto"/>
              <w:bottom w:val="single" w:sz="4" w:space="0" w:color="auto"/>
              <w:right w:val="single" w:sz="4" w:space="0" w:color="auto"/>
            </w:tcBorders>
            <w:vAlign w:val="center"/>
            <w:hideMark/>
          </w:tcPr>
          <w:p w14:paraId="120BDAE8" w14:textId="77777777" w:rsidR="00E0641D" w:rsidRPr="004C59AC" w:rsidRDefault="00E0641D" w:rsidP="00E0641D">
            <w:pPr>
              <w:spacing w:after="0" w:line="240" w:lineRule="auto"/>
              <w:rPr>
                <w:rFonts w:ascii="Arial" w:eastAsia="Times New Roman" w:hAnsi="Arial" w:cs="Arial"/>
                <w:sz w:val="24"/>
                <w:szCs w:val="24"/>
                <w:lang w:eastAsia="ru-RU"/>
              </w:rPr>
            </w:pPr>
          </w:p>
        </w:tc>
      </w:tr>
      <w:tr w:rsidR="00E0641D" w:rsidRPr="004C59AC" w14:paraId="58B14186" w14:textId="77777777" w:rsidTr="00E0641D">
        <w:trPr>
          <w:trHeight w:val="855"/>
        </w:trPr>
        <w:tc>
          <w:tcPr>
            <w:tcW w:w="6372" w:type="dxa"/>
            <w:gridSpan w:val="3"/>
            <w:vMerge/>
            <w:tcBorders>
              <w:top w:val="single" w:sz="4" w:space="0" w:color="auto"/>
              <w:left w:val="single" w:sz="4" w:space="0" w:color="auto"/>
              <w:bottom w:val="single" w:sz="4" w:space="0" w:color="auto"/>
              <w:right w:val="single" w:sz="4" w:space="0" w:color="auto"/>
            </w:tcBorders>
            <w:vAlign w:val="center"/>
            <w:hideMark/>
          </w:tcPr>
          <w:p w14:paraId="18E7C26D" w14:textId="77777777" w:rsidR="00E0641D" w:rsidRPr="004C59AC" w:rsidRDefault="00E0641D" w:rsidP="00E0641D">
            <w:pPr>
              <w:spacing w:after="0" w:line="240" w:lineRule="auto"/>
              <w:rPr>
                <w:rFonts w:ascii="Arial" w:eastAsia="Times New Roman" w:hAnsi="Arial" w:cs="Arial"/>
                <w:bCs/>
                <w:sz w:val="24"/>
                <w:szCs w:val="24"/>
                <w:lang w:eastAsia="ru-RU"/>
              </w:rPr>
            </w:pPr>
          </w:p>
        </w:tc>
        <w:tc>
          <w:tcPr>
            <w:tcW w:w="1687" w:type="dxa"/>
            <w:tcBorders>
              <w:top w:val="nil"/>
              <w:left w:val="nil"/>
              <w:bottom w:val="single" w:sz="4" w:space="0" w:color="auto"/>
              <w:right w:val="single" w:sz="4" w:space="0" w:color="auto"/>
            </w:tcBorders>
            <w:shd w:val="clear" w:color="auto" w:fill="auto"/>
            <w:hideMark/>
          </w:tcPr>
          <w:p w14:paraId="0E1A92A9" w14:textId="77777777" w:rsidR="00E0641D" w:rsidRPr="004C59AC" w:rsidRDefault="00E0641D" w:rsidP="00E0641D">
            <w:pPr>
              <w:spacing w:after="0" w:line="240" w:lineRule="auto"/>
              <w:rPr>
                <w:rFonts w:ascii="Arial" w:eastAsia="Times New Roman" w:hAnsi="Arial" w:cs="Arial"/>
                <w:bCs/>
                <w:sz w:val="24"/>
                <w:szCs w:val="24"/>
                <w:lang w:eastAsia="ru-RU"/>
              </w:rPr>
            </w:pPr>
            <w:r w:rsidRPr="004C59AC">
              <w:rPr>
                <w:rFonts w:ascii="Arial" w:eastAsia="Times New Roman" w:hAnsi="Arial" w:cs="Arial"/>
                <w:bCs/>
                <w:sz w:val="24"/>
                <w:szCs w:val="24"/>
                <w:lang w:eastAsia="ru-RU"/>
              </w:rPr>
              <w:t>Внебюджетные средства (в рамках ОМС)</w:t>
            </w:r>
          </w:p>
        </w:tc>
        <w:tc>
          <w:tcPr>
            <w:tcW w:w="976" w:type="dxa"/>
            <w:tcBorders>
              <w:top w:val="nil"/>
              <w:left w:val="nil"/>
              <w:bottom w:val="single" w:sz="4" w:space="0" w:color="auto"/>
              <w:right w:val="single" w:sz="4" w:space="0" w:color="auto"/>
            </w:tcBorders>
            <w:shd w:val="clear" w:color="auto" w:fill="auto"/>
            <w:hideMark/>
          </w:tcPr>
          <w:p w14:paraId="2C7926AD"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 xml:space="preserve">0,00  </w:t>
            </w:r>
          </w:p>
        </w:tc>
        <w:tc>
          <w:tcPr>
            <w:tcW w:w="905" w:type="dxa"/>
            <w:tcBorders>
              <w:top w:val="nil"/>
              <w:left w:val="nil"/>
              <w:bottom w:val="single" w:sz="4" w:space="0" w:color="auto"/>
              <w:right w:val="single" w:sz="4" w:space="0" w:color="auto"/>
            </w:tcBorders>
            <w:shd w:val="clear" w:color="auto" w:fill="auto"/>
            <w:hideMark/>
          </w:tcPr>
          <w:p w14:paraId="3ECD870D"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 xml:space="preserve">0,00  </w:t>
            </w:r>
          </w:p>
        </w:tc>
        <w:tc>
          <w:tcPr>
            <w:tcW w:w="947" w:type="dxa"/>
            <w:tcBorders>
              <w:top w:val="nil"/>
              <w:left w:val="nil"/>
              <w:bottom w:val="single" w:sz="4" w:space="0" w:color="auto"/>
              <w:right w:val="single" w:sz="4" w:space="0" w:color="auto"/>
            </w:tcBorders>
            <w:shd w:val="clear" w:color="auto" w:fill="auto"/>
            <w:hideMark/>
          </w:tcPr>
          <w:p w14:paraId="6DC2CD25"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 xml:space="preserve">0,00  </w:t>
            </w:r>
          </w:p>
        </w:tc>
        <w:tc>
          <w:tcPr>
            <w:tcW w:w="933" w:type="dxa"/>
            <w:tcBorders>
              <w:top w:val="nil"/>
              <w:left w:val="nil"/>
              <w:bottom w:val="single" w:sz="4" w:space="0" w:color="auto"/>
              <w:right w:val="single" w:sz="4" w:space="0" w:color="auto"/>
            </w:tcBorders>
            <w:shd w:val="clear" w:color="auto" w:fill="auto"/>
            <w:hideMark/>
          </w:tcPr>
          <w:p w14:paraId="6544F2F5"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 xml:space="preserve">0,00  </w:t>
            </w:r>
          </w:p>
        </w:tc>
        <w:tc>
          <w:tcPr>
            <w:tcW w:w="875" w:type="dxa"/>
            <w:tcBorders>
              <w:top w:val="nil"/>
              <w:left w:val="nil"/>
              <w:bottom w:val="single" w:sz="4" w:space="0" w:color="auto"/>
              <w:right w:val="single" w:sz="4" w:space="0" w:color="auto"/>
            </w:tcBorders>
            <w:shd w:val="clear" w:color="auto" w:fill="auto"/>
            <w:hideMark/>
          </w:tcPr>
          <w:p w14:paraId="21299E36"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 xml:space="preserve">0,00  </w:t>
            </w:r>
          </w:p>
        </w:tc>
        <w:tc>
          <w:tcPr>
            <w:tcW w:w="865" w:type="dxa"/>
            <w:tcBorders>
              <w:top w:val="nil"/>
              <w:left w:val="nil"/>
              <w:bottom w:val="single" w:sz="4" w:space="0" w:color="auto"/>
              <w:right w:val="single" w:sz="4" w:space="0" w:color="auto"/>
            </w:tcBorders>
            <w:shd w:val="clear" w:color="auto" w:fill="auto"/>
            <w:hideMark/>
          </w:tcPr>
          <w:p w14:paraId="54A74519" w14:textId="77777777" w:rsidR="00E0641D" w:rsidRPr="004C59AC" w:rsidRDefault="00E0641D" w:rsidP="00E0641D">
            <w:pPr>
              <w:spacing w:after="0" w:line="240" w:lineRule="auto"/>
              <w:jc w:val="center"/>
              <w:rPr>
                <w:rFonts w:ascii="Arial" w:eastAsia="Times New Roman" w:hAnsi="Arial" w:cs="Arial"/>
                <w:bCs/>
                <w:sz w:val="24"/>
                <w:szCs w:val="24"/>
                <w:lang w:eastAsia="ru-RU"/>
              </w:rPr>
            </w:pPr>
            <w:r w:rsidRPr="004C59AC">
              <w:rPr>
                <w:rFonts w:ascii="Arial" w:eastAsia="Times New Roman" w:hAnsi="Arial" w:cs="Arial"/>
                <w:bCs/>
                <w:sz w:val="24"/>
                <w:szCs w:val="24"/>
                <w:lang w:eastAsia="ru-RU"/>
              </w:rPr>
              <w:t xml:space="preserve">0,00  </w:t>
            </w:r>
          </w:p>
        </w:tc>
        <w:tc>
          <w:tcPr>
            <w:tcW w:w="1577" w:type="dxa"/>
            <w:vMerge/>
            <w:tcBorders>
              <w:top w:val="nil"/>
              <w:left w:val="single" w:sz="4" w:space="0" w:color="auto"/>
              <w:bottom w:val="single" w:sz="4" w:space="0" w:color="auto"/>
              <w:right w:val="single" w:sz="4" w:space="0" w:color="auto"/>
            </w:tcBorders>
            <w:vAlign w:val="center"/>
            <w:hideMark/>
          </w:tcPr>
          <w:p w14:paraId="3012B4DD" w14:textId="77777777" w:rsidR="00E0641D" w:rsidRPr="004C59AC" w:rsidRDefault="00E0641D" w:rsidP="00E0641D">
            <w:pPr>
              <w:spacing w:after="0" w:line="240" w:lineRule="auto"/>
              <w:rPr>
                <w:rFonts w:ascii="Arial" w:eastAsia="Times New Roman" w:hAnsi="Arial" w:cs="Arial"/>
                <w:sz w:val="24"/>
                <w:szCs w:val="24"/>
                <w:lang w:eastAsia="ru-RU"/>
              </w:rPr>
            </w:pPr>
          </w:p>
        </w:tc>
      </w:tr>
      <w:tr w:rsidR="00E0641D" w:rsidRPr="004C59AC" w14:paraId="1D2D83F6" w14:textId="77777777" w:rsidTr="00E0641D">
        <w:trPr>
          <w:trHeight w:val="300"/>
        </w:trPr>
        <w:tc>
          <w:tcPr>
            <w:tcW w:w="683" w:type="dxa"/>
            <w:tcBorders>
              <w:top w:val="nil"/>
              <w:left w:val="nil"/>
              <w:bottom w:val="nil"/>
              <w:right w:val="nil"/>
            </w:tcBorders>
            <w:shd w:val="clear" w:color="auto" w:fill="auto"/>
            <w:noWrap/>
            <w:hideMark/>
          </w:tcPr>
          <w:p w14:paraId="232B9736" w14:textId="77777777" w:rsidR="00E0641D" w:rsidRPr="004C59AC" w:rsidRDefault="00E0641D" w:rsidP="00E0641D">
            <w:pPr>
              <w:spacing w:after="0" w:line="240" w:lineRule="auto"/>
              <w:jc w:val="center"/>
              <w:rPr>
                <w:rFonts w:ascii="Arial" w:eastAsia="Times New Roman" w:hAnsi="Arial" w:cs="Arial"/>
                <w:bCs/>
                <w:sz w:val="24"/>
                <w:szCs w:val="24"/>
                <w:lang w:eastAsia="ru-RU"/>
              </w:rPr>
            </w:pPr>
          </w:p>
        </w:tc>
        <w:tc>
          <w:tcPr>
            <w:tcW w:w="3759" w:type="dxa"/>
            <w:tcBorders>
              <w:top w:val="nil"/>
              <w:left w:val="nil"/>
              <w:bottom w:val="nil"/>
              <w:right w:val="nil"/>
            </w:tcBorders>
            <w:shd w:val="clear" w:color="auto" w:fill="auto"/>
            <w:noWrap/>
            <w:hideMark/>
          </w:tcPr>
          <w:p w14:paraId="5A54AAD0"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1930" w:type="dxa"/>
            <w:tcBorders>
              <w:top w:val="nil"/>
              <w:left w:val="nil"/>
              <w:bottom w:val="nil"/>
              <w:right w:val="nil"/>
            </w:tcBorders>
            <w:shd w:val="clear" w:color="auto" w:fill="auto"/>
            <w:noWrap/>
            <w:hideMark/>
          </w:tcPr>
          <w:p w14:paraId="7D29D03D"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1687" w:type="dxa"/>
            <w:tcBorders>
              <w:top w:val="nil"/>
              <w:left w:val="nil"/>
              <w:bottom w:val="nil"/>
              <w:right w:val="nil"/>
            </w:tcBorders>
            <w:shd w:val="clear" w:color="auto" w:fill="auto"/>
            <w:hideMark/>
          </w:tcPr>
          <w:p w14:paraId="4826BCD4"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976" w:type="dxa"/>
            <w:tcBorders>
              <w:top w:val="nil"/>
              <w:left w:val="nil"/>
              <w:bottom w:val="nil"/>
              <w:right w:val="nil"/>
            </w:tcBorders>
            <w:shd w:val="clear" w:color="auto" w:fill="auto"/>
            <w:hideMark/>
          </w:tcPr>
          <w:p w14:paraId="1126F6D9"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905" w:type="dxa"/>
            <w:tcBorders>
              <w:top w:val="nil"/>
              <w:left w:val="nil"/>
              <w:bottom w:val="nil"/>
              <w:right w:val="nil"/>
            </w:tcBorders>
            <w:shd w:val="clear" w:color="auto" w:fill="auto"/>
            <w:hideMark/>
          </w:tcPr>
          <w:p w14:paraId="1ED8908A" w14:textId="77777777" w:rsidR="00E0641D" w:rsidRPr="004C59AC" w:rsidRDefault="00E0641D" w:rsidP="00E0641D">
            <w:pPr>
              <w:spacing w:after="0" w:line="240" w:lineRule="auto"/>
              <w:jc w:val="center"/>
              <w:rPr>
                <w:rFonts w:ascii="Arial" w:eastAsia="Times New Roman" w:hAnsi="Arial" w:cs="Arial"/>
                <w:sz w:val="24"/>
                <w:szCs w:val="24"/>
                <w:lang w:eastAsia="ru-RU"/>
              </w:rPr>
            </w:pPr>
          </w:p>
        </w:tc>
        <w:tc>
          <w:tcPr>
            <w:tcW w:w="947" w:type="dxa"/>
            <w:tcBorders>
              <w:top w:val="nil"/>
              <w:left w:val="nil"/>
              <w:bottom w:val="nil"/>
              <w:right w:val="nil"/>
            </w:tcBorders>
            <w:shd w:val="clear" w:color="auto" w:fill="auto"/>
            <w:hideMark/>
          </w:tcPr>
          <w:p w14:paraId="752DD054" w14:textId="77777777" w:rsidR="00E0641D" w:rsidRPr="004C59AC" w:rsidRDefault="00E0641D" w:rsidP="00E0641D">
            <w:pPr>
              <w:spacing w:after="0" w:line="240" w:lineRule="auto"/>
              <w:jc w:val="center"/>
              <w:rPr>
                <w:rFonts w:ascii="Arial" w:eastAsia="Times New Roman" w:hAnsi="Arial" w:cs="Arial"/>
                <w:sz w:val="24"/>
                <w:szCs w:val="24"/>
                <w:lang w:eastAsia="ru-RU"/>
              </w:rPr>
            </w:pPr>
          </w:p>
        </w:tc>
        <w:tc>
          <w:tcPr>
            <w:tcW w:w="933" w:type="dxa"/>
            <w:tcBorders>
              <w:top w:val="nil"/>
              <w:left w:val="nil"/>
              <w:bottom w:val="nil"/>
              <w:right w:val="nil"/>
            </w:tcBorders>
            <w:shd w:val="clear" w:color="auto" w:fill="auto"/>
            <w:hideMark/>
          </w:tcPr>
          <w:p w14:paraId="799E0A51" w14:textId="77777777" w:rsidR="00E0641D" w:rsidRPr="004C59AC" w:rsidRDefault="00E0641D" w:rsidP="00E0641D">
            <w:pPr>
              <w:spacing w:after="0" w:line="240" w:lineRule="auto"/>
              <w:jc w:val="center"/>
              <w:rPr>
                <w:rFonts w:ascii="Arial" w:eastAsia="Times New Roman" w:hAnsi="Arial" w:cs="Arial"/>
                <w:sz w:val="24"/>
                <w:szCs w:val="24"/>
                <w:lang w:eastAsia="ru-RU"/>
              </w:rPr>
            </w:pPr>
          </w:p>
        </w:tc>
        <w:tc>
          <w:tcPr>
            <w:tcW w:w="875" w:type="dxa"/>
            <w:tcBorders>
              <w:top w:val="nil"/>
              <w:left w:val="nil"/>
              <w:bottom w:val="nil"/>
              <w:right w:val="nil"/>
            </w:tcBorders>
            <w:shd w:val="clear" w:color="auto" w:fill="auto"/>
            <w:hideMark/>
          </w:tcPr>
          <w:p w14:paraId="3EFEC388" w14:textId="77777777" w:rsidR="00E0641D" w:rsidRPr="004C59AC" w:rsidRDefault="00E0641D" w:rsidP="00E0641D">
            <w:pPr>
              <w:spacing w:after="0" w:line="240" w:lineRule="auto"/>
              <w:jc w:val="center"/>
              <w:rPr>
                <w:rFonts w:ascii="Arial" w:eastAsia="Times New Roman" w:hAnsi="Arial" w:cs="Arial"/>
                <w:sz w:val="24"/>
                <w:szCs w:val="24"/>
                <w:lang w:eastAsia="ru-RU"/>
              </w:rPr>
            </w:pPr>
          </w:p>
        </w:tc>
        <w:tc>
          <w:tcPr>
            <w:tcW w:w="865" w:type="dxa"/>
            <w:tcBorders>
              <w:top w:val="nil"/>
              <w:left w:val="nil"/>
              <w:bottom w:val="nil"/>
              <w:right w:val="nil"/>
            </w:tcBorders>
            <w:shd w:val="clear" w:color="auto" w:fill="auto"/>
            <w:hideMark/>
          </w:tcPr>
          <w:p w14:paraId="4EA006DB" w14:textId="77777777" w:rsidR="00E0641D" w:rsidRPr="004C59AC" w:rsidRDefault="00E0641D" w:rsidP="00E0641D">
            <w:pPr>
              <w:spacing w:after="0" w:line="240" w:lineRule="auto"/>
              <w:jc w:val="center"/>
              <w:rPr>
                <w:rFonts w:ascii="Arial" w:eastAsia="Times New Roman" w:hAnsi="Arial" w:cs="Arial"/>
                <w:sz w:val="24"/>
                <w:szCs w:val="24"/>
                <w:lang w:eastAsia="ru-RU"/>
              </w:rPr>
            </w:pPr>
          </w:p>
        </w:tc>
        <w:tc>
          <w:tcPr>
            <w:tcW w:w="1577" w:type="dxa"/>
            <w:tcBorders>
              <w:top w:val="nil"/>
              <w:left w:val="nil"/>
              <w:bottom w:val="nil"/>
              <w:right w:val="nil"/>
            </w:tcBorders>
            <w:shd w:val="clear" w:color="auto" w:fill="auto"/>
            <w:hideMark/>
          </w:tcPr>
          <w:p w14:paraId="6C33E037" w14:textId="77777777" w:rsidR="00E0641D" w:rsidRPr="004C59AC" w:rsidRDefault="00E0641D" w:rsidP="00E0641D">
            <w:pPr>
              <w:spacing w:after="0" w:line="240" w:lineRule="auto"/>
              <w:jc w:val="center"/>
              <w:rPr>
                <w:rFonts w:ascii="Arial" w:eastAsia="Times New Roman" w:hAnsi="Arial" w:cs="Arial"/>
                <w:sz w:val="24"/>
                <w:szCs w:val="24"/>
                <w:lang w:eastAsia="ru-RU"/>
              </w:rPr>
            </w:pPr>
          </w:p>
        </w:tc>
      </w:tr>
      <w:tr w:rsidR="00E0641D" w:rsidRPr="004C59AC" w14:paraId="3201D83B" w14:textId="77777777" w:rsidTr="00E0641D">
        <w:trPr>
          <w:trHeight w:val="300"/>
        </w:trPr>
        <w:tc>
          <w:tcPr>
            <w:tcW w:w="683" w:type="dxa"/>
            <w:tcBorders>
              <w:top w:val="nil"/>
              <w:left w:val="nil"/>
              <w:bottom w:val="nil"/>
              <w:right w:val="nil"/>
            </w:tcBorders>
            <w:shd w:val="clear" w:color="auto" w:fill="auto"/>
            <w:noWrap/>
            <w:hideMark/>
          </w:tcPr>
          <w:p w14:paraId="762C3015"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3759" w:type="dxa"/>
            <w:tcBorders>
              <w:top w:val="nil"/>
              <w:left w:val="nil"/>
              <w:bottom w:val="nil"/>
              <w:right w:val="nil"/>
            </w:tcBorders>
            <w:shd w:val="clear" w:color="auto" w:fill="auto"/>
            <w:noWrap/>
            <w:hideMark/>
          </w:tcPr>
          <w:p w14:paraId="183D8CEB"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1930" w:type="dxa"/>
            <w:tcBorders>
              <w:top w:val="nil"/>
              <w:left w:val="nil"/>
              <w:bottom w:val="nil"/>
              <w:right w:val="nil"/>
            </w:tcBorders>
            <w:shd w:val="clear" w:color="auto" w:fill="auto"/>
            <w:noWrap/>
            <w:hideMark/>
          </w:tcPr>
          <w:p w14:paraId="0C53CD72"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1687" w:type="dxa"/>
            <w:tcBorders>
              <w:top w:val="nil"/>
              <w:left w:val="nil"/>
              <w:bottom w:val="nil"/>
              <w:right w:val="nil"/>
            </w:tcBorders>
            <w:shd w:val="clear" w:color="auto" w:fill="auto"/>
            <w:hideMark/>
          </w:tcPr>
          <w:p w14:paraId="05FD3921"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976" w:type="dxa"/>
            <w:tcBorders>
              <w:top w:val="nil"/>
              <w:left w:val="nil"/>
              <w:bottom w:val="nil"/>
              <w:right w:val="nil"/>
            </w:tcBorders>
            <w:shd w:val="clear" w:color="auto" w:fill="auto"/>
            <w:hideMark/>
          </w:tcPr>
          <w:p w14:paraId="5E8548A1"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905" w:type="dxa"/>
            <w:tcBorders>
              <w:top w:val="nil"/>
              <w:left w:val="nil"/>
              <w:bottom w:val="nil"/>
              <w:right w:val="nil"/>
            </w:tcBorders>
            <w:shd w:val="clear" w:color="auto" w:fill="auto"/>
            <w:hideMark/>
          </w:tcPr>
          <w:p w14:paraId="3A4037AF" w14:textId="77777777" w:rsidR="00E0641D" w:rsidRPr="004C59AC" w:rsidRDefault="00E0641D" w:rsidP="00E0641D">
            <w:pPr>
              <w:spacing w:after="0" w:line="240" w:lineRule="auto"/>
              <w:jc w:val="center"/>
              <w:rPr>
                <w:rFonts w:ascii="Arial" w:eastAsia="Times New Roman" w:hAnsi="Arial" w:cs="Arial"/>
                <w:sz w:val="24"/>
                <w:szCs w:val="24"/>
                <w:lang w:eastAsia="ru-RU"/>
              </w:rPr>
            </w:pPr>
          </w:p>
        </w:tc>
        <w:tc>
          <w:tcPr>
            <w:tcW w:w="947" w:type="dxa"/>
            <w:tcBorders>
              <w:top w:val="nil"/>
              <w:left w:val="nil"/>
              <w:bottom w:val="nil"/>
              <w:right w:val="nil"/>
            </w:tcBorders>
            <w:shd w:val="clear" w:color="auto" w:fill="auto"/>
            <w:hideMark/>
          </w:tcPr>
          <w:p w14:paraId="4CA4FD54" w14:textId="77777777" w:rsidR="00E0641D" w:rsidRPr="004C59AC" w:rsidRDefault="00E0641D" w:rsidP="00E0641D">
            <w:pPr>
              <w:spacing w:after="0" w:line="240" w:lineRule="auto"/>
              <w:jc w:val="center"/>
              <w:rPr>
                <w:rFonts w:ascii="Arial" w:eastAsia="Times New Roman" w:hAnsi="Arial" w:cs="Arial"/>
                <w:sz w:val="24"/>
                <w:szCs w:val="24"/>
                <w:lang w:eastAsia="ru-RU"/>
              </w:rPr>
            </w:pPr>
          </w:p>
        </w:tc>
        <w:tc>
          <w:tcPr>
            <w:tcW w:w="933" w:type="dxa"/>
            <w:tcBorders>
              <w:top w:val="nil"/>
              <w:left w:val="nil"/>
              <w:bottom w:val="nil"/>
              <w:right w:val="nil"/>
            </w:tcBorders>
            <w:shd w:val="clear" w:color="auto" w:fill="auto"/>
            <w:hideMark/>
          </w:tcPr>
          <w:p w14:paraId="709767AA" w14:textId="77777777" w:rsidR="00E0641D" w:rsidRPr="004C59AC" w:rsidRDefault="00E0641D" w:rsidP="00E0641D">
            <w:pPr>
              <w:spacing w:after="0" w:line="240" w:lineRule="auto"/>
              <w:jc w:val="center"/>
              <w:rPr>
                <w:rFonts w:ascii="Arial" w:eastAsia="Times New Roman" w:hAnsi="Arial" w:cs="Arial"/>
                <w:sz w:val="24"/>
                <w:szCs w:val="24"/>
                <w:lang w:eastAsia="ru-RU"/>
              </w:rPr>
            </w:pPr>
          </w:p>
        </w:tc>
        <w:tc>
          <w:tcPr>
            <w:tcW w:w="875" w:type="dxa"/>
            <w:tcBorders>
              <w:top w:val="nil"/>
              <w:left w:val="nil"/>
              <w:bottom w:val="nil"/>
              <w:right w:val="nil"/>
            </w:tcBorders>
            <w:shd w:val="clear" w:color="auto" w:fill="auto"/>
            <w:hideMark/>
          </w:tcPr>
          <w:p w14:paraId="7B70D107" w14:textId="77777777" w:rsidR="00E0641D" w:rsidRPr="004C59AC" w:rsidRDefault="00E0641D" w:rsidP="00E0641D">
            <w:pPr>
              <w:spacing w:after="0" w:line="240" w:lineRule="auto"/>
              <w:jc w:val="center"/>
              <w:rPr>
                <w:rFonts w:ascii="Arial" w:eastAsia="Times New Roman" w:hAnsi="Arial" w:cs="Arial"/>
                <w:sz w:val="24"/>
                <w:szCs w:val="24"/>
                <w:lang w:eastAsia="ru-RU"/>
              </w:rPr>
            </w:pPr>
          </w:p>
        </w:tc>
        <w:tc>
          <w:tcPr>
            <w:tcW w:w="865" w:type="dxa"/>
            <w:tcBorders>
              <w:top w:val="nil"/>
              <w:left w:val="nil"/>
              <w:bottom w:val="nil"/>
              <w:right w:val="nil"/>
            </w:tcBorders>
            <w:shd w:val="clear" w:color="auto" w:fill="auto"/>
            <w:hideMark/>
          </w:tcPr>
          <w:p w14:paraId="320FE584" w14:textId="77777777" w:rsidR="00E0641D" w:rsidRPr="004C59AC" w:rsidRDefault="00E0641D" w:rsidP="00E0641D">
            <w:pPr>
              <w:spacing w:after="0" w:line="240" w:lineRule="auto"/>
              <w:jc w:val="center"/>
              <w:rPr>
                <w:rFonts w:ascii="Arial" w:eastAsia="Times New Roman" w:hAnsi="Arial" w:cs="Arial"/>
                <w:sz w:val="24"/>
                <w:szCs w:val="24"/>
                <w:lang w:eastAsia="ru-RU"/>
              </w:rPr>
            </w:pPr>
          </w:p>
        </w:tc>
        <w:tc>
          <w:tcPr>
            <w:tcW w:w="1577" w:type="dxa"/>
            <w:tcBorders>
              <w:top w:val="nil"/>
              <w:left w:val="nil"/>
              <w:bottom w:val="nil"/>
              <w:right w:val="nil"/>
            </w:tcBorders>
            <w:shd w:val="clear" w:color="auto" w:fill="auto"/>
            <w:hideMark/>
          </w:tcPr>
          <w:p w14:paraId="26E4C90E" w14:textId="77777777" w:rsidR="00E0641D" w:rsidRPr="004C59AC" w:rsidRDefault="00E0641D" w:rsidP="00E0641D">
            <w:pPr>
              <w:spacing w:after="0" w:line="240" w:lineRule="auto"/>
              <w:jc w:val="center"/>
              <w:rPr>
                <w:rFonts w:ascii="Arial" w:eastAsia="Times New Roman" w:hAnsi="Arial" w:cs="Arial"/>
                <w:sz w:val="24"/>
                <w:szCs w:val="24"/>
                <w:lang w:eastAsia="ru-RU"/>
              </w:rPr>
            </w:pPr>
          </w:p>
        </w:tc>
      </w:tr>
      <w:tr w:rsidR="00E0641D" w:rsidRPr="004C59AC" w14:paraId="25C132DB" w14:textId="77777777" w:rsidTr="00E0641D">
        <w:trPr>
          <w:trHeight w:val="300"/>
        </w:trPr>
        <w:tc>
          <w:tcPr>
            <w:tcW w:w="683" w:type="dxa"/>
            <w:tcBorders>
              <w:top w:val="nil"/>
              <w:left w:val="nil"/>
              <w:bottom w:val="nil"/>
              <w:right w:val="nil"/>
            </w:tcBorders>
            <w:shd w:val="clear" w:color="auto" w:fill="auto"/>
            <w:noWrap/>
            <w:vAlign w:val="bottom"/>
            <w:hideMark/>
          </w:tcPr>
          <w:p w14:paraId="0BD1277A"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3759" w:type="dxa"/>
            <w:tcBorders>
              <w:top w:val="nil"/>
              <w:left w:val="nil"/>
              <w:bottom w:val="nil"/>
              <w:right w:val="nil"/>
            </w:tcBorders>
            <w:shd w:val="clear" w:color="auto" w:fill="auto"/>
            <w:noWrap/>
            <w:vAlign w:val="bottom"/>
            <w:hideMark/>
          </w:tcPr>
          <w:p w14:paraId="71E43734"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1930" w:type="dxa"/>
            <w:tcBorders>
              <w:top w:val="nil"/>
              <w:left w:val="nil"/>
              <w:bottom w:val="nil"/>
              <w:right w:val="nil"/>
            </w:tcBorders>
            <w:shd w:val="clear" w:color="auto" w:fill="auto"/>
            <w:noWrap/>
            <w:vAlign w:val="bottom"/>
            <w:hideMark/>
          </w:tcPr>
          <w:p w14:paraId="5B26B575"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1687" w:type="dxa"/>
            <w:tcBorders>
              <w:top w:val="nil"/>
              <w:left w:val="nil"/>
              <w:bottom w:val="nil"/>
              <w:right w:val="nil"/>
            </w:tcBorders>
            <w:shd w:val="clear" w:color="auto" w:fill="auto"/>
            <w:noWrap/>
            <w:vAlign w:val="bottom"/>
            <w:hideMark/>
          </w:tcPr>
          <w:p w14:paraId="770C352C"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976" w:type="dxa"/>
            <w:tcBorders>
              <w:top w:val="nil"/>
              <w:left w:val="nil"/>
              <w:bottom w:val="nil"/>
              <w:right w:val="nil"/>
            </w:tcBorders>
            <w:shd w:val="clear" w:color="auto" w:fill="auto"/>
            <w:noWrap/>
            <w:hideMark/>
          </w:tcPr>
          <w:p w14:paraId="2A60D9DD"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905" w:type="dxa"/>
            <w:tcBorders>
              <w:top w:val="nil"/>
              <w:left w:val="nil"/>
              <w:bottom w:val="nil"/>
              <w:right w:val="nil"/>
            </w:tcBorders>
            <w:shd w:val="clear" w:color="auto" w:fill="auto"/>
            <w:noWrap/>
            <w:hideMark/>
          </w:tcPr>
          <w:p w14:paraId="6092B6F2"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947" w:type="dxa"/>
            <w:tcBorders>
              <w:top w:val="nil"/>
              <w:left w:val="nil"/>
              <w:bottom w:val="nil"/>
              <w:right w:val="nil"/>
            </w:tcBorders>
            <w:shd w:val="clear" w:color="auto" w:fill="auto"/>
            <w:noWrap/>
            <w:hideMark/>
          </w:tcPr>
          <w:p w14:paraId="77813C93"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933" w:type="dxa"/>
            <w:tcBorders>
              <w:top w:val="nil"/>
              <w:left w:val="nil"/>
              <w:bottom w:val="nil"/>
              <w:right w:val="nil"/>
            </w:tcBorders>
            <w:shd w:val="clear" w:color="auto" w:fill="auto"/>
            <w:noWrap/>
            <w:hideMark/>
          </w:tcPr>
          <w:p w14:paraId="33FDCB5D"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875" w:type="dxa"/>
            <w:tcBorders>
              <w:top w:val="nil"/>
              <w:left w:val="nil"/>
              <w:bottom w:val="nil"/>
              <w:right w:val="nil"/>
            </w:tcBorders>
            <w:shd w:val="clear" w:color="auto" w:fill="auto"/>
            <w:noWrap/>
            <w:hideMark/>
          </w:tcPr>
          <w:p w14:paraId="2A6F8148"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865" w:type="dxa"/>
            <w:tcBorders>
              <w:top w:val="nil"/>
              <w:left w:val="nil"/>
              <w:bottom w:val="nil"/>
              <w:right w:val="nil"/>
            </w:tcBorders>
            <w:shd w:val="clear" w:color="auto" w:fill="auto"/>
            <w:noWrap/>
            <w:vAlign w:val="bottom"/>
            <w:hideMark/>
          </w:tcPr>
          <w:p w14:paraId="12BF8079" w14:textId="77777777" w:rsidR="00E0641D" w:rsidRPr="004C59AC" w:rsidRDefault="00E0641D" w:rsidP="00E0641D">
            <w:pPr>
              <w:spacing w:after="0" w:line="240" w:lineRule="auto"/>
              <w:rPr>
                <w:rFonts w:ascii="Arial" w:eastAsia="Times New Roman" w:hAnsi="Arial" w:cs="Arial"/>
                <w:sz w:val="24"/>
                <w:szCs w:val="24"/>
                <w:lang w:eastAsia="ru-RU"/>
              </w:rPr>
            </w:pPr>
          </w:p>
        </w:tc>
        <w:tc>
          <w:tcPr>
            <w:tcW w:w="1577" w:type="dxa"/>
            <w:tcBorders>
              <w:top w:val="nil"/>
              <w:left w:val="nil"/>
              <w:bottom w:val="nil"/>
              <w:right w:val="nil"/>
            </w:tcBorders>
            <w:shd w:val="clear" w:color="auto" w:fill="auto"/>
            <w:noWrap/>
            <w:vAlign w:val="bottom"/>
            <w:hideMark/>
          </w:tcPr>
          <w:p w14:paraId="57B06936" w14:textId="77777777" w:rsidR="00E0641D" w:rsidRPr="004C59AC" w:rsidRDefault="00E0641D" w:rsidP="00E0641D">
            <w:pPr>
              <w:spacing w:after="0" w:line="240" w:lineRule="auto"/>
              <w:rPr>
                <w:rFonts w:ascii="Arial" w:eastAsia="Times New Roman" w:hAnsi="Arial" w:cs="Arial"/>
                <w:sz w:val="24"/>
                <w:szCs w:val="24"/>
                <w:lang w:eastAsia="ru-RU"/>
              </w:rPr>
            </w:pPr>
          </w:p>
        </w:tc>
      </w:tr>
      <w:tr w:rsidR="00E0641D" w:rsidRPr="004C59AC" w14:paraId="10E83B47" w14:textId="77777777" w:rsidTr="00E0641D">
        <w:trPr>
          <w:trHeight w:val="1106"/>
        </w:trPr>
        <w:tc>
          <w:tcPr>
            <w:tcW w:w="15137" w:type="dxa"/>
            <w:gridSpan w:val="11"/>
            <w:tcBorders>
              <w:top w:val="nil"/>
              <w:left w:val="nil"/>
              <w:right w:val="nil"/>
            </w:tcBorders>
            <w:shd w:val="clear" w:color="auto" w:fill="auto"/>
            <w:hideMark/>
          </w:tcPr>
          <w:p w14:paraId="59F24040" w14:textId="155DA835" w:rsidR="00E0641D" w:rsidRPr="004C59AC" w:rsidRDefault="00E0641D" w:rsidP="00E0641D">
            <w:pPr>
              <w:spacing w:after="0" w:line="240" w:lineRule="auto"/>
              <w:rPr>
                <w:rFonts w:ascii="Arial" w:eastAsia="Times New Roman" w:hAnsi="Arial" w:cs="Arial"/>
                <w:sz w:val="24"/>
                <w:szCs w:val="24"/>
                <w:lang w:eastAsia="ru-RU"/>
              </w:rPr>
            </w:pPr>
            <w:r w:rsidRPr="004C59AC">
              <w:rPr>
                <w:rFonts w:ascii="Arial" w:eastAsia="Times New Roman" w:hAnsi="Arial" w:cs="Arial"/>
                <w:sz w:val="24"/>
                <w:szCs w:val="24"/>
                <w:lang w:eastAsia="ru-RU"/>
              </w:rPr>
              <w:lastRenderedPageBreak/>
              <w:t>Начальник Управления социального развития                                                                                                                     И.В. Баженова</w:t>
            </w:r>
          </w:p>
          <w:p w14:paraId="04B4CF3E" w14:textId="1BB4D112" w:rsidR="00E0641D" w:rsidRPr="004C59AC" w:rsidRDefault="00E0641D" w:rsidP="00E0641D">
            <w:pPr>
              <w:spacing w:after="0" w:line="240" w:lineRule="auto"/>
              <w:rPr>
                <w:rFonts w:ascii="Arial" w:eastAsia="Times New Roman" w:hAnsi="Arial" w:cs="Arial"/>
                <w:sz w:val="24"/>
                <w:szCs w:val="24"/>
                <w:lang w:eastAsia="ru-RU"/>
              </w:rPr>
            </w:pPr>
            <w:r w:rsidRPr="004C59AC">
              <w:rPr>
                <w:rFonts w:ascii="Arial" w:eastAsia="Times New Roman" w:hAnsi="Arial" w:cs="Arial"/>
                <w:sz w:val="24"/>
                <w:szCs w:val="24"/>
                <w:lang w:eastAsia="ru-RU"/>
              </w:rPr>
              <w:t>Начальник Управления бухгалтерского учета и отчетности, главный бухгалтер                                                             Н.А. Стародубова</w:t>
            </w:r>
          </w:p>
          <w:p w14:paraId="4D21F1A2" w14:textId="77777777" w:rsidR="00E0641D" w:rsidRPr="004C59AC" w:rsidRDefault="00E0641D" w:rsidP="00E0641D">
            <w:pPr>
              <w:spacing w:after="0" w:line="240" w:lineRule="auto"/>
              <w:rPr>
                <w:rFonts w:ascii="Arial" w:eastAsia="Times New Roman" w:hAnsi="Arial" w:cs="Arial"/>
                <w:sz w:val="24"/>
                <w:szCs w:val="24"/>
                <w:lang w:eastAsia="ru-RU"/>
              </w:rPr>
            </w:pPr>
          </w:p>
          <w:p w14:paraId="2757C3BF" w14:textId="77777777" w:rsidR="00E0641D" w:rsidRPr="004C59AC" w:rsidRDefault="00E0641D" w:rsidP="00E0641D">
            <w:pPr>
              <w:spacing w:after="0" w:line="240" w:lineRule="auto"/>
              <w:rPr>
                <w:rFonts w:ascii="Arial" w:eastAsia="Times New Roman" w:hAnsi="Arial" w:cs="Arial"/>
                <w:sz w:val="24"/>
                <w:szCs w:val="24"/>
                <w:lang w:eastAsia="ru-RU"/>
              </w:rPr>
            </w:pPr>
          </w:p>
          <w:p w14:paraId="68B74B3B" w14:textId="77777777" w:rsidR="00E0641D" w:rsidRPr="004C59AC" w:rsidRDefault="00E0641D" w:rsidP="00E0641D">
            <w:pPr>
              <w:widowControl w:val="0"/>
              <w:autoSpaceDE w:val="0"/>
              <w:autoSpaceDN w:val="0"/>
              <w:spacing w:after="0" w:line="240" w:lineRule="auto"/>
              <w:jc w:val="right"/>
              <w:outlineLvl w:val="0"/>
              <w:rPr>
                <w:rFonts w:ascii="Arial" w:eastAsia="Calibri" w:hAnsi="Arial" w:cs="Arial"/>
                <w:sz w:val="24"/>
                <w:szCs w:val="24"/>
              </w:rPr>
            </w:pPr>
          </w:p>
          <w:p w14:paraId="5ACE0939" w14:textId="77777777" w:rsidR="00E0641D" w:rsidRPr="004C59AC" w:rsidRDefault="00E0641D" w:rsidP="00E0641D">
            <w:pPr>
              <w:widowControl w:val="0"/>
              <w:autoSpaceDE w:val="0"/>
              <w:autoSpaceDN w:val="0"/>
              <w:spacing w:after="0" w:line="240" w:lineRule="auto"/>
              <w:jc w:val="right"/>
              <w:outlineLvl w:val="0"/>
              <w:rPr>
                <w:rFonts w:ascii="Arial" w:eastAsia="Calibri" w:hAnsi="Arial" w:cs="Arial"/>
                <w:sz w:val="24"/>
                <w:szCs w:val="24"/>
              </w:rPr>
            </w:pPr>
            <w:r w:rsidRPr="004C59AC">
              <w:rPr>
                <w:rFonts w:ascii="Arial" w:eastAsia="Calibri" w:hAnsi="Arial" w:cs="Arial"/>
                <w:sz w:val="24"/>
                <w:szCs w:val="24"/>
              </w:rPr>
              <w:t>Приложение 2 муниципальной программе</w:t>
            </w:r>
          </w:p>
          <w:p w14:paraId="2D44B40A" w14:textId="77777777" w:rsidR="00E0641D" w:rsidRPr="004C59AC" w:rsidRDefault="00E0641D" w:rsidP="00E0641D">
            <w:pPr>
              <w:widowControl w:val="0"/>
              <w:autoSpaceDE w:val="0"/>
              <w:autoSpaceDN w:val="0"/>
              <w:adjustRightInd w:val="0"/>
              <w:spacing w:after="0" w:line="240" w:lineRule="auto"/>
              <w:rPr>
                <w:rFonts w:ascii="Arial" w:eastAsia="Times New Roman" w:hAnsi="Arial" w:cs="Arial"/>
                <w:sz w:val="24"/>
                <w:szCs w:val="24"/>
                <w:lang w:eastAsia="ru-RU"/>
              </w:rPr>
            </w:pPr>
          </w:p>
          <w:p w14:paraId="3FBB9F6D" w14:textId="77777777" w:rsidR="00E0641D" w:rsidRPr="004C59AC" w:rsidRDefault="00E0641D" w:rsidP="00E0641D">
            <w:pPr>
              <w:widowControl w:val="0"/>
              <w:autoSpaceDE w:val="0"/>
              <w:autoSpaceDN w:val="0"/>
              <w:adjustRightInd w:val="0"/>
              <w:spacing w:after="0" w:line="240" w:lineRule="auto"/>
              <w:rPr>
                <w:rFonts w:ascii="Arial" w:eastAsia="Times New Roman" w:hAnsi="Arial" w:cs="Arial"/>
                <w:sz w:val="24"/>
                <w:szCs w:val="24"/>
                <w:lang w:eastAsia="ru-RU"/>
              </w:rPr>
            </w:pPr>
          </w:p>
          <w:p w14:paraId="1BDFF07E" w14:textId="77777777" w:rsidR="00E0641D" w:rsidRPr="004C59AC" w:rsidRDefault="00E0641D" w:rsidP="00E0641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 xml:space="preserve">ЦЕЛЕВЫЕ ПОКАЗАТЕЛИ МУНИЦИПАЛЬНОЙ ПРОГРАММЫ </w:t>
            </w:r>
          </w:p>
          <w:p w14:paraId="7919C7B8" w14:textId="77777777" w:rsidR="00E0641D" w:rsidRPr="004C59AC" w:rsidRDefault="00E0641D" w:rsidP="00E0641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«ЗДРАВООХРАНЕНИЕ» НА 2026-2030 ГОДЫ</w:t>
            </w:r>
          </w:p>
          <w:p w14:paraId="6D0FD5A7" w14:textId="77777777" w:rsidR="00E0641D" w:rsidRPr="004C59AC" w:rsidRDefault="00E0641D" w:rsidP="00E0641D">
            <w:pPr>
              <w:widowControl w:val="0"/>
              <w:autoSpaceDE w:val="0"/>
              <w:autoSpaceDN w:val="0"/>
              <w:adjustRightInd w:val="0"/>
              <w:spacing w:after="0" w:line="240" w:lineRule="auto"/>
              <w:jc w:val="center"/>
              <w:rPr>
                <w:rFonts w:ascii="Arial" w:eastAsia="Times New Roman" w:hAnsi="Arial" w:cs="Arial"/>
                <w:sz w:val="24"/>
                <w:szCs w:val="24"/>
                <w:lang w:eastAsia="ru-RU"/>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93"/>
              <w:gridCol w:w="2426"/>
              <w:gridCol w:w="1477"/>
              <w:gridCol w:w="1331"/>
              <w:gridCol w:w="1401"/>
              <w:gridCol w:w="782"/>
              <w:gridCol w:w="782"/>
              <w:gridCol w:w="782"/>
              <w:gridCol w:w="782"/>
              <w:gridCol w:w="782"/>
              <w:gridCol w:w="1855"/>
              <w:gridCol w:w="1849"/>
            </w:tblGrid>
            <w:tr w:rsidR="00E0641D" w:rsidRPr="004C59AC" w14:paraId="7A990DFB" w14:textId="77777777" w:rsidTr="00E0641D">
              <w:tc>
                <w:tcPr>
                  <w:tcW w:w="565" w:type="dxa"/>
                  <w:vMerge w:val="restart"/>
                </w:tcPr>
                <w:p w14:paraId="13845298" w14:textId="77777777" w:rsidR="00E0641D" w:rsidRPr="004C59AC" w:rsidRDefault="00E0641D" w:rsidP="00E0641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 п/п</w:t>
                  </w:r>
                </w:p>
              </w:tc>
              <w:tc>
                <w:tcPr>
                  <w:tcW w:w="2972" w:type="dxa"/>
                  <w:vMerge w:val="restart"/>
                </w:tcPr>
                <w:p w14:paraId="56614C7C" w14:textId="77777777" w:rsidR="00E0641D" w:rsidRPr="004C59AC" w:rsidRDefault="00E0641D" w:rsidP="00E0641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Наименование целевых показателей</w:t>
                  </w:r>
                </w:p>
              </w:tc>
              <w:tc>
                <w:tcPr>
                  <w:tcW w:w="1418" w:type="dxa"/>
                  <w:vMerge w:val="restart"/>
                </w:tcPr>
                <w:p w14:paraId="6DC024E2" w14:textId="77777777" w:rsidR="00E0641D" w:rsidRPr="004C59AC" w:rsidRDefault="00E0641D" w:rsidP="00E0641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Тип показателя</w:t>
                  </w:r>
                </w:p>
              </w:tc>
              <w:tc>
                <w:tcPr>
                  <w:tcW w:w="1275" w:type="dxa"/>
                  <w:vMerge w:val="restart"/>
                </w:tcPr>
                <w:p w14:paraId="7F53EB42" w14:textId="77777777" w:rsidR="00E0641D" w:rsidRPr="004C59AC" w:rsidRDefault="00E0641D" w:rsidP="00E0641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Единица измерения</w:t>
                  </w:r>
                </w:p>
                <w:p w14:paraId="5175383D" w14:textId="77777777" w:rsidR="00E0641D" w:rsidRPr="004C59AC" w:rsidRDefault="00E0641D" w:rsidP="00E0641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 xml:space="preserve">(по </w:t>
                  </w:r>
                  <w:hyperlink r:id="rId12">
                    <w:r w:rsidRPr="004C59AC">
                      <w:rPr>
                        <w:rFonts w:ascii="Arial" w:eastAsia="Times New Roman" w:hAnsi="Arial" w:cs="Arial"/>
                        <w:sz w:val="24"/>
                        <w:szCs w:val="24"/>
                        <w:lang w:eastAsia="ru-RU"/>
                      </w:rPr>
                      <w:t>ОКЕИ</w:t>
                    </w:r>
                  </w:hyperlink>
                  <w:r w:rsidRPr="004C59AC">
                    <w:rPr>
                      <w:rFonts w:ascii="Arial" w:eastAsia="Times New Roman" w:hAnsi="Arial" w:cs="Arial"/>
                      <w:sz w:val="24"/>
                      <w:szCs w:val="24"/>
                      <w:lang w:eastAsia="ru-RU"/>
                    </w:rPr>
                    <w:t>)</w:t>
                  </w:r>
                </w:p>
              </w:tc>
              <w:tc>
                <w:tcPr>
                  <w:tcW w:w="1276" w:type="dxa"/>
                  <w:vMerge w:val="restart"/>
                </w:tcPr>
                <w:p w14:paraId="18FB6058" w14:textId="77777777" w:rsidR="00E0641D" w:rsidRPr="004C59AC" w:rsidRDefault="00E0641D" w:rsidP="00E0641D">
                  <w:pPr>
                    <w:widowControl w:val="0"/>
                    <w:autoSpaceDE w:val="0"/>
                    <w:autoSpaceDN w:val="0"/>
                    <w:adjustRightInd w:val="0"/>
                    <w:spacing w:after="0" w:line="240" w:lineRule="auto"/>
                    <w:ind w:left="-47" w:firstLine="131"/>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Базовое   значение показателя на начало реализации программы</w:t>
                  </w:r>
                </w:p>
                <w:p w14:paraId="7EABBDD2" w14:textId="77777777" w:rsidR="00E0641D" w:rsidRPr="004C59AC" w:rsidRDefault="00E0641D" w:rsidP="00E0641D">
                  <w:pPr>
                    <w:widowControl w:val="0"/>
                    <w:autoSpaceDE w:val="0"/>
                    <w:autoSpaceDN w:val="0"/>
                    <w:adjustRightInd w:val="0"/>
                    <w:spacing w:after="0" w:line="240" w:lineRule="auto"/>
                    <w:ind w:left="-47" w:firstLine="131"/>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2025 года</w:t>
                  </w:r>
                </w:p>
              </w:tc>
              <w:tc>
                <w:tcPr>
                  <w:tcW w:w="4961" w:type="dxa"/>
                  <w:gridSpan w:val="5"/>
                </w:tcPr>
                <w:p w14:paraId="1D9E27CA" w14:textId="77777777" w:rsidR="00E0641D" w:rsidRPr="004C59AC" w:rsidRDefault="00E0641D" w:rsidP="00E0641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Планируемое значение по годам реализации программы</w:t>
                  </w:r>
                </w:p>
              </w:tc>
              <w:tc>
                <w:tcPr>
                  <w:tcW w:w="1420" w:type="dxa"/>
                  <w:vMerge w:val="restart"/>
                </w:tcPr>
                <w:p w14:paraId="576925A8" w14:textId="77777777" w:rsidR="00E0641D" w:rsidRPr="004C59AC" w:rsidRDefault="00E0641D" w:rsidP="00E0641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Ответственный за выполнение мероприятий</w:t>
                  </w:r>
                </w:p>
              </w:tc>
              <w:tc>
                <w:tcPr>
                  <w:tcW w:w="1843" w:type="dxa"/>
                  <w:vMerge w:val="restart"/>
                </w:tcPr>
                <w:p w14:paraId="77D67D7D" w14:textId="77777777" w:rsidR="00E0641D" w:rsidRPr="004C59AC" w:rsidRDefault="00E0641D" w:rsidP="00E0641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Номер подпрограммы, мероприятий, оказывающих влияние на достижение показателя</w:t>
                  </w:r>
                </w:p>
              </w:tc>
            </w:tr>
            <w:tr w:rsidR="00E0641D" w:rsidRPr="004C59AC" w14:paraId="7C3B654D" w14:textId="77777777" w:rsidTr="00E0641D">
              <w:trPr>
                <w:trHeight w:val="676"/>
              </w:trPr>
              <w:tc>
                <w:tcPr>
                  <w:tcW w:w="565" w:type="dxa"/>
                  <w:vMerge/>
                </w:tcPr>
                <w:p w14:paraId="5CBA53D6" w14:textId="77777777" w:rsidR="00E0641D" w:rsidRPr="004C59AC" w:rsidRDefault="00E0641D" w:rsidP="00E0641D">
                  <w:pPr>
                    <w:spacing w:after="200" w:line="276" w:lineRule="auto"/>
                    <w:rPr>
                      <w:rFonts w:ascii="Arial" w:eastAsia="Times New Roman" w:hAnsi="Arial" w:cs="Arial"/>
                      <w:sz w:val="24"/>
                      <w:szCs w:val="24"/>
                      <w:lang w:eastAsia="ru-RU"/>
                    </w:rPr>
                  </w:pPr>
                </w:p>
              </w:tc>
              <w:tc>
                <w:tcPr>
                  <w:tcW w:w="2972" w:type="dxa"/>
                  <w:vMerge/>
                </w:tcPr>
                <w:p w14:paraId="732F2A1B" w14:textId="77777777" w:rsidR="00E0641D" w:rsidRPr="004C59AC" w:rsidRDefault="00E0641D" w:rsidP="00E0641D">
                  <w:pPr>
                    <w:spacing w:after="200" w:line="276" w:lineRule="auto"/>
                    <w:rPr>
                      <w:rFonts w:ascii="Arial" w:eastAsia="Times New Roman" w:hAnsi="Arial" w:cs="Arial"/>
                      <w:sz w:val="24"/>
                      <w:szCs w:val="24"/>
                      <w:lang w:eastAsia="ru-RU"/>
                    </w:rPr>
                  </w:pPr>
                </w:p>
              </w:tc>
              <w:tc>
                <w:tcPr>
                  <w:tcW w:w="1418" w:type="dxa"/>
                  <w:vMerge/>
                </w:tcPr>
                <w:p w14:paraId="736F4731" w14:textId="77777777" w:rsidR="00E0641D" w:rsidRPr="004C59AC" w:rsidRDefault="00E0641D" w:rsidP="00E0641D">
                  <w:pPr>
                    <w:spacing w:after="200" w:line="276" w:lineRule="auto"/>
                    <w:rPr>
                      <w:rFonts w:ascii="Arial" w:eastAsia="Times New Roman" w:hAnsi="Arial" w:cs="Arial"/>
                      <w:sz w:val="24"/>
                      <w:szCs w:val="24"/>
                      <w:lang w:eastAsia="ru-RU"/>
                    </w:rPr>
                  </w:pPr>
                </w:p>
              </w:tc>
              <w:tc>
                <w:tcPr>
                  <w:tcW w:w="1275" w:type="dxa"/>
                  <w:vMerge/>
                </w:tcPr>
                <w:p w14:paraId="0F0B0689" w14:textId="77777777" w:rsidR="00E0641D" w:rsidRPr="004C59AC" w:rsidRDefault="00E0641D" w:rsidP="00E0641D">
                  <w:pPr>
                    <w:spacing w:after="200" w:line="276" w:lineRule="auto"/>
                    <w:rPr>
                      <w:rFonts w:ascii="Arial" w:eastAsia="Times New Roman" w:hAnsi="Arial" w:cs="Arial"/>
                      <w:sz w:val="24"/>
                      <w:szCs w:val="24"/>
                      <w:lang w:eastAsia="ru-RU"/>
                    </w:rPr>
                  </w:pPr>
                </w:p>
              </w:tc>
              <w:tc>
                <w:tcPr>
                  <w:tcW w:w="1276" w:type="dxa"/>
                  <w:vMerge/>
                </w:tcPr>
                <w:p w14:paraId="35066041" w14:textId="77777777" w:rsidR="00E0641D" w:rsidRPr="004C59AC" w:rsidRDefault="00E0641D" w:rsidP="00E0641D">
                  <w:pPr>
                    <w:spacing w:after="200" w:line="276" w:lineRule="auto"/>
                    <w:rPr>
                      <w:rFonts w:ascii="Arial" w:eastAsia="Times New Roman" w:hAnsi="Arial" w:cs="Arial"/>
                      <w:sz w:val="24"/>
                      <w:szCs w:val="24"/>
                      <w:lang w:eastAsia="ru-RU"/>
                    </w:rPr>
                  </w:pPr>
                </w:p>
              </w:tc>
              <w:tc>
                <w:tcPr>
                  <w:tcW w:w="992" w:type="dxa"/>
                </w:tcPr>
                <w:p w14:paraId="50A77714" w14:textId="77777777" w:rsidR="00E0641D" w:rsidRPr="004C59AC" w:rsidRDefault="00E0641D" w:rsidP="00E0641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 xml:space="preserve">2026 год </w:t>
                  </w:r>
                </w:p>
              </w:tc>
              <w:tc>
                <w:tcPr>
                  <w:tcW w:w="993" w:type="dxa"/>
                </w:tcPr>
                <w:p w14:paraId="43900F76" w14:textId="77777777" w:rsidR="00E0641D" w:rsidRPr="004C59AC" w:rsidRDefault="00E0641D" w:rsidP="00E0641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 xml:space="preserve">2027 год </w:t>
                  </w:r>
                </w:p>
              </w:tc>
              <w:tc>
                <w:tcPr>
                  <w:tcW w:w="992" w:type="dxa"/>
                </w:tcPr>
                <w:p w14:paraId="08ADE981" w14:textId="77777777" w:rsidR="00E0641D" w:rsidRPr="004C59AC" w:rsidRDefault="00E0641D" w:rsidP="00E0641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2028 год</w:t>
                  </w:r>
                </w:p>
              </w:tc>
              <w:tc>
                <w:tcPr>
                  <w:tcW w:w="992" w:type="dxa"/>
                </w:tcPr>
                <w:p w14:paraId="12E39FDB" w14:textId="77777777" w:rsidR="00E0641D" w:rsidRPr="004C59AC" w:rsidRDefault="00E0641D" w:rsidP="00E0641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2029 год</w:t>
                  </w:r>
                </w:p>
              </w:tc>
              <w:tc>
                <w:tcPr>
                  <w:tcW w:w="992" w:type="dxa"/>
                </w:tcPr>
                <w:p w14:paraId="41784B8E" w14:textId="77777777" w:rsidR="00E0641D" w:rsidRPr="004C59AC" w:rsidRDefault="00E0641D" w:rsidP="00E0641D">
                  <w:pPr>
                    <w:spacing w:after="200" w:line="276"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2030 год</w:t>
                  </w:r>
                </w:p>
              </w:tc>
              <w:tc>
                <w:tcPr>
                  <w:tcW w:w="1420" w:type="dxa"/>
                  <w:vMerge/>
                </w:tcPr>
                <w:p w14:paraId="3EF76CDD" w14:textId="77777777" w:rsidR="00E0641D" w:rsidRPr="004C59AC" w:rsidRDefault="00E0641D" w:rsidP="00E0641D">
                  <w:pPr>
                    <w:spacing w:after="200" w:line="276" w:lineRule="auto"/>
                    <w:rPr>
                      <w:rFonts w:ascii="Arial" w:eastAsia="Times New Roman" w:hAnsi="Arial" w:cs="Arial"/>
                      <w:sz w:val="24"/>
                      <w:szCs w:val="24"/>
                      <w:lang w:eastAsia="ru-RU"/>
                    </w:rPr>
                  </w:pPr>
                </w:p>
              </w:tc>
              <w:tc>
                <w:tcPr>
                  <w:tcW w:w="1843" w:type="dxa"/>
                  <w:vMerge/>
                </w:tcPr>
                <w:p w14:paraId="351831CD" w14:textId="77777777" w:rsidR="00E0641D" w:rsidRPr="004C59AC" w:rsidRDefault="00E0641D" w:rsidP="00E0641D">
                  <w:pPr>
                    <w:spacing w:after="200" w:line="276" w:lineRule="auto"/>
                    <w:rPr>
                      <w:rFonts w:ascii="Arial" w:eastAsia="Times New Roman" w:hAnsi="Arial" w:cs="Arial"/>
                      <w:sz w:val="24"/>
                      <w:szCs w:val="24"/>
                      <w:lang w:eastAsia="ru-RU"/>
                    </w:rPr>
                  </w:pPr>
                </w:p>
              </w:tc>
            </w:tr>
            <w:tr w:rsidR="00E0641D" w:rsidRPr="004C59AC" w14:paraId="3072FCFA" w14:textId="77777777" w:rsidTr="00E0641D">
              <w:trPr>
                <w:trHeight w:val="188"/>
              </w:trPr>
              <w:tc>
                <w:tcPr>
                  <w:tcW w:w="565" w:type="dxa"/>
                </w:tcPr>
                <w:p w14:paraId="0DAA4764" w14:textId="77777777" w:rsidR="00E0641D" w:rsidRPr="004C59AC" w:rsidRDefault="00E0641D" w:rsidP="00E0641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1</w:t>
                  </w:r>
                </w:p>
              </w:tc>
              <w:tc>
                <w:tcPr>
                  <w:tcW w:w="2972" w:type="dxa"/>
                </w:tcPr>
                <w:p w14:paraId="58818A17" w14:textId="77777777" w:rsidR="00E0641D" w:rsidRPr="004C59AC" w:rsidRDefault="00E0641D" w:rsidP="00E0641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2</w:t>
                  </w:r>
                </w:p>
              </w:tc>
              <w:tc>
                <w:tcPr>
                  <w:tcW w:w="1418" w:type="dxa"/>
                </w:tcPr>
                <w:p w14:paraId="7C9B681F" w14:textId="77777777" w:rsidR="00E0641D" w:rsidRPr="004C59AC" w:rsidRDefault="00E0641D" w:rsidP="00E0641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3</w:t>
                  </w:r>
                </w:p>
              </w:tc>
              <w:tc>
                <w:tcPr>
                  <w:tcW w:w="1275" w:type="dxa"/>
                </w:tcPr>
                <w:p w14:paraId="70F6704F" w14:textId="77777777" w:rsidR="00E0641D" w:rsidRPr="004C59AC" w:rsidRDefault="00E0641D" w:rsidP="00E0641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4</w:t>
                  </w:r>
                </w:p>
              </w:tc>
              <w:tc>
                <w:tcPr>
                  <w:tcW w:w="1276" w:type="dxa"/>
                </w:tcPr>
                <w:p w14:paraId="393F7B10" w14:textId="77777777" w:rsidR="00E0641D" w:rsidRPr="004C59AC" w:rsidRDefault="00E0641D" w:rsidP="00E0641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5</w:t>
                  </w:r>
                </w:p>
              </w:tc>
              <w:tc>
                <w:tcPr>
                  <w:tcW w:w="992" w:type="dxa"/>
                </w:tcPr>
                <w:p w14:paraId="5360F219" w14:textId="77777777" w:rsidR="00E0641D" w:rsidRPr="004C59AC" w:rsidRDefault="00E0641D" w:rsidP="00E0641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6</w:t>
                  </w:r>
                </w:p>
              </w:tc>
              <w:tc>
                <w:tcPr>
                  <w:tcW w:w="993" w:type="dxa"/>
                </w:tcPr>
                <w:p w14:paraId="49348864" w14:textId="77777777" w:rsidR="00E0641D" w:rsidRPr="004C59AC" w:rsidRDefault="00E0641D" w:rsidP="00E0641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7</w:t>
                  </w:r>
                </w:p>
              </w:tc>
              <w:tc>
                <w:tcPr>
                  <w:tcW w:w="992" w:type="dxa"/>
                </w:tcPr>
                <w:p w14:paraId="7F613FF6" w14:textId="77777777" w:rsidR="00E0641D" w:rsidRPr="004C59AC" w:rsidRDefault="00E0641D" w:rsidP="00E0641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8</w:t>
                  </w:r>
                </w:p>
              </w:tc>
              <w:tc>
                <w:tcPr>
                  <w:tcW w:w="992" w:type="dxa"/>
                </w:tcPr>
                <w:p w14:paraId="50DFC630" w14:textId="77777777" w:rsidR="00E0641D" w:rsidRPr="004C59AC" w:rsidRDefault="00E0641D" w:rsidP="00E0641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9</w:t>
                  </w:r>
                </w:p>
              </w:tc>
              <w:tc>
                <w:tcPr>
                  <w:tcW w:w="992" w:type="dxa"/>
                </w:tcPr>
                <w:p w14:paraId="33C3092A" w14:textId="77777777" w:rsidR="00E0641D" w:rsidRPr="004C59AC" w:rsidRDefault="00E0641D" w:rsidP="00E0641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10</w:t>
                  </w:r>
                </w:p>
              </w:tc>
              <w:tc>
                <w:tcPr>
                  <w:tcW w:w="1420" w:type="dxa"/>
                </w:tcPr>
                <w:p w14:paraId="5C434F0C" w14:textId="77777777" w:rsidR="00E0641D" w:rsidRPr="004C59AC" w:rsidRDefault="00E0641D" w:rsidP="00E0641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11</w:t>
                  </w:r>
                </w:p>
              </w:tc>
              <w:tc>
                <w:tcPr>
                  <w:tcW w:w="1843" w:type="dxa"/>
                </w:tcPr>
                <w:p w14:paraId="1D3C6171" w14:textId="77777777" w:rsidR="00E0641D" w:rsidRPr="004C59AC" w:rsidRDefault="00E0641D" w:rsidP="00E0641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12</w:t>
                  </w:r>
                </w:p>
              </w:tc>
            </w:tr>
            <w:tr w:rsidR="00E0641D" w:rsidRPr="004C59AC" w14:paraId="6D9ABF37" w14:textId="77777777" w:rsidTr="00E0641D">
              <w:tc>
                <w:tcPr>
                  <w:tcW w:w="565" w:type="dxa"/>
                </w:tcPr>
                <w:p w14:paraId="465FBCE4" w14:textId="77777777" w:rsidR="00E0641D" w:rsidRPr="004C59AC" w:rsidRDefault="00E0641D" w:rsidP="00E0641D">
                  <w:pPr>
                    <w:widowControl w:val="0"/>
                    <w:autoSpaceDE w:val="0"/>
                    <w:autoSpaceDN w:val="0"/>
                    <w:adjustRightInd w:val="0"/>
                    <w:spacing w:after="0" w:line="240" w:lineRule="auto"/>
                    <w:rPr>
                      <w:rFonts w:ascii="Arial" w:eastAsia="Times New Roman" w:hAnsi="Arial" w:cs="Arial"/>
                      <w:sz w:val="24"/>
                      <w:szCs w:val="24"/>
                      <w:lang w:eastAsia="ru-RU"/>
                    </w:rPr>
                  </w:pPr>
                  <w:r w:rsidRPr="004C59AC">
                    <w:rPr>
                      <w:rFonts w:ascii="Arial" w:eastAsia="Times New Roman" w:hAnsi="Arial" w:cs="Arial"/>
                      <w:sz w:val="24"/>
                      <w:szCs w:val="24"/>
                      <w:lang w:eastAsia="ru-RU"/>
                    </w:rPr>
                    <w:t>1.</w:t>
                  </w:r>
                </w:p>
              </w:tc>
              <w:tc>
                <w:tcPr>
                  <w:tcW w:w="11902" w:type="dxa"/>
                  <w:gridSpan w:val="9"/>
                </w:tcPr>
                <w:p w14:paraId="61DE47E6" w14:textId="77777777" w:rsidR="00E0641D" w:rsidRPr="004C59AC" w:rsidRDefault="00E0641D" w:rsidP="00E0641D">
                  <w:pPr>
                    <w:widowControl w:val="0"/>
                    <w:autoSpaceDE w:val="0"/>
                    <w:autoSpaceDN w:val="0"/>
                    <w:adjustRightInd w:val="0"/>
                    <w:spacing w:after="0" w:line="240" w:lineRule="auto"/>
                    <w:ind w:right="72"/>
                    <w:jc w:val="both"/>
                    <w:rPr>
                      <w:rFonts w:ascii="Arial" w:eastAsia="Times New Roman" w:hAnsi="Arial" w:cs="Arial"/>
                      <w:bCs/>
                      <w:sz w:val="24"/>
                      <w:szCs w:val="24"/>
                      <w:lang w:eastAsia="ru-RU"/>
                    </w:rPr>
                  </w:pPr>
                  <w:r w:rsidRPr="004C59AC">
                    <w:rPr>
                      <w:rFonts w:ascii="Arial" w:eastAsia="Times New Roman" w:hAnsi="Arial" w:cs="Arial"/>
                      <w:bCs/>
                      <w:sz w:val="24"/>
                      <w:szCs w:val="24"/>
                      <w:lang w:eastAsia="ru-RU"/>
                    </w:rPr>
                    <w:t>1. Развитие первичной медико-санитарной помощи, путем развития системы раннего выявления заболеваний, патологических состояний и факторов риска их развития, включая проведение профилактических осмотров и диспансеризации населения трудоспособного возраста</w:t>
                  </w:r>
                </w:p>
              </w:tc>
              <w:tc>
                <w:tcPr>
                  <w:tcW w:w="1420" w:type="dxa"/>
                  <w:vMerge w:val="restart"/>
                </w:tcPr>
                <w:p w14:paraId="277930ED" w14:textId="77777777" w:rsidR="00E0641D" w:rsidRPr="004C59AC" w:rsidRDefault="00E0641D" w:rsidP="00E0641D">
                  <w:pPr>
                    <w:widowControl w:val="0"/>
                    <w:autoSpaceDE w:val="0"/>
                    <w:autoSpaceDN w:val="0"/>
                    <w:adjustRightInd w:val="0"/>
                    <w:spacing w:after="0" w:line="240" w:lineRule="auto"/>
                    <w:ind w:right="72"/>
                    <w:jc w:val="both"/>
                    <w:rPr>
                      <w:rFonts w:ascii="Arial" w:eastAsia="Times New Roman" w:hAnsi="Arial" w:cs="Arial"/>
                      <w:bCs/>
                      <w:sz w:val="24"/>
                      <w:szCs w:val="24"/>
                      <w:lang w:eastAsia="ru-RU"/>
                    </w:rPr>
                  </w:pPr>
                  <w:r w:rsidRPr="004C59AC">
                    <w:rPr>
                      <w:rFonts w:ascii="Arial" w:eastAsia="Times New Roman" w:hAnsi="Arial" w:cs="Arial"/>
                      <w:bCs/>
                      <w:sz w:val="24"/>
                      <w:szCs w:val="24"/>
                      <w:lang w:eastAsia="ru-RU"/>
                    </w:rPr>
                    <w:t>Управление социального развития</w:t>
                  </w:r>
                </w:p>
              </w:tc>
              <w:tc>
                <w:tcPr>
                  <w:tcW w:w="1843" w:type="dxa"/>
                </w:tcPr>
                <w:p w14:paraId="6F56BCED" w14:textId="77777777" w:rsidR="00E0641D" w:rsidRPr="004C59AC" w:rsidRDefault="00E0641D" w:rsidP="00E0641D">
                  <w:pPr>
                    <w:widowControl w:val="0"/>
                    <w:autoSpaceDE w:val="0"/>
                    <w:autoSpaceDN w:val="0"/>
                    <w:adjustRightInd w:val="0"/>
                    <w:spacing w:after="0" w:line="240" w:lineRule="auto"/>
                    <w:ind w:right="72"/>
                    <w:jc w:val="both"/>
                    <w:rPr>
                      <w:rFonts w:ascii="Arial" w:eastAsia="Times New Roman" w:hAnsi="Arial" w:cs="Arial"/>
                      <w:bCs/>
                      <w:sz w:val="24"/>
                      <w:szCs w:val="24"/>
                      <w:lang w:eastAsia="ru-RU"/>
                    </w:rPr>
                  </w:pPr>
                </w:p>
              </w:tc>
            </w:tr>
            <w:tr w:rsidR="00E0641D" w:rsidRPr="004C59AC" w14:paraId="45069F91" w14:textId="77777777" w:rsidTr="00E0641D">
              <w:trPr>
                <w:trHeight w:val="519"/>
              </w:trPr>
              <w:tc>
                <w:tcPr>
                  <w:tcW w:w="565" w:type="dxa"/>
                </w:tcPr>
                <w:p w14:paraId="64A68934" w14:textId="77777777" w:rsidR="00E0641D" w:rsidRPr="004C59AC" w:rsidRDefault="00E0641D" w:rsidP="00E0641D">
                  <w:pPr>
                    <w:widowControl w:val="0"/>
                    <w:autoSpaceDE w:val="0"/>
                    <w:autoSpaceDN w:val="0"/>
                    <w:adjustRightInd w:val="0"/>
                    <w:spacing w:after="0" w:line="240" w:lineRule="auto"/>
                    <w:rPr>
                      <w:rFonts w:ascii="Arial" w:eastAsia="Times New Roman" w:hAnsi="Arial" w:cs="Arial"/>
                      <w:sz w:val="24"/>
                      <w:szCs w:val="24"/>
                      <w:lang w:eastAsia="ru-RU"/>
                    </w:rPr>
                  </w:pPr>
                  <w:r w:rsidRPr="004C59AC">
                    <w:rPr>
                      <w:rFonts w:ascii="Arial" w:eastAsia="Times New Roman" w:hAnsi="Arial" w:cs="Arial"/>
                      <w:sz w:val="24"/>
                      <w:szCs w:val="24"/>
                      <w:lang w:eastAsia="ru-RU"/>
                    </w:rPr>
                    <w:t>1.</w:t>
                  </w:r>
                </w:p>
              </w:tc>
              <w:tc>
                <w:tcPr>
                  <w:tcW w:w="2972" w:type="dxa"/>
                </w:tcPr>
                <w:p w14:paraId="63EA8334" w14:textId="77777777" w:rsidR="00E0641D" w:rsidRPr="004C59AC" w:rsidRDefault="00E0641D" w:rsidP="00E0641D">
                  <w:pPr>
                    <w:spacing w:after="0" w:line="240" w:lineRule="auto"/>
                    <w:rPr>
                      <w:rFonts w:ascii="Arial" w:eastAsia="Times New Roman" w:hAnsi="Arial" w:cs="Arial"/>
                      <w:sz w:val="24"/>
                      <w:szCs w:val="24"/>
                      <w:lang w:eastAsia="ru-RU"/>
                    </w:rPr>
                  </w:pPr>
                  <w:r w:rsidRPr="004C59AC">
                    <w:rPr>
                      <w:rFonts w:ascii="Arial" w:eastAsia="Times New Roman" w:hAnsi="Arial" w:cs="Arial"/>
                      <w:sz w:val="24"/>
                      <w:szCs w:val="24"/>
                      <w:lang w:eastAsia="ru-RU"/>
                    </w:rPr>
                    <w:t>Диспансеризация определенных групп взрослого населения Московской области</w:t>
                  </w:r>
                </w:p>
              </w:tc>
              <w:tc>
                <w:tcPr>
                  <w:tcW w:w="1418" w:type="dxa"/>
                </w:tcPr>
                <w:p w14:paraId="36B850A3" w14:textId="77777777" w:rsidR="00E0641D" w:rsidRPr="004C59AC" w:rsidRDefault="00E0641D" w:rsidP="00E0641D">
                  <w:pPr>
                    <w:spacing w:after="0" w:line="240" w:lineRule="auto"/>
                    <w:rPr>
                      <w:rFonts w:ascii="Arial" w:eastAsia="Times New Roman" w:hAnsi="Arial" w:cs="Arial"/>
                      <w:sz w:val="24"/>
                      <w:szCs w:val="24"/>
                      <w:lang w:eastAsia="ru-RU"/>
                    </w:rPr>
                  </w:pPr>
                  <w:r w:rsidRPr="004C59AC">
                    <w:rPr>
                      <w:rFonts w:ascii="Arial" w:eastAsia="Times New Roman" w:hAnsi="Arial" w:cs="Arial"/>
                      <w:sz w:val="24"/>
                      <w:szCs w:val="24"/>
                      <w:lang w:eastAsia="ru-RU"/>
                    </w:rPr>
                    <w:t>Отраслевой</w:t>
                  </w:r>
                </w:p>
              </w:tc>
              <w:tc>
                <w:tcPr>
                  <w:tcW w:w="1275" w:type="dxa"/>
                </w:tcPr>
                <w:p w14:paraId="57FA4286" w14:textId="77777777" w:rsidR="00E0641D" w:rsidRPr="004C59AC" w:rsidRDefault="00E0641D" w:rsidP="00E0641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w:t>
                  </w:r>
                </w:p>
              </w:tc>
              <w:tc>
                <w:tcPr>
                  <w:tcW w:w="1276" w:type="dxa"/>
                </w:tcPr>
                <w:p w14:paraId="36D6E932" w14:textId="77777777" w:rsidR="00E0641D" w:rsidRPr="004C59AC" w:rsidRDefault="00E0641D" w:rsidP="00E0641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155,03</w:t>
                  </w:r>
                </w:p>
              </w:tc>
              <w:tc>
                <w:tcPr>
                  <w:tcW w:w="992" w:type="dxa"/>
                </w:tcPr>
                <w:p w14:paraId="6DBCE6D2" w14:textId="77777777" w:rsidR="00E0641D" w:rsidRPr="004C59AC" w:rsidRDefault="00E0641D" w:rsidP="00E0641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100</w:t>
                  </w:r>
                </w:p>
              </w:tc>
              <w:tc>
                <w:tcPr>
                  <w:tcW w:w="993" w:type="dxa"/>
                </w:tcPr>
                <w:p w14:paraId="02F00752" w14:textId="77777777" w:rsidR="00E0641D" w:rsidRPr="004C59AC" w:rsidRDefault="00E0641D" w:rsidP="00E0641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100</w:t>
                  </w:r>
                </w:p>
              </w:tc>
              <w:tc>
                <w:tcPr>
                  <w:tcW w:w="992" w:type="dxa"/>
                </w:tcPr>
                <w:p w14:paraId="4D55802C" w14:textId="77777777" w:rsidR="00E0641D" w:rsidRPr="004C59AC" w:rsidRDefault="00E0641D" w:rsidP="00E0641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100</w:t>
                  </w:r>
                </w:p>
              </w:tc>
              <w:tc>
                <w:tcPr>
                  <w:tcW w:w="992" w:type="dxa"/>
                </w:tcPr>
                <w:p w14:paraId="6422F858" w14:textId="77777777" w:rsidR="00E0641D" w:rsidRPr="004C59AC" w:rsidRDefault="00E0641D" w:rsidP="00E0641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100</w:t>
                  </w:r>
                </w:p>
              </w:tc>
              <w:tc>
                <w:tcPr>
                  <w:tcW w:w="992" w:type="dxa"/>
                </w:tcPr>
                <w:p w14:paraId="2C9E2914" w14:textId="77777777" w:rsidR="00E0641D" w:rsidRPr="004C59AC" w:rsidRDefault="00E0641D" w:rsidP="00E0641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100</w:t>
                  </w:r>
                </w:p>
              </w:tc>
              <w:tc>
                <w:tcPr>
                  <w:tcW w:w="1420" w:type="dxa"/>
                  <w:vMerge/>
                </w:tcPr>
                <w:p w14:paraId="4A9AA753" w14:textId="77777777" w:rsidR="00E0641D" w:rsidRPr="004C59AC" w:rsidRDefault="00E0641D" w:rsidP="00E0641D">
                  <w:pPr>
                    <w:spacing w:after="0" w:line="276" w:lineRule="auto"/>
                    <w:jc w:val="center"/>
                    <w:rPr>
                      <w:rFonts w:ascii="Arial" w:eastAsia="Times New Roman" w:hAnsi="Arial" w:cs="Arial"/>
                      <w:color w:val="000000"/>
                      <w:sz w:val="24"/>
                      <w:szCs w:val="24"/>
                      <w:lang w:eastAsia="ru-RU"/>
                    </w:rPr>
                  </w:pPr>
                </w:p>
              </w:tc>
              <w:tc>
                <w:tcPr>
                  <w:tcW w:w="1843" w:type="dxa"/>
                </w:tcPr>
                <w:p w14:paraId="2A120ACC" w14:textId="77777777" w:rsidR="00E0641D" w:rsidRPr="004C59AC" w:rsidRDefault="00E0641D" w:rsidP="00E0641D">
                  <w:pPr>
                    <w:spacing w:after="0" w:line="276"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01.02.01</w:t>
                  </w:r>
                </w:p>
                <w:p w14:paraId="11350051" w14:textId="77777777" w:rsidR="00E0641D" w:rsidRPr="004C59AC" w:rsidRDefault="00E0641D" w:rsidP="00E0641D">
                  <w:pPr>
                    <w:spacing w:after="0" w:line="276"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01.02.02</w:t>
                  </w:r>
                </w:p>
                <w:p w14:paraId="3959CC7D" w14:textId="77777777" w:rsidR="00E0641D" w:rsidRPr="004C59AC" w:rsidRDefault="00E0641D" w:rsidP="00E0641D">
                  <w:pPr>
                    <w:spacing w:after="0" w:line="276" w:lineRule="auto"/>
                    <w:jc w:val="center"/>
                    <w:rPr>
                      <w:rFonts w:ascii="Arial" w:eastAsia="Times New Roman" w:hAnsi="Arial" w:cs="Arial"/>
                      <w:color w:val="000000"/>
                      <w:sz w:val="24"/>
                      <w:szCs w:val="24"/>
                      <w:lang w:eastAsia="ru-RU"/>
                    </w:rPr>
                  </w:pPr>
                  <w:r w:rsidRPr="004C59AC">
                    <w:rPr>
                      <w:rFonts w:ascii="Arial" w:eastAsia="Times New Roman" w:hAnsi="Arial" w:cs="Arial"/>
                      <w:color w:val="000000"/>
                      <w:sz w:val="24"/>
                      <w:szCs w:val="24"/>
                      <w:lang w:eastAsia="ru-RU"/>
                    </w:rPr>
                    <w:t>01.02.03</w:t>
                  </w:r>
                </w:p>
              </w:tc>
            </w:tr>
            <w:tr w:rsidR="00E0641D" w:rsidRPr="004C59AC" w14:paraId="29F35F69" w14:textId="77777777" w:rsidTr="00E0641D">
              <w:trPr>
                <w:trHeight w:val="158"/>
              </w:trPr>
              <w:tc>
                <w:tcPr>
                  <w:tcW w:w="565" w:type="dxa"/>
                </w:tcPr>
                <w:p w14:paraId="2A245472" w14:textId="77777777" w:rsidR="00E0641D" w:rsidRPr="004C59AC" w:rsidRDefault="00E0641D" w:rsidP="00E0641D">
                  <w:pPr>
                    <w:widowControl w:val="0"/>
                    <w:autoSpaceDE w:val="0"/>
                    <w:autoSpaceDN w:val="0"/>
                    <w:adjustRightInd w:val="0"/>
                    <w:spacing w:after="0" w:line="240" w:lineRule="auto"/>
                    <w:rPr>
                      <w:rFonts w:ascii="Arial" w:eastAsia="Times New Roman" w:hAnsi="Arial" w:cs="Arial"/>
                      <w:sz w:val="24"/>
                      <w:szCs w:val="24"/>
                      <w:lang w:eastAsia="ru-RU"/>
                    </w:rPr>
                  </w:pPr>
                  <w:r w:rsidRPr="004C59AC">
                    <w:rPr>
                      <w:rFonts w:ascii="Arial" w:eastAsia="Times New Roman" w:hAnsi="Arial" w:cs="Arial"/>
                      <w:sz w:val="24"/>
                      <w:szCs w:val="24"/>
                      <w:lang w:eastAsia="ru-RU"/>
                    </w:rPr>
                    <w:t xml:space="preserve">2. </w:t>
                  </w:r>
                </w:p>
              </w:tc>
              <w:tc>
                <w:tcPr>
                  <w:tcW w:w="11902" w:type="dxa"/>
                  <w:gridSpan w:val="9"/>
                </w:tcPr>
                <w:p w14:paraId="4EC859ED" w14:textId="77777777" w:rsidR="00E0641D" w:rsidRPr="004C59AC" w:rsidRDefault="00E0641D" w:rsidP="00E0641D">
                  <w:pPr>
                    <w:widowControl w:val="0"/>
                    <w:autoSpaceDE w:val="0"/>
                    <w:autoSpaceDN w:val="0"/>
                    <w:adjustRightInd w:val="0"/>
                    <w:spacing w:after="0" w:line="240" w:lineRule="auto"/>
                    <w:rPr>
                      <w:rFonts w:ascii="Arial" w:eastAsia="Times New Roman" w:hAnsi="Arial" w:cs="Arial"/>
                      <w:sz w:val="24"/>
                      <w:szCs w:val="24"/>
                      <w:lang w:eastAsia="ru-RU"/>
                    </w:rPr>
                  </w:pPr>
                  <w:r w:rsidRPr="004C59AC">
                    <w:rPr>
                      <w:rFonts w:ascii="Arial" w:eastAsia="Times New Roman" w:hAnsi="Arial" w:cs="Arial"/>
                      <w:sz w:val="24"/>
                      <w:szCs w:val="24"/>
                      <w:lang w:eastAsia="ru-RU"/>
                    </w:rPr>
                    <w:t>2. Привлечение и закрепление медицинских кадров в государственных учреждениях здравоохранения Московской области</w:t>
                  </w:r>
                </w:p>
              </w:tc>
              <w:tc>
                <w:tcPr>
                  <w:tcW w:w="1420" w:type="dxa"/>
                  <w:vMerge w:val="restart"/>
                </w:tcPr>
                <w:p w14:paraId="772EC1FF" w14:textId="77777777" w:rsidR="00E0641D" w:rsidRPr="004C59AC" w:rsidRDefault="00E0641D" w:rsidP="00E0641D">
                  <w:pPr>
                    <w:widowControl w:val="0"/>
                    <w:autoSpaceDE w:val="0"/>
                    <w:autoSpaceDN w:val="0"/>
                    <w:adjustRightInd w:val="0"/>
                    <w:spacing w:after="0" w:line="240" w:lineRule="auto"/>
                    <w:rPr>
                      <w:rFonts w:ascii="Arial" w:eastAsia="Times New Roman" w:hAnsi="Arial" w:cs="Arial"/>
                      <w:sz w:val="24"/>
                      <w:szCs w:val="24"/>
                      <w:lang w:eastAsia="ru-RU"/>
                    </w:rPr>
                  </w:pPr>
                  <w:r w:rsidRPr="004C59AC">
                    <w:rPr>
                      <w:rFonts w:ascii="Arial" w:eastAsia="Times New Roman" w:hAnsi="Arial" w:cs="Arial"/>
                      <w:sz w:val="24"/>
                      <w:szCs w:val="24"/>
                      <w:lang w:eastAsia="ru-RU"/>
                    </w:rPr>
                    <w:t xml:space="preserve">Управление социального </w:t>
                  </w:r>
                  <w:r w:rsidRPr="004C59AC">
                    <w:rPr>
                      <w:rFonts w:ascii="Arial" w:eastAsia="Times New Roman" w:hAnsi="Arial" w:cs="Arial"/>
                      <w:sz w:val="24"/>
                      <w:szCs w:val="24"/>
                      <w:lang w:eastAsia="ru-RU"/>
                    </w:rPr>
                    <w:lastRenderedPageBreak/>
                    <w:t>развития</w:t>
                  </w:r>
                </w:p>
              </w:tc>
              <w:tc>
                <w:tcPr>
                  <w:tcW w:w="1843" w:type="dxa"/>
                </w:tcPr>
                <w:p w14:paraId="57D538DD" w14:textId="77777777" w:rsidR="00E0641D" w:rsidRPr="004C59AC" w:rsidRDefault="00E0641D" w:rsidP="00E0641D">
                  <w:pPr>
                    <w:widowControl w:val="0"/>
                    <w:autoSpaceDE w:val="0"/>
                    <w:autoSpaceDN w:val="0"/>
                    <w:adjustRightInd w:val="0"/>
                    <w:spacing w:after="0" w:line="240" w:lineRule="auto"/>
                    <w:rPr>
                      <w:rFonts w:ascii="Arial" w:eastAsia="Times New Roman" w:hAnsi="Arial" w:cs="Arial"/>
                      <w:sz w:val="24"/>
                      <w:szCs w:val="24"/>
                      <w:lang w:eastAsia="ru-RU"/>
                    </w:rPr>
                  </w:pPr>
                </w:p>
              </w:tc>
            </w:tr>
            <w:tr w:rsidR="00E0641D" w:rsidRPr="004C59AC" w14:paraId="1C2D3851" w14:textId="77777777" w:rsidTr="00E0641D">
              <w:tc>
                <w:tcPr>
                  <w:tcW w:w="565" w:type="dxa"/>
                </w:tcPr>
                <w:p w14:paraId="78A012E9" w14:textId="77777777" w:rsidR="00E0641D" w:rsidRPr="004C59AC" w:rsidRDefault="00E0641D" w:rsidP="00E0641D">
                  <w:pPr>
                    <w:widowControl w:val="0"/>
                    <w:autoSpaceDE w:val="0"/>
                    <w:autoSpaceDN w:val="0"/>
                    <w:adjustRightInd w:val="0"/>
                    <w:spacing w:after="0" w:line="240" w:lineRule="auto"/>
                    <w:rPr>
                      <w:rFonts w:ascii="Arial" w:eastAsia="Times New Roman" w:hAnsi="Arial" w:cs="Arial"/>
                      <w:sz w:val="24"/>
                      <w:szCs w:val="24"/>
                      <w:lang w:eastAsia="ru-RU"/>
                    </w:rPr>
                  </w:pPr>
                  <w:r w:rsidRPr="004C59AC">
                    <w:rPr>
                      <w:rFonts w:ascii="Arial" w:eastAsia="Times New Roman" w:hAnsi="Arial" w:cs="Arial"/>
                      <w:sz w:val="24"/>
                      <w:szCs w:val="24"/>
                      <w:lang w:eastAsia="ru-RU"/>
                    </w:rPr>
                    <w:lastRenderedPageBreak/>
                    <w:t>2.</w:t>
                  </w:r>
                </w:p>
              </w:tc>
              <w:tc>
                <w:tcPr>
                  <w:tcW w:w="2972" w:type="dxa"/>
                </w:tcPr>
                <w:p w14:paraId="300277B2" w14:textId="77777777" w:rsidR="00E0641D" w:rsidRPr="004C59AC" w:rsidRDefault="00E0641D" w:rsidP="00E0641D">
                  <w:pPr>
                    <w:widowControl w:val="0"/>
                    <w:autoSpaceDE w:val="0"/>
                    <w:autoSpaceDN w:val="0"/>
                    <w:adjustRightInd w:val="0"/>
                    <w:spacing w:after="0" w:line="240" w:lineRule="auto"/>
                    <w:rPr>
                      <w:rFonts w:ascii="Arial" w:eastAsia="Times New Roman" w:hAnsi="Arial" w:cs="Arial"/>
                      <w:sz w:val="24"/>
                      <w:szCs w:val="24"/>
                      <w:lang w:eastAsia="ru-RU"/>
                    </w:rPr>
                  </w:pPr>
                  <w:r w:rsidRPr="004C59AC">
                    <w:rPr>
                      <w:rFonts w:ascii="Arial" w:eastAsia="Times New Roman" w:hAnsi="Arial" w:cs="Arial"/>
                      <w:sz w:val="24"/>
                      <w:szCs w:val="24"/>
                      <w:lang w:eastAsia="ru-RU"/>
                    </w:rPr>
                    <w:t>Жилье – медикам, нуждающихся в обеспечении жильем</w:t>
                  </w:r>
                </w:p>
              </w:tc>
              <w:tc>
                <w:tcPr>
                  <w:tcW w:w="1418" w:type="dxa"/>
                </w:tcPr>
                <w:p w14:paraId="69B6B5AA" w14:textId="77777777" w:rsidR="00E0641D" w:rsidRPr="004C59AC" w:rsidRDefault="00E0641D" w:rsidP="00E0641D">
                  <w:pPr>
                    <w:widowControl w:val="0"/>
                    <w:autoSpaceDE w:val="0"/>
                    <w:autoSpaceDN w:val="0"/>
                    <w:adjustRightInd w:val="0"/>
                    <w:spacing w:after="0" w:line="240" w:lineRule="auto"/>
                    <w:rPr>
                      <w:rFonts w:ascii="Arial" w:eastAsia="Times New Roman" w:hAnsi="Arial" w:cs="Arial"/>
                      <w:sz w:val="24"/>
                      <w:szCs w:val="24"/>
                      <w:lang w:eastAsia="ru-RU"/>
                    </w:rPr>
                  </w:pPr>
                  <w:r w:rsidRPr="004C59AC">
                    <w:rPr>
                      <w:rFonts w:ascii="Arial" w:eastAsia="Times New Roman" w:hAnsi="Arial" w:cs="Arial"/>
                      <w:sz w:val="24"/>
                      <w:szCs w:val="24"/>
                      <w:lang w:eastAsia="ru-RU"/>
                    </w:rPr>
                    <w:t>Отраслевой</w:t>
                  </w:r>
                </w:p>
              </w:tc>
              <w:tc>
                <w:tcPr>
                  <w:tcW w:w="1275" w:type="dxa"/>
                </w:tcPr>
                <w:p w14:paraId="216417F9" w14:textId="77777777" w:rsidR="00E0641D" w:rsidRPr="004C59AC" w:rsidRDefault="00E0641D" w:rsidP="00E0641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w:t>
                  </w:r>
                </w:p>
              </w:tc>
              <w:tc>
                <w:tcPr>
                  <w:tcW w:w="1276" w:type="dxa"/>
                </w:tcPr>
                <w:p w14:paraId="17F85D70" w14:textId="77777777" w:rsidR="00E0641D" w:rsidRPr="004C59AC" w:rsidRDefault="00E0641D" w:rsidP="00E0641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100</w:t>
                  </w:r>
                </w:p>
              </w:tc>
              <w:tc>
                <w:tcPr>
                  <w:tcW w:w="992" w:type="dxa"/>
                </w:tcPr>
                <w:p w14:paraId="2E254B16" w14:textId="77777777" w:rsidR="00E0641D" w:rsidRPr="004C59AC" w:rsidRDefault="00E0641D" w:rsidP="00E0641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100</w:t>
                  </w:r>
                </w:p>
              </w:tc>
              <w:tc>
                <w:tcPr>
                  <w:tcW w:w="993" w:type="dxa"/>
                </w:tcPr>
                <w:p w14:paraId="67BE43B6" w14:textId="77777777" w:rsidR="00E0641D" w:rsidRPr="004C59AC" w:rsidRDefault="00E0641D" w:rsidP="00E0641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100</w:t>
                  </w:r>
                </w:p>
              </w:tc>
              <w:tc>
                <w:tcPr>
                  <w:tcW w:w="992" w:type="dxa"/>
                </w:tcPr>
                <w:p w14:paraId="09388A37" w14:textId="77777777" w:rsidR="00E0641D" w:rsidRPr="004C59AC" w:rsidRDefault="00E0641D" w:rsidP="00E0641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100</w:t>
                  </w:r>
                </w:p>
              </w:tc>
              <w:tc>
                <w:tcPr>
                  <w:tcW w:w="992" w:type="dxa"/>
                </w:tcPr>
                <w:p w14:paraId="591B2570" w14:textId="77777777" w:rsidR="00E0641D" w:rsidRPr="004C59AC" w:rsidRDefault="00E0641D" w:rsidP="00E0641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100</w:t>
                  </w:r>
                </w:p>
              </w:tc>
              <w:tc>
                <w:tcPr>
                  <w:tcW w:w="992" w:type="dxa"/>
                </w:tcPr>
                <w:p w14:paraId="01782224" w14:textId="77777777" w:rsidR="00E0641D" w:rsidRPr="004C59AC" w:rsidRDefault="00E0641D" w:rsidP="00E0641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100</w:t>
                  </w:r>
                </w:p>
              </w:tc>
              <w:tc>
                <w:tcPr>
                  <w:tcW w:w="1420" w:type="dxa"/>
                  <w:vMerge/>
                </w:tcPr>
                <w:p w14:paraId="78C27A7E" w14:textId="77777777" w:rsidR="00E0641D" w:rsidRPr="004C59AC" w:rsidRDefault="00E0641D" w:rsidP="00E0641D">
                  <w:pPr>
                    <w:spacing w:after="200" w:line="276" w:lineRule="auto"/>
                    <w:ind w:right="-108"/>
                    <w:jc w:val="center"/>
                    <w:rPr>
                      <w:rFonts w:ascii="Arial" w:eastAsia="Times New Roman" w:hAnsi="Arial" w:cs="Arial"/>
                      <w:sz w:val="24"/>
                      <w:szCs w:val="24"/>
                      <w:lang w:eastAsia="ru-RU"/>
                    </w:rPr>
                  </w:pPr>
                </w:p>
              </w:tc>
              <w:tc>
                <w:tcPr>
                  <w:tcW w:w="1843" w:type="dxa"/>
                </w:tcPr>
                <w:p w14:paraId="57E2358D" w14:textId="77777777" w:rsidR="00E0641D" w:rsidRPr="004C59AC" w:rsidRDefault="00E0641D" w:rsidP="00E0641D">
                  <w:pPr>
                    <w:spacing w:after="200" w:line="276" w:lineRule="auto"/>
                    <w:ind w:right="-108"/>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05.02.05</w:t>
                  </w:r>
                </w:p>
              </w:tc>
            </w:tr>
          </w:tbl>
          <w:p w14:paraId="0DD649F4" w14:textId="77777777" w:rsidR="00E0641D" w:rsidRPr="004C59AC" w:rsidRDefault="00E0641D" w:rsidP="00E0641D">
            <w:pPr>
              <w:spacing w:after="200" w:line="276" w:lineRule="auto"/>
              <w:jc w:val="right"/>
              <w:rPr>
                <w:rFonts w:ascii="Arial" w:eastAsia="Times New Roman" w:hAnsi="Arial" w:cs="Arial"/>
                <w:sz w:val="24"/>
                <w:szCs w:val="24"/>
                <w:lang w:eastAsia="ru-RU"/>
              </w:rPr>
            </w:pPr>
          </w:p>
          <w:p w14:paraId="70DFD6E7" w14:textId="162AAF3C" w:rsidR="00E0641D" w:rsidRPr="004C59AC" w:rsidRDefault="00E0641D" w:rsidP="00E0641D">
            <w:pPr>
              <w:spacing w:after="200" w:line="276" w:lineRule="auto"/>
              <w:rPr>
                <w:rFonts w:ascii="Arial" w:eastAsia="Times New Roman" w:hAnsi="Arial" w:cs="Arial"/>
                <w:sz w:val="24"/>
                <w:szCs w:val="24"/>
                <w:lang w:eastAsia="ru-RU"/>
              </w:rPr>
            </w:pPr>
            <w:r w:rsidRPr="004C59AC">
              <w:rPr>
                <w:rFonts w:ascii="Arial" w:eastAsia="Times New Roman" w:hAnsi="Arial" w:cs="Arial"/>
                <w:sz w:val="24"/>
                <w:szCs w:val="24"/>
                <w:lang w:eastAsia="ru-RU"/>
              </w:rPr>
              <w:t xml:space="preserve">Начальник Управления социального развития </w:t>
            </w:r>
            <w:r w:rsidRPr="004C59AC">
              <w:rPr>
                <w:rFonts w:ascii="Arial" w:eastAsia="Times New Roman" w:hAnsi="Arial" w:cs="Arial"/>
                <w:sz w:val="24"/>
                <w:szCs w:val="24"/>
                <w:lang w:eastAsia="ru-RU"/>
              </w:rPr>
              <w:tab/>
            </w:r>
            <w:r w:rsidRPr="004C59AC">
              <w:rPr>
                <w:rFonts w:ascii="Arial" w:eastAsia="Times New Roman" w:hAnsi="Arial" w:cs="Arial"/>
                <w:sz w:val="24"/>
                <w:szCs w:val="24"/>
                <w:lang w:eastAsia="ru-RU"/>
              </w:rPr>
              <w:tab/>
            </w:r>
            <w:r w:rsidRPr="004C59AC">
              <w:rPr>
                <w:rFonts w:ascii="Arial" w:eastAsia="Times New Roman" w:hAnsi="Arial" w:cs="Arial"/>
                <w:sz w:val="24"/>
                <w:szCs w:val="24"/>
                <w:lang w:eastAsia="ru-RU"/>
              </w:rPr>
              <w:tab/>
            </w:r>
            <w:r w:rsidRPr="004C59AC">
              <w:rPr>
                <w:rFonts w:ascii="Arial" w:eastAsia="Times New Roman" w:hAnsi="Arial" w:cs="Arial"/>
                <w:sz w:val="24"/>
                <w:szCs w:val="24"/>
                <w:lang w:eastAsia="ru-RU"/>
              </w:rPr>
              <w:tab/>
              <w:t xml:space="preserve">                                   </w:t>
            </w:r>
            <w:r w:rsidRPr="004C59AC">
              <w:rPr>
                <w:rFonts w:ascii="Arial" w:eastAsia="Times New Roman" w:hAnsi="Arial" w:cs="Arial"/>
                <w:sz w:val="24"/>
                <w:szCs w:val="24"/>
                <w:lang w:eastAsia="ru-RU"/>
              </w:rPr>
              <w:tab/>
            </w:r>
            <w:r w:rsidRPr="004C59AC">
              <w:rPr>
                <w:rFonts w:ascii="Arial" w:eastAsia="Times New Roman" w:hAnsi="Arial" w:cs="Arial"/>
                <w:sz w:val="24"/>
                <w:szCs w:val="24"/>
                <w:lang w:eastAsia="ru-RU"/>
              </w:rPr>
              <w:tab/>
            </w:r>
            <w:r w:rsidRPr="004C59AC">
              <w:rPr>
                <w:rFonts w:ascii="Arial" w:eastAsia="Times New Roman" w:hAnsi="Arial" w:cs="Arial"/>
                <w:sz w:val="24"/>
                <w:szCs w:val="24"/>
                <w:lang w:eastAsia="ru-RU"/>
              </w:rPr>
              <w:tab/>
            </w:r>
            <w:r w:rsidRPr="004C59AC">
              <w:rPr>
                <w:rFonts w:ascii="Arial" w:eastAsia="Times New Roman" w:hAnsi="Arial" w:cs="Arial"/>
                <w:sz w:val="24"/>
                <w:szCs w:val="24"/>
                <w:lang w:eastAsia="ru-RU"/>
              </w:rPr>
              <w:tab/>
              <w:t xml:space="preserve">      И.В. Баженова</w:t>
            </w:r>
          </w:p>
          <w:p w14:paraId="206D01BC" w14:textId="29010634" w:rsidR="00E0641D" w:rsidRPr="004C59AC" w:rsidRDefault="00E0641D" w:rsidP="00E0641D">
            <w:pPr>
              <w:spacing w:after="0" w:line="240" w:lineRule="auto"/>
              <w:rPr>
                <w:rFonts w:ascii="Arial" w:eastAsia="Times New Roman" w:hAnsi="Arial" w:cs="Arial"/>
                <w:sz w:val="24"/>
                <w:szCs w:val="24"/>
                <w:lang w:eastAsia="ru-RU"/>
              </w:rPr>
            </w:pPr>
          </w:p>
        </w:tc>
      </w:tr>
    </w:tbl>
    <w:p w14:paraId="40AFC3C0" w14:textId="77777777" w:rsidR="00E0641D" w:rsidRPr="004C59AC" w:rsidRDefault="00E0641D" w:rsidP="00E0641D">
      <w:pPr>
        <w:widowControl w:val="0"/>
        <w:autoSpaceDE w:val="0"/>
        <w:autoSpaceDN w:val="0"/>
        <w:spacing w:after="0" w:line="240" w:lineRule="auto"/>
        <w:jc w:val="right"/>
        <w:outlineLvl w:val="0"/>
        <w:rPr>
          <w:rFonts w:ascii="Arial" w:eastAsia="Calibri" w:hAnsi="Arial" w:cs="Arial"/>
          <w:sz w:val="24"/>
          <w:szCs w:val="24"/>
        </w:rPr>
      </w:pPr>
    </w:p>
    <w:p w14:paraId="31F569B4" w14:textId="77777777" w:rsidR="00E0641D" w:rsidRPr="004C59AC" w:rsidRDefault="00E0641D" w:rsidP="00E0641D">
      <w:pPr>
        <w:widowControl w:val="0"/>
        <w:autoSpaceDE w:val="0"/>
        <w:autoSpaceDN w:val="0"/>
        <w:spacing w:after="0" w:line="240" w:lineRule="auto"/>
        <w:jc w:val="right"/>
        <w:outlineLvl w:val="0"/>
        <w:rPr>
          <w:rFonts w:ascii="Arial" w:eastAsia="Calibri" w:hAnsi="Arial" w:cs="Arial"/>
          <w:sz w:val="24"/>
          <w:szCs w:val="24"/>
        </w:rPr>
      </w:pPr>
      <w:r w:rsidRPr="004C59AC">
        <w:rPr>
          <w:rFonts w:ascii="Arial" w:eastAsia="Calibri" w:hAnsi="Arial" w:cs="Arial"/>
          <w:sz w:val="24"/>
          <w:szCs w:val="24"/>
        </w:rPr>
        <w:t>Приложение 3 муниципальной программе</w:t>
      </w:r>
    </w:p>
    <w:p w14:paraId="2EE4E6C6" w14:textId="77777777" w:rsidR="00E0641D" w:rsidRPr="004C59AC" w:rsidRDefault="00E0641D" w:rsidP="00E0641D">
      <w:pPr>
        <w:spacing w:after="0" w:line="240" w:lineRule="auto"/>
        <w:rPr>
          <w:rFonts w:ascii="Arial" w:eastAsia="Times New Roman" w:hAnsi="Arial" w:cs="Arial"/>
          <w:color w:val="000000"/>
          <w:sz w:val="24"/>
          <w:szCs w:val="24"/>
        </w:rPr>
      </w:pPr>
    </w:p>
    <w:p w14:paraId="1E75FF3E" w14:textId="77777777" w:rsidR="00E0641D" w:rsidRPr="004C59AC" w:rsidRDefault="00E0641D" w:rsidP="00E0641D">
      <w:pPr>
        <w:widowControl w:val="0"/>
        <w:shd w:val="clear" w:color="auto" w:fill="FFFFFF"/>
        <w:autoSpaceDE w:val="0"/>
        <w:autoSpaceDN w:val="0"/>
        <w:adjustRightInd w:val="0"/>
        <w:spacing w:after="0" w:line="240" w:lineRule="auto"/>
        <w:jc w:val="center"/>
        <w:outlineLvl w:val="1"/>
        <w:rPr>
          <w:rFonts w:ascii="Arial" w:eastAsia="Times New Roman" w:hAnsi="Arial" w:cs="Arial"/>
          <w:bCs/>
          <w:color w:val="000000"/>
          <w:sz w:val="24"/>
          <w:szCs w:val="24"/>
        </w:rPr>
      </w:pPr>
    </w:p>
    <w:p w14:paraId="2FCDA1AD" w14:textId="77777777" w:rsidR="00E0641D" w:rsidRPr="004C59AC" w:rsidRDefault="00E0641D" w:rsidP="00E0641D">
      <w:pPr>
        <w:widowControl w:val="0"/>
        <w:shd w:val="clear" w:color="auto" w:fill="FFFFFF"/>
        <w:autoSpaceDE w:val="0"/>
        <w:autoSpaceDN w:val="0"/>
        <w:adjustRightInd w:val="0"/>
        <w:spacing w:after="0" w:line="240" w:lineRule="auto"/>
        <w:ind w:left="2977" w:right="2977"/>
        <w:jc w:val="center"/>
        <w:outlineLvl w:val="1"/>
        <w:rPr>
          <w:rFonts w:ascii="Arial" w:eastAsia="Times New Roman" w:hAnsi="Arial" w:cs="Arial"/>
          <w:bCs/>
          <w:color w:val="000000"/>
          <w:sz w:val="24"/>
          <w:szCs w:val="24"/>
        </w:rPr>
      </w:pPr>
      <w:r w:rsidRPr="004C59AC">
        <w:rPr>
          <w:rFonts w:ascii="Arial" w:eastAsia="Times New Roman" w:hAnsi="Arial" w:cs="Arial"/>
          <w:bCs/>
          <w:color w:val="000000"/>
          <w:sz w:val="24"/>
          <w:szCs w:val="24"/>
        </w:rPr>
        <w:t>МЕТОДИКА РАСЧЕТА ЗНАЧЕНИЙ ЦЕЛЕВЫХ ПОКАЗАТЕЛЕЙ МУНИЦИПАЛЬНОЙ ПРОГРАММЫ «ЗДРАВООХРАНЕНИЕ» НА 2026-2030 ГОДЫ</w:t>
      </w:r>
    </w:p>
    <w:p w14:paraId="7EC02D81" w14:textId="77777777" w:rsidR="00E0641D" w:rsidRPr="004C59AC" w:rsidRDefault="00E0641D" w:rsidP="00E0641D">
      <w:pPr>
        <w:widowControl w:val="0"/>
        <w:autoSpaceDE w:val="0"/>
        <w:autoSpaceDN w:val="0"/>
        <w:spacing w:after="0" w:line="240" w:lineRule="auto"/>
        <w:ind w:firstLine="539"/>
        <w:jc w:val="both"/>
        <w:rPr>
          <w:rFonts w:ascii="Arial" w:eastAsia="Times New Roman" w:hAnsi="Arial" w:cs="Arial"/>
          <w:sz w:val="24"/>
          <w:szCs w:val="24"/>
          <w:lang w:eastAsia="ru-RU"/>
        </w:rPr>
      </w:pPr>
    </w:p>
    <w:tbl>
      <w:tblPr>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43"/>
        <w:gridCol w:w="2466"/>
        <w:gridCol w:w="1423"/>
        <w:gridCol w:w="4766"/>
        <w:gridCol w:w="3333"/>
        <w:gridCol w:w="2211"/>
      </w:tblGrid>
      <w:tr w:rsidR="00E0641D" w:rsidRPr="004C59AC" w14:paraId="63459F6A" w14:textId="77777777" w:rsidTr="00E0641D">
        <w:trPr>
          <w:trHeight w:val="713"/>
        </w:trPr>
        <w:tc>
          <w:tcPr>
            <w:tcW w:w="183" w:type="pct"/>
            <w:vAlign w:val="center"/>
          </w:tcPr>
          <w:p w14:paraId="2D9EAEE4" w14:textId="77777777" w:rsidR="00E0641D" w:rsidRPr="004C59AC" w:rsidRDefault="00E0641D" w:rsidP="00E0641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 п/п</w:t>
            </w:r>
          </w:p>
        </w:tc>
        <w:tc>
          <w:tcPr>
            <w:tcW w:w="849" w:type="pct"/>
            <w:vAlign w:val="center"/>
          </w:tcPr>
          <w:p w14:paraId="3BA83293" w14:textId="77777777" w:rsidR="00E0641D" w:rsidRPr="004C59AC" w:rsidRDefault="00E0641D" w:rsidP="00E0641D">
            <w:pPr>
              <w:widowControl w:val="0"/>
              <w:autoSpaceDE w:val="0"/>
              <w:autoSpaceDN w:val="0"/>
              <w:adjustRightInd w:val="0"/>
              <w:spacing w:after="0" w:line="240" w:lineRule="auto"/>
              <w:ind w:firstLine="5"/>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Наименование показателя</w:t>
            </w:r>
          </w:p>
        </w:tc>
        <w:tc>
          <w:tcPr>
            <w:tcW w:w="434" w:type="pct"/>
            <w:vAlign w:val="center"/>
          </w:tcPr>
          <w:p w14:paraId="3EA911C3" w14:textId="77777777" w:rsidR="00E0641D" w:rsidRPr="004C59AC" w:rsidRDefault="00E0641D" w:rsidP="00E0641D">
            <w:pPr>
              <w:widowControl w:val="0"/>
              <w:autoSpaceDE w:val="0"/>
              <w:autoSpaceDN w:val="0"/>
              <w:adjustRightInd w:val="0"/>
              <w:spacing w:after="0" w:line="240" w:lineRule="auto"/>
              <w:ind w:firstLine="5"/>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Единица измерения</w:t>
            </w:r>
          </w:p>
        </w:tc>
        <w:tc>
          <w:tcPr>
            <w:tcW w:w="1629" w:type="pct"/>
            <w:vAlign w:val="center"/>
          </w:tcPr>
          <w:p w14:paraId="771B2FF1" w14:textId="77777777" w:rsidR="00E0641D" w:rsidRPr="004C59AC" w:rsidRDefault="00E0641D" w:rsidP="00E0641D">
            <w:pPr>
              <w:widowControl w:val="0"/>
              <w:autoSpaceDE w:val="0"/>
              <w:autoSpaceDN w:val="0"/>
              <w:adjustRightInd w:val="0"/>
              <w:spacing w:after="0" w:line="240" w:lineRule="auto"/>
              <w:ind w:firstLine="5"/>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Порядок расчета</w:t>
            </w:r>
          </w:p>
        </w:tc>
        <w:tc>
          <w:tcPr>
            <w:tcW w:w="1143" w:type="pct"/>
            <w:vAlign w:val="center"/>
          </w:tcPr>
          <w:p w14:paraId="690B230A" w14:textId="77777777" w:rsidR="00E0641D" w:rsidRPr="004C59AC" w:rsidRDefault="00E0641D" w:rsidP="00E0641D">
            <w:pPr>
              <w:widowControl w:val="0"/>
              <w:autoSpaceDE w:val="0"/>
              <w:autoSpaceDN w:val="0"/>
              <w:adjustRightInd w:val="0"/>
              <w:spacing w:after="0" w:line="240" w:lineRule="auto"/>
              <w:ind w:firstLine="5"/>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Источник данных</w:t>
            </w:r>
          </w:p>
        </w:tc>
        <w:tc>
          <w:tcPr>
            <w:tcW w:w="762" w:type="pct"/>
            <w:tcBorders>
              <w:right w:val="single" w:sz="4" w:space="0" w:color="auto"/>
            </w:tcBorders>
            <w:vAlign w:val="center"/>
          </w:tcPr>
          <w:p w14:paraId="6B4C2573" w14:textId="77777777" w:rsidR="00E0641D" w:rsidRPr="004C59AC" w:rsidRDefault="00E0641D" w:rsidP="00E0641D">
            <w:pPr>
              <w:widowControl w:val="0"/>
              <w:autoSpaceDE w:val="0"/>
              <w:autoSpaceDN w:val="0"/>
              <w:adjustRightInd w:val="0"/>
              <w:spacing w:after="0" w:line="240" w:lineRule="auto"/>
              <w:ind w:firstLine="5"/>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Периодичность представления</w:t>
            </w:r>
          </w:p>
        </w:tc>
      </w:tr>
      <w:tr w:rsidR="00E0641D" w:rsidRPr="004C59AC" w14:paraId="0C38FF40" w14:textId="77777777" w:rsidTr="00E0641D">
        <w:trPr>
          <w:trHeight w:val="28"/>
        </w:trPr>
        <w:tc>
          <w:tcPr>
            <w:tcW w:w="183" w:type="pct"/>
            <w:vAlign w:val="center"/>
          </w:tcPr>
          <w:p w14:paraId="0101A26B" w14:textId="77777777" w:rsidR="00E0641D" w:rsidRPr="004C59AC" w:rsidRDefault="00E0641D" w:rsidP="00E0641D">
            <w:pPr>
              <w:widowControl w:val="0"/>
              <w:autoSpaceDE w:val="0"/>
              <w:autoSpaceDN w:val="0"/>
              <w:adjustRightInd w:val="0"/>
              <w:spacing w:after="0" w:line="240" w:lineRule="auto"/>
              <w:rPr>
                <w:rFonts w:ascii="Arial" w:eastAsia="Times New Roman" w:hAnsi="Arial" w:cs="Arial"/>
                <w:sz w:val="24"/>
                <w:szCs w:val="24"/>
                <w:lang w:eastAsia="ru-RU"/>
              </w:rPr>
            </w:pPr>
            <w:r w:rsidRPr="004C59AC">
              <w:rPr>
                <w:rFonts w:ascii="Arial" w:eastAsia="Times New Roman" w:hAnsi="Arial" w:cs="Arial"/>
                <w:sz w:val="24"/>
                <w:szCs w:val="24"/>
                <w:lang w:eastAsia="ru-RU"/>
              </w:rPr>
              <w:t>1</w:t>
            </w:r>
          </w:p>
        </w:tc>
        <w:tc>
          <w:tcPr>
            <w:tcW w:w="849" w:type="pct"/>
          </w:tcPr>
          <w:p w14:paraId="36C08E7B" w14:textId="77777777" w:rsidR="00E0641D" w:rsidRPr="004C59AC" w:rsidRDefault="00E0641D" w:rsidP="00E0641D">
            <w:pPr>
              <w:widowControl w:val="0"/>
              <w:autoSpaceDE w:val="0"/>
              <w:autoSpaceDN w:val="0"/>
              <w:adjustRightInd w:val="0"/>
              <w:spacing w:after="0" w:line="240" w:lineRule="auto"/>
              <w:ind w:firstLine="5"/>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2</w:t>
            </w:r>
          </w:p>
        </w:tc>
        <w:tc>
          <w:tcPr>
            <w:tcW w:w="434" w:type="pct"/>
          </w:tcPr>
          <w:p w14:paraId="1426D396" w14:textId="77777777" w:rsidR="00E0641D" w:rsidRPr="004C59AC" w:rsidRDefault="00E0641D" w:rsidP="00E0641D">
            <w:pPr>
              <w:widowControl w:val="0"/>
              <w:autoSpaceDE w:val="0"/>
              <w:autoSpaceDN w:val="0"/>
              <w:adjustRightInd w:val="0"/>
              <w:spacing w:after="0" w:line="240" w:lineRule="auto"/>
              <w:ind w:firstLine="5"/>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3</w:t>
            </w:r>
          </w:p>
        </w:tc>
        <w:tc>
          <w:tcPr>
            <w:tcW w:w="1629" w:type="pct"/>
          </w:tcPr>
          <w:p w14:paraId="308FEAB3" w14:textId="77777777" w:rsidR="00E0641D" w:rsidRPr="004C59AC" w:rsidRDefault="00E0641D" w:rsidP="00E0641D">
            <w:pPr>
              <w:widowControl w:val="0"/>
              <w:autoSpaceDE w:val="0"/>
              <w:autoSpaceDN w:val="0"/>
              <w:adjustRightInd w:val="0"/>
              <w:spacing w:after="0" w:line="240" w:lineRule="auto"/>
              <w:ind w:firstLine="5"/>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4</w:t>
            </w:r>
          </w:p>
        </w:tc>
        <w:tc>
          <w:tcPr>
            <w:tcW w:w="1143" w:type="pct"/>
          </w:tcPr>
          <w:p w14:paraId="1C2B9A43" w14:textId="77777777" w:rsidR="00E0641D" w:rsidRPr="004C59AC" w:rsidRDefault="00E0641D" w:rsidP="00E0641D">
            <w:pPr>
              <w:widowControl w:val="0"/>
              <w:autoSpaceDE w:val="0"/>
              <w:autoSpaceDN w:val="0"/>
              <w:adjustRightInd w:val="0"/>
              <w:spacing w:after="0" w:line="240" w:lineRule="auto"/>
              <w:ind w:firstLine="5"/>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5</w:t>
            </w:r>
          </w:p>
        </w:tc>
        <w:tc>
          <w:tcPr>
            <w:tcW w:w="762" w:type="pct"/>
          </w:tcPr>
          <w:p w14:paraId="4FC9CFE2" w14:textId="77777777" w:rsidR="00E0641D" w:rsidRPr="004C59AC" w:rsidRDefault="00E0641D" w:rsidP="00E0641D">
            <w:pPr>
              <w:widowControl w:val="0"/>
              <w:autoSpaceDE w:val="0"/>
              <w:autoSpaceDN w:val="0"/>
              <w:adjustRightInd w:val="0"/>
              <w:spacing w:after="0" w:line="240" w:lineRule="auto"/>
              <w:ind w:firstLine="5"/>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6</w:t>
            </w:r>
          </w:p>
        </w:tc>
      </w:tr>
      <w:tr w:rsidR="00E0641D" w:rsidRPr="004C59AC" w14:paraId="3A7162BE" w14:textId="77777777" w:rsidTr="00E0641D">
        <w:trPr>
          <w:trHeight w:val="250"/>
        </w:trPr>
        <w:tc>
          <w:tcPr>
            <w:tcW w:w="183" w:type="pct"/>
          </w:tcPr>
          <w:p w14:paraId="01A4EE2E" w14:textId="77777777" w:rsidR="00E0641D" w:rsidRPr="004C59AC" w:rsidRDefault="00E0641D" w:rsidP="00E0641D">
            <w:pPr>
              <w:widowControl w:val="0"/>
              <w:autoSpaceDE w:val="0"/>
              <w:autoSpaceDN w:val="0"/>
              <w:adjustRightInd w:val="0"/>
              <w:spacing w:after="0" w:line="240" w:lineRule="auto"/>
              <w:ind w:left="-725" w:firstLine="720"/>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1</w:t>
            </w:r>
          </w:p>
        </w:tc>
        <w:tc>
          <w:tcPr>
            <w:tcW w:w="849" w:type="pct"/>
          </w:tcPr>
          <w:p w14:paraId="2F520978" w14:textId="77777777" w:rsidR="00E0641D" w:rsidRPr="004C59AC" w:rsidRDefault="00E0641D" w:rsidP="00E0641D">
            <w:pPr>
              <w:widowControl w:val="0"/>
              <w:autoSpaceDE w:val="0"/>
              <w:autoSpaceDN w:val="0"/>
              <w:adjustRightInd w:val="0"/>
              <w:spacing w:after="0" w:line="240" w:lineRule="auto"/>
              <w:rPr>
                <w:rFonts w:ascii="Arial" w:eastAsia="Calibri" w:hAnsi="Arial" w:cs="Arial"/>
                <w:sz w:val="24"/>
                <w:szCs w:val="24"/>
              </w:rPr>
            </w:pPr>
            <w:r w:rsidRPr="004C59AC">
              <w:rPr>
                <w:rFonts w:ascii="Arial" w:eastAsia="Calibri" w:hAnsi="Arial" w:cs="Arial"/>
                <w:sz w:val="24"/>
                <w:szCs w:val="24"/>
              </w:rPr>
              <w:t>Диспансеризация определенных групп взрослого населения Московской области</w:t>
            </w:r>
          </w:p>
        </w:tc>
        <w:tc>
          <w:tcPr>
            <w:tcW w:w="434" w:type="pct"/>
          </w:tcPr>
          <w:p w14:paraId="79420141" w14:textId="77777777" w:rsidR="00E0641D" w:rsidRPr="004C59AC" w:rsidRDefault="00E0641D" w:rsidP="00E0641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w:t>
            </w:r>
          </w:p>
        </w:tc>
        <w:tc>
          <w:tcPr>
            <w:tcW w:w="1629" w:type="pct"/>
            <w:vAlign w:val="center"/>
          </w:tcPr>
          <w:p w14:paraId="74371CF3" w14:textId="77777777" w:rsidR="00E0641D" w:rsidRPr="004C59AC" w:rsidRDefault="00E0641D" w:rsidP="00E0641D">
            <w:pPr>
              <w:widowControl w:val="0"/>
              <w:autoSpaceDE w:val="0"/>
              <w:autoSpaceDN w:val="0"/>
              <w:adjustRightInd w:val="0"/>
              <w:spacing w:after="0" w:line="240" w:lineRule="auto"/>
              <w:ind w:right="-44"/>
              <w:jc w:val="both"/>
              <w:rPr>
                <w:rFonts w:ascii="Arial" w:eastAsia="Times New Roman" w:hAnsi="Arial" w:cs="Arial"/>
                <w:sz w:val="24"/>
                <w:szCs w:val="24"/>
                <w:lang w:eastAsia="ru-RU"/>
              </w:rPr>
            </w:pPr>
            <w:r w:rsidRPr="004C59AC">
              <w:rPr>
                <w:rFonts w:ascii="Arial" w:eastAsia="Times New Roman" w:hAnsi="Arial" w:cs="Arial"/>
                <w:sz w:val="24"/>
                <w:szCs w:val="24"/>
                <w:lang w:eastAsia="ru-RU"/>
              </w:rPr>
              <w:t>Показатель определяется как выраженное в процентах отношение численности населения, прошедшего диспансеризацию в отчетном периоде, к общему числу граждан в возрасте 18 лет и старше, подлежащих диспансеризации в 2024 году.</w:t>
            </w:r>
          </w:p>
          <w:p w14:paraId="015E81F4" w14:textId="77777777" w:rsidR="00E0641D" w:rsidRPr="004C59AC" w:rsidRDefault="00E0641D" w:rsidP="00E0641D">
            <w:pPr>
              <w:widowControl w:val="0"/>
              <w:autoSpaceDE w:val="0"/>
              <w:autoSpaceDN w:val="0"/>
              <w:adjustRightInd w:val="0"/>
              <w:spacing w:after="0" w:line="240" w:lineRule="auto"/>
              <w:ind w:right="-44"/>
              <w:jc w:val="both"/>
              <w:rPr>
                <w:rFonts w:ascii="Arial" w:eastAsia="Times New Roman" w:hAnsi="Arial" w:cs="Arial"/>
                <w:sz w:val="24"/>
                <w:szCs w:val="24"/>
                <w:lang w:eastAsia="ru-RU"/>
              </w:rPr>
            </w:pPr>
            <w:r w:rsidRPr="004C59AC">
              <w:rPr>
                <w:rFonts w:ascii="Arial" w:eastAsia="Times New Roman" w:hAnsi="Arial" w:cs="Arial"/>
                <w:sz w:val="24"/>
                <w:szCs w:val="24"/>
                <w:lang w:eastAsia="ru-RU"/>
              </w:rPr>
              <w:t>Показатель считается с начала отчётного года нарастающим итогом. Показатель считается выполненным, если его значение составило: за 3 мес. — 5%; за 6 мес. — 40%; за 9 мес. — 80% и за год — 100%.</w:t>
            </w:r>
          </w:p>
          <w:p w14:paraId="21AC21DE" w14:textId="77777777" w:rsidR="00E0641D" w:rsidRPr="004C59AC" w:rsidRDefault="00E0641D" w:rsidP="00E0641D">
            <w:pPr>
              <w:widowControl w:val="0"/>
              <w:autoSpaceDE w:val="0"/>
              <w:autoSpaceDN w:val="0"/>
              <w:adjustRightInd w:val="0"/>
              <w:spacing w:after="0" w:line="240" w:lineRule="auto"/>
              <w:ind w:right="-44"/>
              <w:jc w:val="both"/>
              <w:rPr>
                <w:rFonts w:ascii="Arial" w:eastAsia="Times New Roman" w:hAnsi="Arial" w:cs="Arial"/>
                <w:sz w:val="24"/>
                <w:szCs w:val="24"/>
                <w:lang w:eastAsia="ru-RU"/>
              </w:rPr>
            </w:pPr>
            <w:r w:rsidRPr="004C59AC">
              <w:rPr>
                <w:rFonts w:ascii="Arial" w:eastAsia="Times New Roman" w:hAnsi="Arial" w:cs="Arial"/>
                <w:sz w:val="24"/>
                <w:szCs w:val="24"/>
                <w:lang w:eastAsia="ru-RU"/>
              </w:rPr>
              <w:lastRenderedPageBreak/>
              <w:t>Рассчитывается по формуле:</w:t>
            </w:r>
          </w:p>
          <w:p w14:paraId="639C0C47" w14:textId="77777777" w:rsidR="00E0641D" w:rsidRPr="004C59AC" w:rsidRDefault="00E0641D" w:rsidP="00E0641D">
            <w:pPr>
              <w:widowControl w:val="0"/>
              <w:autoSpaceDE w:val="0"/>
              <w:autoSpaceDN w:val="0"/>
              <w:adjustRightInd w:val="0"/>
              <w:spacing w:after="0" w:line="240" w:lineRule="auto"/>
              <w:ind w:right="-44"/>
              <w:jc w:val="both"/>
              <w:rPr>
                <w:rFonts w:ascii="Arial" w:eastAsia="Times New Roman" w:hAnsi="Arial" w:cs="Arial"/>
                <w:sz w:val="24"/>
                <w:szCs w:val="24"/>
                <w:lang w:eastAsia="ru-RU"/>
              </w:rPr>
            </w:pPr>
            <w:proofErr w:type="spellStart"/>
            <w:r w:rsidRPr="004C59AC">
              <w:rPr>
                <w:rFonts w:ascii="Arial" w:eastAsia="Times New Roman" w:hAnsi="Arial" w:cs="Arial"/>
                <w:sz w:val="24"/>
                <w:szCs w:val="24"/>
                <w:lang w:eastAsia="ru-RU"/>
              </w:rPr>
              <w:t>Ди</w:t>
            </w:r>
            <w:proofErr w:type="spellEnd"/>
            <w:r w:rsidRPr="004C59AC">
              <w:rPr>
                <w:rFonts w:ascii="Arial" w:eastAsia="Times New Roman" w:hAnsi="Arial" w:cs="Arial"/>
                <w:sz w:val="24"/>
                <w:szCs w:val="24"/>
                <w:lang w:eastAsia="ru-RU"/>
              </w:rPr>
              <w:t xml:space="preserve"> =</w:t>
            </w:r>
            <w:proofErr w:type="spellStart"/>
            <w:r w:rsidRPr="004C59AC">
              <w:rPr>
                <w:rFonts w:ascii="Arial" w:eastAsia="Times New Roman" w:hAnsi="Arial" w:cs="Arial"/>
                <w:sz w:val="24"/>
                <w:szCs w:val="24"/>
                <w:lang w:eastAsia="ru-RU"/>
              </w:rPr>
              <w:t>Дп</w:t>
            </w:r>
            <w:proofErr w:type="spellEnd"/>
            <w:r w:rsidRPr="004C59AC">
              <w:rPr>
                <w:rFonts w:ascii="Arial" w:eastAsia="Times New Roman" w:hAnsi="Arial" w:cs="Arial"/>
                <w:sz w:val="24"/>
                <w:szCs w:val="24"/>
                <w:lang w:eastAsia="ru-RU"/>
              </w:rPr>
              <w:t>/</w:t>
            </w:r>
            <w:proofErr w:type="spellStart"/>
            <w:r w:rsidRPr="004C59AC">
              <w:rPr>
                <w:rFonts w:ascii="Arial" w:eastAsia="Times New Roman" w:hAnsi="Arial" w:cs="Arial"/>
                <w:sz w:val="24"/>
                <w:szCs w:val="24"/>
                <w:lang w:eastAsia="ru-RU"/>
              </w:rPr>
              <w:t>Дпд</w:t>
            </w:r>
            <w:proofErr w:type="spellEnd"/>
            <w:r w:rsidRPr="004C59AC">
              <w:rPr>
                <w:rFonts w:ascii="Arial" w:eastAsia="Times New Roman" w:hAnsi="Arial" w:cs="Arial"/>
                <w:sz w:val="24"/>
                <w:szCs w:val="24"/>
                <w:lang w:eastAsia="ru-RU"/>
              </w:rPr>
              <w:t xml:space="preserve"> * 100%,</w:t>
            </w:r>
          </w:p>
          <w:p w14:paraId="748FE1D5" w14:textId="77777777" w:rsidR="00E0641D" w:rsidRPr="004C59AC" w:rsidRDefault="00E0641D" w:rsidP="00E0641D">
            <w:pPr>
              <w:widowControl w:val="0"/>
              <w:autoSpaceDE w:val="0"/>
              <w:autoSpaceDN w:val="0"/>
              <w:adjustRightInd w:val="0"/>
              <w:spacing w:after="0" w:line="240" w:lineRule="auto"/>
              <w:ind w:right="-44"/>
              <w:jc w:val="both"/>
              <w:rPr>
                <w:rFonts w:ascii="Arial" w:eastAsia="Times New Roman" w:hAnsi="Arial" w:cs="Arial"/>
                <w:sz w:val="24"/>
                <w:szCs w:val="24"/>
                <w:lang w:eastAsia="ru-RU"/>
              </w:rPr>
            </w:pPr>
            <w:r w:rsidRPr="004C59AC">
              <w:rPr>
                <w:rFonts w:ascii="Arial" w:eastAsia="Times New Roman" w:hAnsi="Arial" w:cs="Arial"/>
                <w:sz w:val="24"/>
                <w:szCs w:val="24"/>
                <w:lang w:eastAsia="ru-RU"/>
              </w:rPr>
              <w:t>где:</w:t>
            </w:r>
          </w:p>
          <w:p w14:paraId="4ED7AF66" w14:textId="77777777" w:rsidR="00E0641D" w:rsidRPr="004C59AC" w:rsidRDefault="00E0641D" w:rsidP="00E0641D">
            <w:pPr>
              <w:widowControl w:val="0"/>
              <w:autoSpaceDE w:val="0"/>
              <w:autoSpaceDN w:val="0"/>
              <w:adjustRightInd w:val="0"/>
              <w:spacing w:after="0" w:line="240" w:lineRule="auto"/>
              <w:ind w:right="-44"/>
              <w:jc w:val="both"/>
              <w:rPr>
                <w:rFonts w:ascii="Arial" w:eastAsia="Times New Roman" w:hAnsi="Arial" w:cs="Arial"/>
                <w:sz w:val="24"/>
                <w:szCs w:val="24"/>
                <w:lang w:eastAsia="ru-RU"/>
              </w:rPr>
            </w:pPr>
            <w:proofErr w:type="spellStart"/>
            <w:r w:rsidRPr="004C59AC">
              <w:rPr>
                <w:rFonts w:ascii="Arial" w:eastAsia="Times New Roman" w:hAnsi="Arial" w:cs="Arial"/>
                <w:sz w:val="24"/>
                <w:szCs w:val="24"/>
                <w:lang w:eastAsia="ru-RU"/>
              </w:rPr>
              <w:t>Ди</w:t>
            </w:r>
            <w:proofErr w:type="spellEnd"/>
            <w:r w:rsidRPr="004C59AC">
              <w:rPr>
                <w:rFonts w:ascii="Arial" w:eastAsia="Times New Roman" w:hAnsi="Arial" w:cs="Arial"/>
                <w:sz w:val="24"/>
                <w:szCs w:val="24"/>
                <w:lang w:eastAsia="ru-RU"/>
              </w:rPr>
              <w:t xml:space="preserve"> — исполнение профилактических медицинских осмотров и диспансеризации определённых групп взрослого населения,</w:t>
            </w:r>
          </w:p>
          <w:p w14:paraId="4370C22F" w14:textId="77777777" w:rsidR="00E0641D" w:rsidRPr="004C59AC" w:rsidRDefault="00E0641D" w:rsidP="00E0641D">
            <w:pPr>
              <w:widowControl w:val="0"/>
              <w:autoSpaceDE w:val="0"/>
              <w:autoSpaceDN w:val="0"/>
              <w:adjustRightInd w:val="0"/>
              <w:spacing w:after="0" w:line="240" w:lineRule="auto"/>
              <w:ind w:right="-44"/>
              <w:jc w:val="both"/>
              <w:rPr>
                <w:rFonts w:ascii="Arial" w:eastAsia="Times New Roman" w:hAnsi="Arial" w:cs="Arial"/>
                <w:sz w:val="24"/>
                <w:szCs w:val="24"/>
                <w:lang w:eastAsia="ru-RU"/>
              </w:rPr>
            </w:pPr>
            <w:proofErr w:type="spellStart"/>
            <w:r w:rsidRPr="004C59AC">
              <w:rPr>
                <w:rFonts w:ascii="Arial" w:eastAsia="Times New Roman" w:hAnsi="Arial" w:cs="Arial"/>
                <w:sz w:val="24"/>
                <w:szCs w:val="24"/>
                <w:lang w:eastAsia="ru-RU"/>
              </w:rPr>
              <w:t>Дп</w:t>
            </w:r>
            <w:proofErr w:type="spellEnd"/>
            <w:r w:rsidRPr="004C59AC">
              <w:rPr>
                <w:rFonts w:ascii="Arial" w:eastAsia="Times New Roman" w:hAnsi="Arial" w:cs="Arial"/>
                <w:sz w:val="24"/>
                <w:szCs w:val="24"/>
                <w:lang w:eastAsia="ru-RU"/>
              </w:rPr>
              <w:t xml:space="preserve"> — численность населения, прошедшего профилактические медицинские осмотры и диспансеризацию в отчетном периоде, человек.</w:t>
            </w:r>
          </w:p>
          <w:p w14:paraId="57D64EA7" w14:textId="77777777" w:rsidR="00E0641D" w:rsidRPr="004C59AC" w:rsidRDefault="00E0641D" w:rsidP="00E0641D">
            <w:pPr>
              <w:widowControl w:val="0"/>
              <w:autoSpaceDE w:val="0"/>
              <w:autoSpaceDN w:val="0"/>
              <w:adjustRightInd w:val="0"/>
              <w:spacing w:after="0" w:line="240" w:lineRule="auto"/>
              <w:ind w:right="-44"/>
              <w:jc w:val="both"/>
              <w:rPr>
                <w:rFonts w:ascii="Arial" w:eastAsia="Times New Roman" w:hAnsi="Arial" w:cs="Arial"/>
                <w:sz w:val="24"/>
                <w:szCs w:val="24"/>
                <w:lang w:eastAsia="ru-RU"/>
              </w:rPr>
            </w:pPr>
            <w:proofErr w:type="spellStart"/>
            <w:r w:rsidRPr="004C59AC">
              <w:rPr>
                <w:rFonts w:ascii="Arial" w:eastAsia="Times New Roman" w:hAnsi="Arial" w:cs="Arial"/>
                <w:sz w:val="24"/>
                <w:szCs w:val="24"/>
                <w:lang w:eastAsia="ru-RU"/>
              </w:rPr>
              <w:t>Дпд</w:t>
            </w:r>
            <w:proofErr w:type="spellEnd"/>
            <w:r w:rsidRPr="004C59AC">
              <w:rPr>
                <w:rFonts w:ascii="Arial" w:eastAsia="Times New Roman" w:hAnsi="Arial" w:cs="Arial"/>
                <w:sz w:val="24"/>
                <w:szCs w:val="24"/>
                <w:lang w:eastAsia="ru-RU"/>
              </w:rPr>
              <w:t xml:space="preserve"> — общее число граждан в возрасте 18 лет и старше, подлежащих диспансеризации в 2025 году. (И последующих годах)</w:t>
            </w:r>
          </w:p>
        </w:tc>
        <w:tc>
          <w:tcPr>
            <w:tcW w:w="1143" w:type="pct"/>
          </w:tcPr>
          <w:p w14:paraId="539444BE" w14:textId="77777777" w:rsidR="00E0641D" w:rsidRPr="004C59AC" w:rsidRDefault="00E0641D" w:rsidP="00E0641D">
            <w:pPr>
              <w:widowControl w:val="0"/>
              <w:autoSpaceDE w:val="0"/>
              <w:autoSpaceDN w:val="0"/>
              <w:adjustRightInd w:val="0"/>
              <w:spacing w:after="0" w:line="240" w:lineRule="auto"/>
              <w:ind w:left="-38"/>
              <w:rPr>
                <w:rFonts w:ascii="Arial" w:eastAsia="Times New Roman" w:hAnsi="Arial" w:cs="Arial"/>
                <w:sz w:val="24"/>
                <w:szCs w:val="24"/>
                <w:lang w:eastAsia="ru-RU"/>
              </w:rPr>
            </w:pPr>
            <w:r w:rsidRPr="004C59AC">
              <w:rPr>
                <w:rFonts w:ascii="Arial" w:eastAsia="Times New Roman" w:hAnsi="Arial" w:cs="Arial"/>
                <w:sz w:val="24"/>
                <w:szCs w:val="24"/>
                <w:lang w:eastAsia="ru-RU"/>
              </w:rPr>
              <w:lastRenderedPageBreak/>
              <w:t xml:space="preserve">Данные формы статистической отчетности № 131/о «Сведения о проведении профилактического медицинского осмотра и диспансеризации определенных групп взрослого населения», утвержденная приказом Министерства здравоохранения России от 10.11.2020 № 1207н «Об </w:t>
            </w:r>
            <w:r w:rsidRPr="004C59AC">
              <w:rPr>
                <w:rFonts w:ascii="Arial" w:eastAsia="Times New Roman" w:hAnsi="Arial" w:cs="Arial"/>
                <w:sz w:val="24"/>
                <w:szCs w:val="24"/>
                <w:lang w:eastAsia="ru-RU"/>
              </w:rPr>
              <w:lastRenderedPageBreak/>
              <w:t>утверждении учетной формы медицинской документации N 131/у "Карта учета профилактического медицинского осмотра (диспансеризации)» (далее – Приказ № 1207н)</w:t>
            </w:r>
          </w:p>
        </w:tc>
        <w:tc>
          <w:tcPr>
            <w:tcW w:w="762" w:type="pct"/>
            <w:tcBorders>
              <w:right w:val="single" w:sz="4" w:space="0" w:color="auto"/>
            </w:tcBorders>
          </w:tcPr>
          <w:p w14:paraId="7A1E1253" w14:textId="77777777" w:rsidR="00E0641D" w:rsidRPr="004C59AC" w:rsidRDefault="00E0641D" w:rsidP="00E0641D">
            <w:pPr>
              <w:spacing w:after="0" w:line="240" w:lineRule="auto"/>
              <w:ind w:left="-71"/>
              <w:rPr>
                <w:rFonts w:ascii="Arial" w:eastAsia="Times New Roman" w:hAnsi="Arial" w:cs="Arial"/>
                <w:sz w:val="24"/>
                <w:szCs w:val="24"/>
                <w:lang w:eastAsia="ru-RU"/>
              </w:rPr>
            </w:pPr>
            <w:r w:rsidRPr="004C59AC">
              <w:rPr>
                <w:rFonts w:ascii="Arial" w:eastAsia="Times New Roman" w:hAnsi="Arial" w:cs="Arial"/>
                <w:sz w:val="24"/>
                <w:szCs w:val="24"/>
                <w:lang w:eastAsia="ru-RU"/>
              </w:rPr>
              <w:lastRenderedPageBreak/>
              <w:t>Ежеквартально</w:t>
            </w:r>
          </w:p>
          <w:p w14:paraId="6EB1EA2B" w14:textId="77777777" w:rsidR="00E0641D" w:rsidRPr="004C59AC" w:rsidRDefault="00E0641D" w:rsidP="00E0641D">
            <w:pPr>
              <w:spacing w:after="0" w:line="240" w:lineRule="auto"/>
              <w:ind w:left="-71"/>
              <w:rPr>
                <w:rFonts w:ascii="Arial" w:eastAsia="Times New Roman" w:hAnsi="Arial" w:cs="Arial"/>
                <w:color w:val="FF0000"/>
                <w:sz w:val="24"/>
                <w:szCs w:val="24"/>
                <w:lang w:eastAsia="ru-RU"/>
              </w:rPr>
            </w:pPr>
            <w:r w:rsidRPr="004C59AC">
              <w:rPr>
                <w:rFonts w:ascii="Arial" w:eastAsia="Times New Roman" w:hAnsi="Arial" w:cs="Arial"/>
                <w:sz w:val="24"/>
                <w:szCs w:val="24"/>
                <w:lang w:eastAsia="ru-RU"/>
              </w:rPr>
              <w:t xml:space="preserve">(Не позднее 3 рабочих дней месяца, следующего за отчетным, предоставляется в регламентный срок, непредставление информации оценивается </w:t>
            </w:r>
            <w:r w:rsidRPr="004C59AC">
              <w:rPr>
                <w:rFonts w:ascii="Arial" w:eastAsia="Times New Roman" w:hAnsi="Arial" w:cs="Arial"/>
                <w:sz w:val="24"/>
                <w:szCs w:val="24"/>
                <w:lang w:eastAsia="ru-RU"/>
              </w:rPr>
              <w:lastRenderedPageBreak/>
              <w:t>нулевым значением)</w:t>
            </w:r>
          </w:p>
        </w:tc>
      </w:tr>
      <w:tr w:rsidR="00E0641D" w:rsidRPr="004C59AC" w14:paraId="5FF5B527" w14:textId="77777777" w:rsidTr="00E0641D">
        <w:trPr>
          <w:trHeight w:val="250"/>
        </w:trPr>
        <w:tc>
          <w:tcPr>
            <w:tcW w:w="183" w:type="pct"/>
          </w:tcPr>
          <w:p w14:paraId="2AE5D4E3" w14:textId="77777777" w:rsidR="00E0641D" w:rsidRPr="004C59AC" w:rsidRDefault="00E0641D" w:rsidP="00E0641D">
            <w:pPr>
              <w:widowControl w:val="0"/>
              <w:autoSpaceDE w:val="0"/>
              <w:autoSpaceDN w:val="0"/>
              <w:adjustRightInd w:val="0"/>
              <w:spacing w:after="0" w:line="240" w:lineRule="auto"/>
              <w:ind w:left="-725" w:firstLine="720"/>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lastRenderedPageBreak/>
              <w:t>2</w:t>
            </w:r>
          </w:p>
        </w:tc>
        <w:tc>
          <w:tcPr>
            <w:tcW w:w="849" w:type="pct"/>
          </w:tcPr>
          <w:p w14:paraId="4E24D557" w14:textId="77777777" w:rsidR="00E0641D" w:rsidRPr="004C59AC" w:rsidRDefault="00E0641D" w:rsidP="00E0641D">
            <w:pPr>
              <w:widowControl w:val="0"/>
              <w:autoSpaceDE w:val="0"/>
              <w:autoSpaceDN w:val="0"/>
              <w:adjustRightInd w:val="0"/>
              <w:spacing w:after="0" w:line="240" w:lineRule="auto"/>
              <w:rPr>
                <w:rFonts w:ascii="Arial" w:eastAsia="Calibri" w:hAnsi="Arial" w:cs="Arial"/>
                <w:sz w:val="24"/>
                <w:szCs w:val="24"/>
              </w:rPr>
            </w:pPr>
            <w:r w:rsidRPr="004C59AC">
              <w:rPr>
                <w:rFonts w:ascii="Arial" w:eastAsia="Times New Roman" w:hAnsi="Arial" w:cs="Arial"/>
                <w:sz w:val="24"/>
                <w:szCs w:val="24"/>
              </w:rPr>
              <w:t>Жилье – медикам, нуждающихся в обеспечении жильем</w:t>
            </w:r>
          </w:p>
        </w:tc>
        <w:tc>
          <w:tcPr>
            <w:tcW w:w="434" w:type="pct"/>
          </w:tcPr>
          <w:p w14:paraId="76195261" w14:textId="77777777" w:rsidR="00E0641D" w:rsidRPr="004C59AC" w:rsidRDefault="00E0641D" w:rsidP="00E0641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4C59AC">
              <w:rPr>
                <w:rFonts w:ascii="Arial" w:eastAsia="Times New Roman" w:hAnsi="Arial" w:cs="Arial"/>
                <w:sz w:val="24"/>
                <w:szCs w:val="24"/>
                <w:lang w:eastAsia="ru-RU"/>
              </w:rPr>
              <w:t>%</w:t>
            </w:r>
          </w:p>
        </w:tc>
        <w:tc>
          <w:tcPr>
            <w:tcW w:w="1629" w:type="pct"/>
          </w:tcPr>
          <w:p w14:paraId="447A4308" w14:textId="77777777" w:rsidR="00E0641D" w:rsidRPr="004C59AC" w:rsidRDefault="00E0641D" w:rsidP="00E0641D">
            <w:pPr>
              <w:widowControl w:val="0"/>
              <w:autoSpaceDE w:val="0"/>
              <w:autoSpaceDN w:val="0"/>
              <w:adjustRightInd w:val="0"/>
              <w:spacing w:after="0" w:line="240" w:lineRule="auto"/>
              <w:jc w:val="both"/>
              <w:rPr>
                <w:rFonts w:ascii="Arial" w:eastAsia="Calibri" w:hAnsi="Arial" w:cs="Arial"/>
                <w:sz w:val="24"/>
                <w:szCs w:val="24"/>
              </w:rPr>
            </w:pPr>
            <w:r w:rsidRPr="004C59AC">
              <w:rPr>
                <w:rFonts w:ascii="Arial" w:eastAsia="Calibri" w:hAnsi="Arial" w:cs="Arial"/>
                <w:sz w:val="24"/>
                <w:szCs w:val="24"/>
              </w:rPr>
              <w:t xml:space="preserve">Определяется как отношение количества врачей, обеспеченных жилыми помещениями за счёт средств бюджета муниципального образования или выделенными </w:t>
            </w:r>
          </w:p>
          <w:p w14:paraId="216A640C" w14:textId="77777777" w:rsidR="00E0641D" w:rsidRPr="004C59AC" w:rsidRDefault="00E0641D" w:rsidP="00E0641D">
            <w:pPr>
              <w:widowControl w:val="0"/>
              <w:autoSpaceDE w:val="0"/>
              <w:autoSpaceDN w:val="0"/>
              <w:adjustRightInd w:val="0"/>
              <w:spacing w:after="0" w:line="240" w:lineRule="auto"/>
              <w:jc w:val="both"/>
              <w:rPr>
                <w:rFonts w:ascii="Arial" w:eastAsia="Calibri" w:hAnsi="Arial" w:cs="Arial"/>
                <w:sz w:val="24"/>
                <w:szCs w:val="24"/>
              </w:rPr>
            </w:pPr>
            <w:r w:rsidRPr="004C59AC">
              <w:rPr>
                <w:rFonts w:ascii="Arial" w:eastAsia="Calibri" w:hAnsi="Arial" w:cs="Arial"/>
                <w:sz w:val="24"/>
                <w:szCs w:val="24"/>
              </w:rPr>
              <w:t xml:space="preserve">из муниципального жилого фонда в течение отчетного периода (компенсация аренды жилой площади; социальный, специализированный и коммерческий </w:t>
            </w:r>
            <w:proofErr w:type="spellStart"/>
            <w:r w:rsidRPr="004C59AC">
              <w:rPr>
                <w:rFonts w:ascii="Arial" w:eastAsia="Calibri" w:hAnsi="Arial" w:cs="Arial"/>
                <w:sz w:val="24"/>
                <w:szCs w:val="24"/>
              </w:rPr>
              <w:t>найм</w:t>
            </w:r>
            <w:proofErr w:type="spellEnd"/>
            <w:r w:rsidRPr="004C59AC">
              <w:rPr>
                <w:rFonts w:ascii="Arial" w:eastAsia="Calibri" w:hAnsi="Arial" w:cs="Arial"/>
                <w:sz w:val="24"/>
                <w:szCs w:val="24"/>
              </w:rPr>
              <w:t xml:space="preserve"> жилого помещения) к числу врачей, нуждающихся в обеспечении жильем по состоянию </w:t>
            </w:r>
          </w:p>
          <w:p w14:paraId="098CE78B" w14:textId="77777777" w:rsidR="00E0641D" w:rsidRPr="004C59AC" w:rsidRDefault="00E0641D" w:rsidP="00E0641D">
            <w:pPr>
              <w:widowControl w:val="0"/>
              <w:autoSpaceDE w:val="0"/>
              <w:autoSpaceDN w:val="0"/>
              <w:adjustRightInd w:val="0"/>
              <w:spacing w:after="0" w:line="240" w:lineRule="auto"/>
              <w:jc w:val="both"/>
              <w:rPr>
                <w:rFonts w:ascii="Arial" w:eastAsia="Calibri" w:hAnsi="Arial" w:cs="Arial"/>
                <w:sz w:val="24"/>
                <w:szCs w:val="24"/>
              </w:rPr>
            </w:pPr>
            <w:r w:rsidRPr="004C59AC">
              <w:rPr>
                <w:rFonts w:ascii="Arial" w:eastAsia="Calibri" w:hAnsi="Arial" w:cs="Arial"/>
                <w:sz w:val="24"/>
                <w:szCs w:val="24"/>
              </w:rPr>
              <w:t>на отчетную дату нарастающим итогом с начала календарного года.</w:t>
            </w:r>
          </w:p>
          <w:p w14:paraId="7D9B8866" w14:textId="77777777" w:rsidR="00E0641D" w:rsidRPr="004C59AC" w:rsidRDefault="00E0641D" w:rsidP="00E0641D">
            <w:pPr>
              <w:widowControl w:val="0"/>
              <w:autoSpaceDE w:val="0"/>
              <w:autoSpaceDN w:val="0"/>
              <w:adjustRightInd w:val="0"/>
              <w:spacing w:after="0" w:line="240" w:lineRule="auto"/>
              <w:jc w:val="both"/>
              <w:rPr>
                <w:rFonts w:ascii="Arial" w:eastAsia="Calibri" w:hAnsi="Arial" w:cs="Arial"/>
                <w:sz w:val="24"/>
                <w:szCs w:val="24"/>
              </w:rPr>
            </w:pPr>
            <w:r w:rsidRPr="004C59AC">
              <w:rPr>
                <w:rFonts w:ascii="Arial" w:eastAsia="Calibri" w:hAnsi="Arial" w:cs="Arial"/>
                <w:sz w:val="24"/>
                <w:szCs w:val="24"/>
              </w:rPr>
              <w:t xml:space="preserve">Показатель считается с начала отчётного года нарастающим итогом. </w:t>
            </w:r>
          </w:p>
          <w:p w14:paraId="52CCA724" w14:textId="77777777" w:rsidR="00E0641D" w:rsidRPr="004C59AC" w:rsidRDefault="00E0641D" w:rsidP="00E0641D">
            <w:pPr>
              <w:widowControl w:val="0"/>
              <w:autoSpaceDE w:val="0"/>
              <w:autoSpaceDN w:val="0"/>
              <w:adjustRightInd w:val="0"/>
              <w:spacing w:after="0" w:line="240" w:lineRule="auto"/>
              <w:jc w:val="both"/>
              <w:rPr>
                <w:rFonts w:ascii="Arial" w:eastAsia="Calibri" w:hAnsi="Arial" w:cs="Arial"/>
                <w:sz w:val="24"/>
                <w:szCs w:val="24"/>
              </w:rPr>
            </w:pPr>
            <w:r w:rsidRPr="004C59AC">
              <w:rPr>
                <w:rFonts w:ascii="Arial" w:eastAsia="Calibri" w:hAnsi="Arial" w:cs="Arial"/>
                <w:sz w:val="24"/>
                <w:szCs w:val="24"/>
              </w:rPr>
              <w:t xml:space="preserve">Врачи учитываются как обеспеченные и нуждающиеся однократно на </w:t>
            </w:r>
            <w:r w:rsidRPr="004C59AC">
              <w:rPr>
                <w:rFonts w:ascii="Arial" w:eastAsia="Calibri" w:hAnsi="Arial" w:cs="Arial"/>
                <w:sz w:val="24"/>
                <w:szCs w:val="24"/>
              </w:rPr>
              <w:lastRenderedPageBreak/>
              <w:t>протяжении отчётного периода, независимо от вида поддержки.</w:t>
            </w:r>
          </w:p>
          <w:p w14:paraId="1034F41C" w14:textId="77777777" w:rsidR="00E0641D" w:rsidRPr="004C59AC" w:rsidRDefault="00E0641D" w:rsidP="00E0641D">
            <w:pPr>
              <w:spacing w:after="0" w:line="240" w:lineRule="auto"/>
              <w:jc w:val="both"/>
              <w:rPr>
                <w:rFonts w:ascii="Arial" w:eastAsia="Times New Roman" w:hAnsi="Arial" w:cs="Arial"/>
                <w:sz w:val="24"/>
                <w:szCs w:val="24"/>
                <w:lang w:eastAsia="ru-RU"/>
              </w:rPr>
            </w:pPr>
            <w:r w:rsidRPr="004C59AC">
              <w:rPr>
                <w:rFonts w:ascii="Arial" w:eastAsia="Times New Roman" w:hAnsi="Arial" w:cs="Arial"/>
                <w:sz w:val="24"/>
                <w:szCs w:val="24"/>
                <w:lang w:eastAsia="ru-RU"/>
              </w:rPr>
              <w:t>Рассчитывается по формуле:</w:t>
            </w:r>
          </w:p>
          <w:p w14:paraId="5A859C74" w14:textId="77777777" w:rsidR="00E0641D" w:rsidRPr="004C59AC" w:rsidRDefault="00E0641D" w:rsidP="00E0641D">
            <w:pPr>
              <w:widowControl w:val="0"/>
              <w:autoSpaceDE w:val="0"/>
              <w:autoSpaceDN w:val="0"/>
              <w:adjustRightInd w:val="0"/>
              <w:spacing w:after="0" w:line="240" w:lineRule="auto"/>
              <w:jc w:val="both"/>
              <w:rPr>
                <w:rFonts w:ascii="Arial" w:eastAsia="Calibri" w:hAnsi="Arial" w:cs="Arial"/>
                <w:sz w:val="24"/>
                <w:szCs w:val="24"/>
              </w:rPr>
            </w:pPr>
            <w:r w:rsidRPr="004C59AC">
              <w:rPr>
                <w:rFonts w:ascii="Arial" w:eastAsia="Calibri" w:hAnsi="Arial" w:cs="Arial"/>
                <w:sz w:val="24"/>
                <w:szCs w:val="24"/>
              </w:rPr>
              <w:t>Доу=</w:t>
            </w:r>
            <w:proofErr w:type="spellStart"/>
            <w:r w:rsidRPr="004C59AC">
              <w:rPr>
                <w:rFonts w:ascii="Arial" w:eastAsia="Calibri" w:hAnsi="Arial" w:cs="Arial"/>
                <w:sz w:val="24"/>
                <w:szCs w:val="24"/>
              </w:rPr>
              <w:t>Доб</w:t>
            </w:r>
            <w:proofErr w:type="spellEnd"/>
            <w:r w:rsidRPr="004C59AC">
              <w:rPr>
                <w:rFonts w:ascii="Arial" w:eastAsia="Calibri" w:hAnsi="Arial" w:cs="Arial"/>
                <w:sz w:val="24"/>
                <w:szCs w:val="24"/>
              </w:rPr>
              <w:t>/</w:t>
            </w:r>
            <w:proofErr w:type="spellStart"/>
            <w:r w:rsidRPr="004C59AC">
              <w:rPr>
                <w:rFonts w:ascii="Arial" w:eastAsia="Calibri" w:hAnsi="Arial" w:cs="Arial"/>
                <w:sz w:val="24"/>
                <w:szCs w:val="24"/>
              </w:rPr>
              <w:t>Дн</w:t>
            </w:r>
            <w:proofErr w:type="spellEnd"/>
            <w:r w:rsidRPr="004C59AC">
              <w:rPr>
                <w:rFonts w:ascii="Arial" w:eastAsia="Calibri" w:hAnsi="Arial" w:cs="Arial"/>
                <w:sz w:val="24"/>
                <w:szCs w:val="24"/>
              </w:rPr>
              <w:t xml:space="preserve"> * 100%,</w:t>
            </w:r>
          </w:p>
          <w:p w14:paraId="52CFF684" w14:textId="77777777" w:rsidR="00E0641D" w:rsidRPr="004C59AC" w:rsidRDefault="00E0641D" w:rsidP="00E0641D">
            <w:pPr>
              <w:widowControl w:val="0"/>
              <w:autoSpaceDE w:val="0"/>
              <w:autoSpaceDN w:val="0"/>
              <w:adjustRightInd w:val="0"/>
              <w:spacing w:after="0" w:line="240" w:lineRule="auto"/>
              <w:jc w:val="both"/>
              <w:rPr>
                <w:rFonts w:ascii="Arial" w:eastAsia="Calibri" w:hAnsi="Arial" w:cs="Arial"/>
                <w:sz w:val="24"/>
                <w:szCs w:val="24"/>
              </w:rPr>
            </w:pPr>
            <w:r w:rsidRPr="004C59AC">
              <w:rPr>
                <w:rFonts w:ascii="Arial" w:eastAsia="Calibri" w:hAnsi="Arial" w:cs="Arial"/>
                <w:sz w:val="24"/>
                <w:szCs w:val="24"/>
              </w:rPr>
              <w:t>где:</w:t>
            </w:r>
          </w:p>
          <w:p w14:paraId="0F3100C5" w14:textId="77777777" w:rsidR="00E0641D" w:rsidRPr="004C59AC" w:rsidRDefault="00E0641D" w:rsidP="00E0641D">
            <w:pPr>
              <w:widowControl w:val="0"/>
              <w:autoSpaceDE w:val="0"/>
              <w:autoSpaceDN w:val="0"/>
              <w:adjustRightInd w:val="0"/>
              <w:spacing w:after="0" w:line="240" w:lineRule="auto"/>
              <w:jc w:val="both"/>
              <w:rPr>
                <w:rFonts w:ascii="Arial" w:eastAsia="Calibri" w:hAnsi="Arial" w:cs="Arial"/>
                <w:sz w:val="24"/>
                <w:szCs w:val="24"/>
              </w:rPr>
            </w:pPr>
            <w:r w:rsidRPr="004C59AC">
              <w:rPr>
                <w:rFonts w:ascii="Arial" w:eastAsia="Calibri" w:hAnsi="Arial" w:cs="Arial"/>
                <w:sz w:val="24"/>
                <w:szCs w:val="24"/>
              </w:rPr>
              <w:t>Доу – доля врачей, обеспеченных жильем, из числа нуждающихся, %;</w:t>
            </w:r>
          </w:p>
          <w:p w14:paraId="65F73EBC" w14:textId="77777777" w:rsidR="00E0641D" w:rsidRPr="004C59AC" w:rsidRDefault="00E0641D" w:rsidP="00E0641D">
            <w:pPr>
              <w:widowControl w:val="0"/>
              <w:autoSpaceDE w:val="0"/>
              <w:autoSpaceDN w:val="0"/>
              <w:adjustRightInd w:val="0"/>
              <w:spacing w:after="0" w:line="240" w:lineRule="auto"/>
              <w:jc w:val="both"/>
              <w:rPr>
                <w:rFonts w:ascii="Arial" w:eastAsia="Calibri" w:hAnsi="Arial" w:cs="Arial"/>
                <w:sz w:val="24"/>
                <w:szCs w:val="24"/>
              </w:rPr>
            </w:pPr>
            <w:proofErr w:type="spellStart"/>
            <w:r w:rsidRPr="004C59AC">
              <w:rPr>
                <w:rFonts w:ascii="Arial" w:eastAsia="Calibri" w:hAnsi="Arial" w:cs="Arial"/>
                <w:sz w:val="24"/>
                <w:szCs w:val="24"/>
              </w:rPr>
              <w:t>Доб</w:t>
            </w:r>
            <w:proofErr w:type="spellEnd"/>
            <w:r w:rsidRPr="004C59AC">
              <w:rPr>
                <w:rFonts w:ascii="Arial" w:eastAsia="Calibri" w:hAnsi="Arial" w:cs="Arial"/>
                <w:sz w:val="24"/>
                <w:szCs w:val="24"/>
              </w:rPr>
              <w:t xml:space="preserve"> – количество врачей, обеспеченных жилыми помещениями (компенсация аренды жилой площади; социальный, специализированный и коммерческий </w:t>
            </w:r>
            <w:proofErr w:type="spellStart"/>
            <w:r w:rsidRPr="004C59AC">
              <w:rPr>
                <w:rFonts w:ascii="Arial" w:eastAsia="Calibri" w:hAnsi="Arial" w:cs="Arial"/>
                <w:sz w:val="24"/>
                <w:szCs w:val="24"/>
              </w:rPr>
              <w:t>найм</w:t>
            </w:r>
            <w:proofErr w:type="spellEnd"/>
            <w:r w:rsidRPr="004C59AC">
              <w:rPr>
                <w:rFonts w:ascii="Arial" w:eastAsia="Calibri" w:hAnsi="Arial" w:cs="Arial"/>
                <w:sz w:val="24"/>
                <w:szCs w:val="24"/>
              </w:rPr>
              <w:t xml:space="preserve"> жилого помещения) в течение отчетного периода, человек.</w:t>
            </w:r>
          </w:p>
          <w:p w14:paraId="592EA2D7" w14:textId="77777777" w:rsidR="00E0641D" w:rsidRPr="004C59AC" w:rsidRDefault="00E0641D" w:rsidP="00E0641D">
            <w:pPr>
              <w:widowControl w:val="0"/>
              <w:autoSpaceDE w:val="0"/>
              <w:autoSpaceDN w:val="0"/>
              <w:adjustRightInd w:val="0"/>
              <w:spacing w:after="0" w:line="240" w:lineRule="auto"/>
              <w:jc w:val="both"/>
              <w:rPr>
                <w:rFonts w:ascii="Arial" w:eastAsia="Calibri" w:hAnsi="Arial" w:cs="Arial"/>
                <w:sz w:val="24"/>
                <w:szCs w:val="24"/>
              </w:rPr>
            </w:pPr>
            <w:proofErr w:type="spellStart"/>
            <w:r w:rsidRPr="004C59AC">
              <w:rPr>
                <w:rFonts w:ascii="Arial" w:eastAsia="Calibri" w:hAnsi="Arial" w:cs="Arial"/>
                <w:sz w:val="24"/>
                <w:szCs w:val="24"/>
              </w:rPr>
              <w:t>Дн</w:t>
            </w:r>
            <w:proofErr w:type="spellEnd"/>
            <w:r w:rsidRPr="004C59AC">
              <w:rPr>
                <w:rFonts w:ascii="Arial" w:eastAsia="Calibri" w:hAnsi="Arial" w:cs="Arial"/>
                <w:sz w:val="24"/>
                <w:szCs w:val="24"/>
              </w:rPr>
              <w:t xml:space="preserve"> – количество врачей, нуждающихся в обеспечении жильем (состоящих на учете на отчетную дату) с начала отчетного года на текущую дату с нарастающим итогом, человек.</w:t>
            </w:r>
          </w:p>
        </w:tc>
        <w:tc>
          <w:tcPr>
            <w:tcW w:w="1143" w:type="pct"/>
          </w:tcPr>
          <w:p w14:paraId="6D29E533" w14:textId="77777777" w:rsidR="00E0641D" w:rsidRPr="004C59AC" w:rsidRDefault="00E0641D" w:rsidP="00E0641D">
            <w:pPr>
              <w:widowControl w:val="0"/>
              <w:autoSpaceDE w:val="0"/>
              <w:autoSpaceDN w:val="0"/>
              <w:adjustRightInd w:val="0"/>
              <w:spacing w:after="0" w:line="240" w:lineRule="auto"/>
              <w:jc w:val="both"/>
              <w:rPr>
                <w:rFonts w:ascii="Arial" w:eastAsia="Times New Roman" w:hAnsi="Arial" w:cs="Arial"/>
                <w:sz w:val="24"/>
                <w:szCs w:val="24"/>
                <w:lang w:eastAsia="ru-RU"/>
              </w:rPr>
            </w:pPr>
            <w:r w:rsidRPr="004C59AC">
              <w:rPr>
                <w:rFonts w:ascii="Arial" w:eastAsia="Times New Roman" w:hAnsi="Arial" w:cs="Arial"/>
                <w:sz w:val="24"/>
                <w:szCs w:val="24"/>
                <w:lang w:eastAsia="ru-RU"/>
              </w:rPr>
              <w:lastRenderedPageBreak/>
              <w:t>Отчёт администрации городского округа Московской области, согласованный с государственными учреждениями здравоохранения Московской области.</w:t>
            </w:r>
          </w:p>
        </w:tc>
        <w:tc>
          <w:tcPr>
            <w:tcW w:w="762" w:type="pct"/>
            <w:tcBorders>
              <w:right w:val="single" w:sz="4" w:space="0" w:color="auto"/>
            </w:tcBorders>
          </w:tcPr>
          <w:p w14:paraId="7B4AC039" w14:textId="77777777" w:rsidR="00E0641D" w:rsidRPr="004C59AC" w:rsidRDefault="00E0641D" w:rsidP="00E0641D">
            <w:pPr>
              <w:spacing w:after="0" w:line="240" w:lineRule="auto"/>
              <w:jc w:val="both"/>
              <w:rPr>
                <w:rFonts w:ascii="Arial" w:eastAsia="Times New Roman" w:hAnsi="Arial" w:cs="Arial"/>
                <w:sz w:val="24"/>
                <w:szCs w:val="24"/>
                <w:lang w:eastAsia="ru-RU"/>
              </w:rPr>
            </w:pPr>
            <w:r w:rsidRPr="004C59AC">
              <w:rPr>
                <w:rFonts w:ascii="Arial" w:eastAsia="Times New Roman" w:hAnsi="Arial" w:cs="Arial"/>
                <w:sz w:val="24"/>
                <w:szCs w:val="24"/>
                <w:lang w:eastAsia="ru-RU"/>
              </w:rPr>
              <w:t>Ежеквартально</w:t>
            </w:r>
          </w:p>
          <w:p w14:paraId="7DBD3DB8" w14:textId="77777777" w:rsidR="00E0641D" w:rsidRPr="004C59AC" w:rsidRDefault="00E0641D" w:rsidP="00E0641D">
            <w:pPr>
              <w:spacing w:after="0" w:line="240" w:lineRule="auto"/>
              <w:jc w:val="both"/>
              <w:rPr>
                <w:rFonts w:ascii="Arial" w:eastAsia="Times New Roman" w:hAnsi="Arial" w:cs="Arial"/>
                <w:sz w:val="24"/>
                <w:szCs w:val="24"/>
                <w:lang w:eastAsia="ru-RU"/>
              </w:rPr>
            </w:pPr>
            <w:r w:rsidRPr="004C59AC">
              <w:rPr>
                <w:rFonts w:ascii="Arial" w:eastAsia="Times New Roman" w:hAnsi="Arial" w:cs="Arial"/>
                <w:sz w:val="24"/>
                <w:szCs w:val="24"/>
                <w:lang w:eastAsia="ru-RU"/>
              </w:rPr>
              <w:t>(Не позднее 3 рабочих дней месяца, следующего за отчетным, предоставляется в регламентный срок, непредставление информации оценивается нулевым значением)</w:t>
            </w:r>
          </w:p>
        </w:tc>
      </w:tr>
    </w:tbl>
    <w:p w14:paraId="70337600" w14:textId="77777777" w:rsidR="00E0641D" w:rsidRPr="004C59AC" w:rsidRDefault="00E0641D" w:rsidP="00E0641D">
      <w:pPr>
        <w:widowControl w:val="0"/>
        <w:autoSpaceDE w:val="0"/>
        <w:autoSpaceDN w:val="0"/>
        <w:spacing w:after="0" w:line="240" w:lineRule="auto"/>
        <w:jc w:val="right"/>
        <w:rPr>
          <w:rFonts w:ascii="Arial" w:eastAsia="Times New Roman" w:hAnsi="Arial" w:cs="Arial"/>
          <w:sz w:val="24"/>
          <w:szCs w:val="24"/>
          <w:lang w:eastAsia="ru-RU"/>
        </w:rPr>
      </w:pPr>
    </w:p>
    <w:p w14:paraId="0142E03B" w14:textId="77777777" w:rsidR="00E0641D" w:rsidRPr="004C59AC" w:rsidRDefault="00E0641D" w:rsidP="00E0641D">
      <w:pPr>
        <w:widowControl w:val="0"/>
        <w:autoSpaceDE w:val="0"/>
        <w:autoSpaceDN w:val="0"/>
        <w:spacing w:after="0" w:line="240" w:lineRule="auto"/>
        <w:jc w:val="right"/>
        <w:rPr>
          <w:rFonts w:ascii="Arial" w:eastAsia="Times New Roman" w:hAnsi="Arial" w:cs="Arial"/>
          <w:sz w:val="24"/>
          <w:szCs w:val="24"/>
          <w:lang w:eastAsia="ru-RU"/>
        </w:rPr>
      </w:pPr>
    </w:p>
    <w:p w14:paraId="7DA0DF38" w14:textId="6C05B084" w:rsidR="00E0641D" w:rsidRPr="004C59AC" w:rsidRDefault="00E0641D" w:rsidP="00E0641D">
      <w:pPr>
        <w:spacing w:after="0" w:line="240" w:lineRule="auto"/>
        <w:rPr>
          <w:rFonts w:ascii="Arial" w:eastAsia="Calibri" w:hAnsi="Arial" w:cs="Arial"/>
          <w:sz w:val="24"/>
          <w:szCs w:val="24"/>
        </w:rPr>
      </w:pPr>
      <w:r w:rsidRPr="004C59AC">
        <w:rPr>
          <w:rFonts w:ascii="Arial" w:eastAsia="Calibri" w:hAnsi="Arial" w:cs="Arial"/>
          <w:sz w:val="24"/>
          <w:szCs w:val="24"/>
        </w:rPr>
        <w:t xml:space="preserve">Начальник Управления социального развития </w:t>
      </w:r>
      <w:r w:rsidRPr="004C59AC">
        <w:rPr>
          <w:rFonts w:ascii="Arial" w:eastAsia="Calibri" w:hAnsi="Arial" w:cs="Arial"/>
          <w:sz w:val="24"/>
          <w:szCs w:val="24"/>
        </w:rPr>
        <w:tab/>
      </w:r>
      <w:r w:rsidRPr="004C59AC">
        <w:rPr>
          <w:rFonts w:ascii="Arial" w:eastAsia="Calibri" w:hAnsi="Arial" w:cs="Arial"/>
          <w:sz w:val="24"/>
          <w:szCs w:val="24"/>
        </w:rPr>
        <w:tab/>
      </w:r>
      <w:r w:rsidRPr="004C59AC">
        <w:rPr>
          <w:rFonts w:ascii="Arial" w:eastAsia="Calibri" w:hAnsi="Arial" w:cs="Arial"/>
          <w:sz w:val="24"/>
          <w:szCs w:val="24"/>
        </w:rPr>
        <w:tab/>
      </w:r>
      <w:r w:rsidRPr="004C59AC">
        <w:rPr>
          <w:rFonts w:ascii="Arial" w:eastAsia="Calibri" w:hAnsi="Arial" w:cs="Arial"/>
          <w:sz w:val="24"/>
          <w:szCs w:val="24"/>
        </w:rPr>
        <w:tab/>
        <w:t xml:space="preserve">                         </w:t>
      </w:r>
      <w:r w:rsidRPr="004C59AC">
        <w:rPr>
          <w:rFonts w:ascii="Arial" w:eastAsia="Calibri" w:hAnsi="Arial" w:cs="Arial"/>
          <w:sz w:val="24"/>
          <w:szCs w:val="24"/>
        </w:rPr>
        <w:tab/>
      </w:r>
      <w:r w:rsidRPr="004C59AC">
        <w:rPr>
          <w:rFonts w:ascii="Arial" w:eastAsia="Calibri" w:hAnsi="Arial" w:cs="Arial"/>
          <w:sz w:val="24"/>
          <w:szCs w:val="24"/>
        </w:rPr>
        <w:tab/>
      </w:r>
      <w:r w:rsidRPr="004C59AC">
        <w:rPr>
          <w:rFonts w:ascii="Arial" w:eastAsia="Calibri" w:hAnsi="Arial" w:cs="Arial"/>
          <w:sz w:val="24"/>
          <w:szCs w:val="24"/>
        </w:rPr>
        <w:tab/>
      </w:r>
      <w:r w:rsidRPr="004C59AC">
        <w:rPr>
          <w:rFonts w:ascii="Arial" w:eastAsia="Calibri" w:hAnsi="Arial" w:cs="Arial"/>
          <w:sz w:val="24"/>
          <w:szCs w:val="24"/>
        </w:rPr>
        <w:tab/>
      </w:r>
      <w:r w:rsidRPr="004C59AC">
        <w:rPr>
          <w:rFonts w:ascii="Arial" w:eastAsia="Calibri" w:hAnsi="Arial" w:cs="Arial"/>
          <w:sz w:val="24"/>
          <w:szCs w:val="24"/>
        </w:rPr>
        <w:tab/>
        <w:t xml:space="preserve">      И.В. Баженова</w:t>
      </w:r>
    </w:p>
    <w:p w14:paraId="79E566C8" w14:textId="13EE13F7" w:rsidR="00E0641D" w:rsidRPr="004C59AC" w:rsidRDefault="00E0641D" w:rsidP="00BC0032">
      <w:pPr>
        <w:pStyle w:val="ConsPlusNormal"/>
        <w:adjustRightInd/>
        <w:spacing w:line="276" w:lineRule="auto"/>
        <w:rPr>
          <w:rFonts w:ascii="Arial" w:hAnsi="Arial" w:cs="Arial"/>
          <w:bCs/>
          <w:sz w:val="24"/>
          <w:szCs w:val="24"/>
        </w:rPr>
      </w:pPr>
    </w:p>
    <w:sectPr w:rsidR="00E0641D" w:rsidRPr="004C59AC" w:rsidSect="004C59AC">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5816D" w14:textId="77777777" w:rsidR="000B6E0D" w:rsidRDefault="000B6E0D" w:rsidP="000F2694">
      <w:pPr>
        <w:spacing w:after="0" w:line="240" w:lineRule="auto"/>
      </w:pPr>
      <w:r>
        <w:separator/>
      </w:r>
    </w:p>
  </w:endnote>
  <w:endnote w:type="continuationSeparator" w:id="0">
    <w:p w14:paraId="6890291C" w14:textId="77777777" w:rsidR="000B6E0D" w:rsidRDefault="000B6E0D" w:rsidP="000F2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AD06B" w14:textId="5C51716F" w:rsidR="00541F98" w:rsidRDefault="00541F98">
    <w:pPr>
      <w:pStyle w:val="ad"/>
      <w:jc w:val="center"/>
    </w:pPr>
  </w:p>
  <w:p w14:paraId="13EA9CA1" w14:textId="77777777" w:rsidR="00541F98" w:rsidRDefault="00541F9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BB10F" w14:textId="77777777" w:rsidR="000B6E0D" w:rsidRDefault="000B6E0D" w:rsidP="000F2694">
      <w:pPr>
        <w:spacing w:after="0" w:line="240" w:lineRule="auto"/>
      </w:pPr>
      <w:r>
        <w:separator/>
      </w:r>
    </w:p>
  </w:footnote>
  <w:footnote w:type="continuationSeparator" w:id="0">
    <w:p w14:paraId="7E912853" w14:textId="77777777" w:rsidR="000B6E0D" w:rsidRDefault="000B6E0D" w:rsidP="000F2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6209283"/>
      <w:docPartObj>
        <w:docPartGallery w:val="Page Numbers (Top of Page)"/>
        <w:docPartUnique/>
      </w:docPartObj>
    </w:sdtPr>
    <w:sdtEndPr>
      <w:rPr>
        <w:rFonts w:ascii="Times New Roman" w:hAnsi="Times New Roman" w:cs="Times New Roman"/>
      </w:rPr>
    </w:sdtEndPr>
    <w:sdtContent>
      <w:p w14:paraId="16482D42" w14:textId="0F69E976" w:rsidR="00E32D89" w:rsidRPr="00394A84" w:rsidRDefault="00E32D89">
        <w:pPr>
          <w:pStyle w:val="ab"/>
          <w:jc w:val="center"/>
          <w:rPr>
            <w:rFonts w:ascii="Times New Roman" w:hAnsi="Times New Roman" w:cs="Times New Roman"/>
          </w:rPr>
        </w:pPr>
        <w:r w:rsidRPr="00394A84">
          <w:rPr>
            <w:rFonts w:ascii="Times New Roman" w:hAnsi="Times New Roman" w:cs="Times New Roman"/>
          </w:rPr>
          <w:fldChar w:fldCharType="begin"/>
        </w:r>
        <w:r w:rsidRPr="00394A84">
          <w:rPr>
            <w:rFonts w:ascii="Times New Roman" w:hAnsi="Times New Roman" w:cs="Times New Roman"/>
          </w:rPr>
          <w:instrText>PAGE   \* MERGEFORMAT</w:instrText>
        </w:r>
        <w:r w:rsidRPr="00394A84">
          <w:rPr>
            <w:rFonts w:ascii="Times New Roman" w:hAnsi="Times New Roman" w:cs="Times New Roman"/>
          </w:rPr>
          <w:fldChar w:fldCharType="separate"/>
        </w:r>
        <w:r w:rsidR="00A604C3">
          <w:rPr>
            <w:rFonts w:ascii="Times New Roman" w:hAnsi="Times New Roman" w:cs="Times New Roman"/>
            <w:noProof/>
          </w:rPr>
          <w:t>20</w:t>
        </w:r>
        <w:r w:rsidRPr="00394A84">
          <w:rPr>
            <w:rFonts w:ascii="Times New Roman" w:hAnsi="Times New Roman" w:cs="Times New Roman"/>
          </w:rPr>
          <w:fldChar w:fldCharType="end"/>
        </w:r>
      </w:p>
    </w:sdtContent>
  </w:sdt>
  <w:p w14:paraId="721FCEB6" w14:textId="77777777" w:rsidR="000F2694" w:rsidRPr="00394A84" w:rsidRDefault="000F2694">
    <w:pPr>
      <w:pStyle w:val="ab"/>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FFD6E" w14:textId="4233D6BC" w:rsidR="00394A84" w:rsidRDefault="00394A84">
    <w:pPr>
      <w:pStyle w:val="ab"/>
      <w:jc w:val="center"/>
    </w:pPr>
  </w:p>
  <w:p w14:paraId="0F275E3A" w14:textId="77777777" w:rsidR="00394A84" w:rsidRDefault="00394A8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0F69"/>
    <w:multiLevelType w:val="multilevel"/>
    <w:tmpl w:val="4E2423F2"/>
    <w:lvl w:ilvl="0">
      <w:start w:val="4"/>
      <w:numFmt w:val="decimal"/>
      <w:lvlText w:val="%1."/>
      <w:lvlJc w:val="left"/>
      <w:pPr>
        <w:ind w:left="450" w:hanging="450"/>
      </w:pPr>
      <w:rPr>
        <w:rFonts w:hint="default"/>
        <w:color w:val="auto"/>
      </w:rPr>
    </w:lvl>
    <w:lvl w:ilvl="1">
      <w:start w:val="3"/>
      <w:numFmt w:val="decimal"/>
      <w:lvlText w:val="%1.%2."/>
      <w:lvlJc w:val="left"/>
      <w:pPr>
        <w:ind w:left="4265"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1" w15:restartNumberingAfterBreak="0">
    <w:nsid w:val="0670320B"/>
    <w:multiLevelType w:val="multilevel"/>
    <w:tmpl w:val="E59051EA"/>
    <w:lvl w:ilvl="0">
      <w:start w:val="6"/>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0ACC657D"/>
    <w:multiLevelType w:val="hybridMultilevel"/>
    <w:tmpl w:val="C870F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146D17"/>
    <w:multiLevelType w:val="hybridMultilevel"/>
    <w:tmpl w:val="2B2E00BA"/>
    <w:lvl w:ilvl="0" w:tplc="87E86F32">
      <w:start w:val="7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4" w15:restartNumberingAfterBreak="0">
    <w:nsid w:val="10D1420B"/>
    <w:multiLevelType w:val="hybridMultilevel"/>
    <w:tmpl w:val="76BEB942"/>
    <w:lvl w:ilvl="0" w:tplc="74182644">
      <w:start w:val="1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6420C5C"/>
    <w:multiLevelType w:val="hybridMultilevel"/>
    <w:tmpl w:val="39668EF6"/>
    <w:lvl w:ilvl="0" w:tplc="F7449E04">
      <w:start w:val="1"/>
      <w:numFmt w:val="decimal"/>
      <w:lvlText w:val="%1."/>
      <w:lvlJc w:val="left"/>
      <w:pPr>
        <w:ind w:left="1950" w:hanging="141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AC643AB"/>
    <w:multiLevelType w:val="hybridMultilevel"/>
    <w:tmpl w:val="53E268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F00081C"/>
    <w:multiLevelType w:val="hybridMultilevel"/>
    <w:tmpl w:val="035E9692"/>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1F6524FF"/>
    <w:multiLevelType w:val="hybridMultilevel"/>
    <w:tmpl w:val="2CD0A1B4"/>
    <w:lvl w:ilvl="0" w:tplc="25440DB8">
      <w:start w:val="1"/>
      <w:numFmt w:val="decimal"/>
      <w:lvlText w:val="%1."/>
      <w:lvlJc w:val="left"/>
      <w:pPr>
        <w:ind w:left="1069"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7C02AF1"/>
    <w:multiLevelType w:val="hybridMultilevel"/>
    <w:tmpl w:val="86C4A754"/>
    <w:lvl w:ilvl="0" w:tplc="91A271FE">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2D3F06FC"/>
    <w:multiLevelType w:val="hybridMultilevel"/>
    <w:tmpl w:val="C870F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792007"/>
    <w:multiLevelType w:val="hybridMultilevel"/>
    <w:tmpl w:val="C4D6CCEC"/>
    <w:lvl w:ilvl="0" w:tplc="471A435E">
      <w:start w:val="5"/>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2" w15:restartNumberingAfterBreak="0">
    <w:nsid w:val="327328C3"/>
    <w:multiLevelType w:val="hybridMultilevel"/>
    <w:tmpl w:val="A418A60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0B58D9"/>
    <w:multiLevelType w:val="multilevel"/>
    <w:tmpl w:val="A2D69652"/>
    <w:lvl w:ilvl="0">
      <w:start w:val="7"/>
      <w:numFmt w:val="decimal"/>
      <w:lvlText w:val="%1"/>
      <w:lvlJc w:val="left"/>
      <w:pPr>
        <w:ind w:left="360" w:hanging="360"/>
      </w:pPr>
      <w:rPr>
        <w:rFonts w:hint="default"/>
      </w:rPr>
    </w:lvl>
    <w:lvl w:ilvl="1">
      <w:start w:val="1"/>
      <w:numFmt w:val="decimal"/>
      <w:lvlText w:val="%1.%2"/>
      <w:lvlJc w:val="left"/>
      <w:pPr>
        <w:ind w:left="3905" w:hanging="360"/>
      </w:pPr>
      <w:rPr>
        <w:rFonts w:hint="default"/>
      </w:rPr>
    </w:lvl>
    <w:lvl w:ilvl="2">
      <w:start w:val="1"/>
      <w:numFmt w:val="decimal"/>
      <w:lvlText w:val="%1.%2.%3"/>
      <w:lvlJc w:val="left"/>
      <w:pPr>
        <w:ind w:left="7810" w:hanging="720"/>
      </w:pPr>
      <w:rPr>
        <w:rFonts w:hint="default"/>
      </w:rPr>
    </w:lvl>
    <w:lvl w:ilvl="3">
      <w:start w:val="1"/>
      <w:numFmt w:val="decimalZero"/>
      <w:lvlText w:val="%1.%2.%3.%4"/>
      <w:lvlJc w:val="left"/>
      <w:pPr>
        <w:ind w:left="11355" w:hanging="720"/>
      </w:pPr>
      <w:rPr>
        <w:rFonts w:hint="default"/>
      </w:rPr>
    </w:lvl>
    <w:lvl w:ilvl="4">
      <w:start w:val="1"/>
      <w:numFmt w:val="decimal"/>
      <w:lvlText w:val="%1.%2.%3.%4.%5"/>
      <w:lvlJc w:val="left"/>
      <w:pPr>
        <w:ind w:left="15260" w:hanging="1080"/>
      </w:pPr>
      <w:rPr>
        <w:rFonts w:hint="default"/>
      </w:rPr>
    </w:lvl>
    <w:lvl w:ilvl="5">
      <w:start w:val="1"/>
      <w:numFmt w:val="decimal"/>
      <w:lvlText w:val="%1.%2.%3.%4.%5.%6"/>
      <w:lvlJc w:val="left"/>
      <w:pPr>
        <w:ind w:left="18805" w:hanging="1080"/>
      </w:pPr>
      <w:rPr>
        <w:rFonts w:hint="default"/>
      </w:rPr>
    </w:lvl>
    <w:lvl w:ilvl="6">
      <w:start w:val="1"/>
      <w:numFmt w:val="decimal"/>
      <w:lvlText w:val="%1.%2.%3.%4.%5.%6.%7"/>
      <w:lvlJc w:val="left"/>
      <w:pPr>
        <w:ind w:left="22710" w:hanging="1440"/>
      </w:pPr>
      <w:rPr>
        <w:rFonts w:hint="default"/>
      </w:rPr>
    </w:lvl>
    <w:lvl w:ilvl="7">
      <w:start w:val="1"/>
      <w:numFmt w:val="decimal"/>
      <w:lvlText w:val="%1.%2.%3.%4.%5.%6.%7.%8"/>
      <w:lvlJc w:val="left"/>
      <w:pPr>
        <w:ind w:left="26255" w:hanging="1440"/>
      </w:pPr>
      <w:rPr>
        <w:rFonts w:hint="default"/>
      </w:rPr>
    </w:lvl>
    <w:lvl w:ilvl="8">
      <w:start w:val="1"/>
      <w:numFmt w:val="decimal"/>
      <w:lvlText w:val="%1.%2.%3.%4.%5.%6.%7.%8.%9"/>
      <w:lvlJc w:val="left"/>
      <w:pPr>
        <w:ind w:left="30160" w:hanging="1800"/>
      </w:pPr>
      <w:rPr>
        <w:rFonts w:hint="default"/>
      </w:rPr>
    </w:lvl>
  </w:abstractNum>
  <w:abstractNum w:abstractNumId="14" w15:restartNumberingAfterBreak="0">
    <w:nsid w:val="34EC74C1"/>
    <w:multiLevelType w:val="multilevel"/>
    <w:tmpl w:val="4E2423F2"/>
    <w:lvl w:ilvl="0">
      <w:start w:val="4"/>
      <w:numFmt w:val="decimal"/>
      <w:lvlText w:val="%1."/>
      <w:lvlJc w:val="left"/>
      <w:pPr>
        <w:ind w:left="450" w:hanging="450"/>
      </w:pPr>
      <w:rPr>
        <w:rFonts w:hint="default"/>
        <w:color w:val="auto"/>
      </w:rPr>
    </w:lvl>
    <w:lvl w:ilvl="1">
      <w:start w:val="3"/>
      <w:numFmt w:val="decimal"/>
      <w:lvlText w:val="%1.%2."/>
      <w:lvlJc w:val="left"/>
      <w:pPr>
        <w:ind w:left="4265"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15" w15:restartNumberingAfterBreak="0">
    <w:nsid w:val="38DA38FC"/>
    <w:multiLevelType w:val="hybridMultilevel"/>
    <w:tmpl w:val="198A37D8"/>
    <w:lvl w:ilvl="0" w:tplc="B7803CAA">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1564AD"/>
    <w:multiLevelType w:val="hybridMultilevel"/>
    <w:tmpl w:val="C870F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5B2A79"/>
    <w:multiLevelType w:val="hybridMultilevel"/>
    <w:tmpl w:val="ABCE7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A25E16"/>
    <w:multiLevelType w:val="hybridMultilevel"/>
    <w:tmpl w:val="53F8B1AA"/>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15:restartNumberingAfterBreak="0">
    <w:nsid w:val="51474F1C"/>
    <w:multiLevelType w:val="hybridMultilevel"/>
    <w:tmpl w:val="456CA83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6763AB2"/>
    <w:multiLevelType w:val="hybridMultilevel"/>
    <w:tmpl w:val="6E66C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CA5ADD"/>
    <w:multiLevelType w:val="multilevel"/>
    <w:tmpl w:val="4E2423F2"/>
    <w:lvl w:ilvl="0">
      <w:start w:val="4"/>
      <w:numFmt w:val="decimal"/>
      <w:lvlText w:val="%1."/>
      <w:lvlJc w:val="left"/>
      <w:pPr>
        <w:ind w:left="450" w:hanging="450"/>
      </w:pPr>
      <w:rPr>
        <w:rFonts w:hint="default"/>
        <w:color w:val="auto"/>
      </w:rPr>
    </w:lvl>
    <w:lvl w:ilvl="1">
      <w:start w:val="3"/>
      <w:numFmt w:val="decimal"/>
      <w:lvlText w:val="%1.%2."/>
      <w:lvlJc w:val="left"/>
      <w:pPr>
        <w:ind w:left="4265"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22" w15:restartNumberingAfterBreak="0">
    <w:nsid w:val="5AB46320"/>
    <w:multiLevelType w:val="multilevel"/>
    <w:tmpl w:val="1304F72A"/>
    <w:lvl w:ilvl="0">
      <w:start w:val="10"/>
      <w:numFmt w:val="decimal"/>
      <w:lvlText w:val="%1."/>
      <w:lvlJc w:val="left"/>
      <w:pPr>
        <w:ind w:left="1440" w:hanging="360"/>
      </w:pPr>
      <w:rPr>
        <w:rFonts w:hint="default"/>
      </w:rPr>
    </w:lvl>
    <w:lvl w:ilvl="1">
      <w:start w:val="1"/>
      <w:numFmt w:val="decimal"/>
      <w:isLgl/>
      <w:lvlText w:val="%1.%2."/>
      <w:lvlJc w:val="left"/>
      <w:pPr>
        <w:ind w:left="4123"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3" w15:restartNumberingAfterBreak="0">
    <w:nsid w:val="6D034B22"/>
    <w:multiLevelType w:val="multilevel"/>
    <w:tmpl w:val="573E4916"/>
    <w:lvl w:ilvl="0">
      <w:start w:val="8"/>
      <w:numFmt w:val="decimal"/>
      <w:lvlText w:val="%1."/>
      <w:lvlJc w:val="left"/>
      <w:pPr>
        <w:ind w:left="360" w:hanging="360"/>
      </w:pPr>
      <w:rPr>
        <w:rFonts w:hint="default"/>
      </w:rPr>
    </w:lvl>
    <w:lvl w:ilvl="1">
      <w:start w:val="1"/>
      <w:numFmt w:val="decimal"/>
      <w:lvlText w:val="%1.%2."/>
      <w:lvlJc w:val="left"/>
      <w:pPr>
        <w:ind w:left="9575" w:hanging="360"/>
      </w:pPr>
      <w:rPr>
        <w:rFonts w:hint="default"/>
      </w:rPr>
    </w:lvl>
    <w:lvl w:ilvl="2">
      <w:start w:val="1"/>
      <w:numFmt w:val="decimal"/>
      <w:lvlText w:val="%1.%2.%3."/>
      <w:lvlJc w:val="left"/>
      <w:pPr>
        <w:ind w:left="7810" w:hanging="720"/>
      </w:pPr>
      <w:rPr>
        <w:rFonts w:hint="default"/>
      </w:rPr>
    </w:lvl>
    <w:lvl w:ilvl="3">
      <w:start w:val="1"/>
      <w:numFmt w:val="decimal"/>
      <w:lvlText w:val="%1.%2.%3.%4."/>
      <w:lvlJc w:val="left"/>
      <w:pPr>
        <w:ind w:left="11355" w:hanging="720"/>
      </w:pPr>
      <w:rPr>
        <w:rFonts w:hint="default"/>
      </w:rPr>
    </w:lvl>
    <w:lvl w:ilvl="4">
      <w:start w:val="1"/>
      <w:numFmt w:val="decimal"/>
      <w:lvlText w:val="%1.%2.%3.%4.%5."/>
      <w:lvlJc w:val="left"/>
      <w:pPr>
        <w:ind w:left="15260" w:hanging="1080"/>
      </w:pPr>
      <w:rPr>
        <w:rFonts w:hint="default"/>
      </w:rPr>
    </w:lvl>
    <w:lvl w:ilvl="5">
      <w:start w:val="1"/>
      <w:numFmt w:val="decimal"/>
      <w:lvlText w:val="%1.%2.%3.%4.%5.%6."/>
      <w:lvlJc w:val="left"/>
      <w:pPr>
        <w:ind w:left="18805" w:hanging="1080"/>
      </w:pPr>
      <w:rPr>
        <w:rFonts w:hint="default"/>
      </w:rPr>
    </w:lvl>
    <w:lvl w:ilvl="6">
      <w:start w:val="1"/>
      <w:numFmt w:val="decimal"/>
      <w:lvlText w:val="%1.%2.%3.%4.%5.%6.%7."/>
      <w:lvlJc w:val="left"/>
      <w:pPr>
        <w:ind w:left="22710" w:hanging="1440"/>
      </w:pPr>
      <w:rPr>
        <w:rFonts w:hint="default"/>
      </w:rPr>
    </w:lvl>
    <w:lvl w:ilvl="7">
      <w:start w:val="1"/>
      <w:numFmt w:val="decimal"/>
      <w:lvlText w:val="%1.%2.%3.%4.%5.%6.%7.%8."/>
      <w:lvlJc w:val="left"/>
      <w:pPr>
        <w:ind w:left="26255" w:hanging="1440"/>
      </w:pPr>
      <w:rPr>
        <w:rFonts w:hint="default"/>
      </w:rPr>
    </w:lvl>
    <w:lvl w:ilvl="8">
      <w:start w:val="1"/>
      <w:numFmt w:val="decimal"/>
      <w:lvlText w:val="%1.%2.%3.%4.%5.%6.%7.%8.%9."/>
      <w:lvlJc w:val="left"/>
      <w:pPr>
        <w:ind w:left="30160" w:hanging="1800"/>
      </w:pPr>
      <w:rPr>
        <w:rFonts w:hint="default"/>
      </w:rPr>
    </w:lvl>
  </w:abstractNum>
  <w:abstractNum w:abstractNumId="24" w15:restartNumberingAfterBreak="0">
    <w:nsid w:val="74F9416E"/>
    <w:multiLevelType w:val="multilevel"/>
    <w:tmpl w:val="49ACDE5A"/>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5" w15:restartNumberingAfterBreak="0">
    <w:nsid w:val="764E5922"/>
    <w:multiLevelType w:val="hybridMultilevel"/>
    <w:tmpl w:val="694AB52E"/>
    <w:lvl w:ilvl="0" w:tplc="FB745E76">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A5B37B8"/>
    <w:multiLevelType w:val="hybridMultilevel"/>
    <w:tmpl w:val="9F783776"/>
    <w:lvl w:ilvl="0" w:tplc="5E323092">
      <w:start w:val="1"/>
      <w:numFmt w:val="decimal"/>
      <w:lvlText w:val="%1."/>
      <w:lvlJc w:val="left"/>
      <w:pPr>
        <w:ind w:left="1353"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15:restartNumberingAfterBreak="0">
    <w:nsid w:val="7C8E26F7"/>
    <w:multiLevelType w:val="hybridMultilevel"/>
    <w:tmpl w:val="54FEE65C"/>
    <w:lvl w:ilvl="0" w:tplc="12E676A6">
      <w:start w:val="1"/>
      <w:numFmt w:val="decimal"/>
      <w:lvlText w:val="%1."/>
      <w:lvlJc w:val="left"/>
      <w:pPr>
        <w:ind w:left="1950" w:hanging="14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6"/>
  </w:num>
  <w:num w:numId="2">
    <w:abstractNumId w:val="17"/>
  </w:num>
  <w:num w:numId="3">
    <w:abstractNumId w:val="2"/>
  </w:num>
  <w:num w:numId="4">
    <w:abstractNumId w:val="19"/>
  </w:num>
  <w:num w:numId="5">
    <w:abstractNumId w:val="18"/>
  </w:num>
  <w:num w:numId="6">
    <w:abstractNumId w:val="24"/>
  </w:num>
  <w:num w:numId="7">
    <w:abstractNumId w:val="1"/>
  </w:num>
  <w:num w:numId="8">
    <w:abstractNumId w:val="22"/>
  </w:num>
  <w:num w:numId="9">
    <w:abstractNumId w:val="0"/>
  </w:num>
  <w:num w:numId="10">
    <w:abstractNumId w:val="23"/>
  </w:num>
  <w:num w:numId="11">
    <w:abstractNumId w:val="4"/>
  </w:num>
  <w:num w:numId="12">
    <w:abstractNumId w:val="10"/>
  </w:num>
  <w:num w:numId="13">
    <w:abstractNumId w:val="7"/>
  </w:num>
  <w:num w:numId="14">
    <w:abstractNumId w:val="5"/>
  </w:num>
  <w:num w:numId="15">
    <w:abstractNumId w:val="3"/>
  </w:num>
  <w:num w:numId="16">
    <w:abstractNumId w:val="13"/>
  </w:num>
  <w:num w:numId="17">
    <w:abstractNumId w:val="27"/>
  </w:num>
  <w:num w:numId="18">
    <w:abstractNumId w:val="15"/>
  </w:num>
  <w:num w:numId="19">
    <w:abstractNumId w:val="8"/>
  </w:num>
  <w:num w:numId="20">
    <w:abstractNumId w:val="11"/>
  </w:num>
  <w:num w:numId="21">
    <w:abstractNumId w:val="26"/>
  </w:num>
  <w:num w:numId="22">
    <w:abstractNumId w:val="14"/>
  </w:num>
  <w:num w:numId="23">
    <w:abstractNumId w:val="21"/>
  </w:num>
  <w:num w:numId="24">
    <w:abstractNumId w:val="9"/>
  </w:num>
  <w:num w:numId="25">
    <w:abstractNumId w:val="12"/>
  </w:num>
  <w:num w:numId="26">
    <w:abstractNumId w:val="20"/>
  </w:num>
  <w:num w:numId="27">
    <w:abstractNumId w:val="25"/>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3C8"/>
    <w:rsid w:val="00001532"/>
    <w:rsid w:val="000038BA"/>
    <w:rsid w:val="000071FA"/>
    <w:rsid w:val="000114EC"/>
    <w:rsid w:val="000125D6"/>
    <w:rsid w:val="00013969"/>
    <w:rsid w:val="000147F1"/>
    <w:rsid w:val="0001588D"/>
    <w:rsid w:val="0002017C"/>
    <w:rsid w:val="00020D63"/>
    <w:rsid w:val="0002242A"/>
    <w:rsid w:val="00022589"/>
    <w:rsid w:val="000276E4"/>
    <w:rsid w:val="00031B0E"/>
    <w:rsid w:val="0003300B"/>
    <w:rsid w:val="00033C5F"/>
    <w:rsid w:val="000342F4"/>
    <w:rsid w:val="00037162"/>
    <w:rsid w:val="000405A6"/>
    <w:rsid w:val="0004571D"/>
    <w:rsid w:val="00046096"/>
    <w:rsid w:val="00050E2A"/>
    <w:rsid w:val="00053B21"/>
    <w:rsid w:val="00056217"/>
    <w:rsid w:val="00056781"/>
    <w:rsid w:val="0006013F"/>
    <w:rsid w:val="00060477"/>
    <w:rsid w:val="0006243B"/>
    <w:rsid w:val="000642FD"/>
    <w:rsid w:val="0006757C"/>
    <w:rsid w:val="00067C02"/>
    <w:rsid w:val="0007329C"/>
    <w:rsid w:val="0007455C"/>
    <w:rsid w:val="000745E6"/>
    <w:rsid w:val="00090299"/>
    <w:rsid w:val="000A108F"/>
    <w:rsid w:val="000A19BA"/>
    <w:rsid w:val="000A6309"/>
    <w:rsid w:val="000A65E7"/>
    <w:rsid w:val="000A6B1C"/>
    <w:rsid w:val="000A7445"/>
    <w:rsid w:val="000B6E0D"/>
    <w:rsid w:val="000C40C6"/>
    <w:rsid w:val="000C4A57"/>
    <w:rsid w:val="000C4B02"/>
    <w:rsid w:val="000D118A"/>
    <w:rsid w:val="000D59EB"/>
    <w:rsid w:val="000D68F4"/>
    <w:rsid w:val="000E1A2D"/>
    <w:rsid w:val="000E35ED"/>
    <w:rsid w:val="000F2694"/>
    <w:rsid w:val="000F2C2E"/>
    <w:rsid w:val="000F59A0"/>
    <w:rsid w:val="000F6CE1"/>
    <w:rsid w:val="00102E56"/>
    <w:rsid w:val="00102FE7"/>
    <w:rsid w:val="00110386"/>
    <w:rsid w:val="00120536"/>
    <w:rsid w:val="00122F8C"/>
    <w:rsid w:val="0012398E"/>
    <w:rsid w:val="00123A78"/>
    <w:rsid w:val="00123E48"/>
    <w:rsid w:val="0012501A"/>
    <w:rsid w:val="00125B84"/>
    <w:rsid w:val="001350A7"/>
    <w:rsid w:val="00137938"/>
    <w:rsid w:val="0014057D"/>
    <w:rsid w:val="001438A8"/>
    <w:rsid w:val="00143D67"/>
    <w:rsid w:val="001450F7"/>
    <w:rsid w:val="00145337"/>
    <w:rsid w:val="00153E86"/>
    <w:rsid w:val="001550CF"/>
    <w:rsid w:val="001575AB"/>
    <w:rsid w:val="00162612"/>
    <w:rsid w:val="00163A19"/>
    <w:rsid w:val="001653CD"/>
    <w:rsid w:val="001747F4"/>
    <w:rsid w:val="00175A61"/>
    <w:rsid w:val="00177528"/>
    <w:rsid w:val="0018041E"/>
    <w:rsid w:val="00182F6F"/>
    <w:rsid w:val="00184BCF"/>
    <w:rsid w:val="00184C9C"/>
    <w:rsid w:val="00187BE3"/>
    <w:rsid w:val="00190CDE"/>
    <w:rsid w:val="001A59C9"/>
    <w:rsid w:val="001A6FA8"/>
    <w:rsid w:val="001A7926"/>
    <w:rsid w:val="001A7DE6"/>
    <w:rsid w:val="001B0A9D"/>
    <w:rsid w:val="001B659E"/>
    <w:rsid w:val="001B6B83"/>
    <w:rsid w:val="001B6F80"/>
    <w:rsid w:val="001C4BFA"/>
    <w:rsid w:val="001D17CB"/>
    <w:rsid w:val="001D2492"/>
    <w:rsid w:val="001D44D9"/>
    <w:rsid w:val="001D7299"/>
    <w:rsid w:val="001D7EC0"/>
    <w:rsid w:val="001E0337"/>
    <w:rsid w:val="001E62BE"/>
    <w:rsid w:val="001E7817"/>
    <w:rsid w:val="001F1099"/>
    <w:rsid w:val="001F1A7D"/>
    <w:rsid w:val="00203C77"/>
    <w:rsid w:val="0020516F"/>
    <w:rsid w:val="00206028"/>
    <w:rsid w:val="00214223"/>
    <w:rsid w:val="002158B3"/>
    <w:rsid w:val="00216DA7"/>
    <w:rsid w:val="00220977"/>
    <w:rsid w:val="00222BEC"/>
    <w:rsid w:val="00225627"/>
    <w:rsid w:val="002271FF"/>
    <w:rsid w:val="002339FC"/>
    <w:rsid w:val="002347FA"/>
    <w:rsid w:val="002351F9"/>
    <w:rsid w:val="00235EA8"/>
    <w:rsid w:val="00237569"/>
    <w:rsid w:val="002406AE"/>
    <w:rsid w:val="00240B05"/>
    <w:rsid w:val="00243182"/>
    <w:rsid w:val="002441DF"/>
    <w:rsid w:val="002448EE"/>
    <w:rsid w:val="00250B80"/>
    <w:rsid w:val="00257B0E"/>
    <w:rsid w:val="00262B51"/>
    <w:rsid w:val="00263321"/>
    <w:rsid w:val="00271C2F"/>
    <w:rsid w:val="0027386D"/>
    <w:rsid w:val="00275B13"/>
    <w:rsid w:val="0028382E"/>
    <w:rsid w:val="002868A6"/>
    <w:rsid w:val="002876C6"/>
    <w:rsid w:val="00290FB4"/>
    <w:rsid w:val="002930CC"/>
    <w:rsid w:val="00295EFC"/>
    <w:rsid w:val="002B127F"/>
    <w:rsid w:val="002B2694"/>
    <w:rsid w:val="002B296C"/>
    <w:rsid w:val="002B54B2"/>
    <w:rsid w:val="002B626B"/>
    <w:rsid w:val="002B7C8F"/>
    <w:rsid w:val="002C0776"/>
    <w:rsid w:val="002C0794"/>
    <w:rsid w:val="002C085D"/>
    <w:rsid w:val="002C08B3"/>
    <w:rsid w:val="002C1F6D"/>
    <w:rsid w:val="002C23B1"/>
    <w:rsid w:val="002D0709"/>
    <w:rsid w:val="002D1EBA"/>
    <w:rsid w:val="002D55FF"/>
    <w:rsid w:val="002D5F01"/>
    <w:rsid w:val="002F2072"/>
    <w:rsid w:val="002F24EA"/>
    <w:rsid w:val="002F3AA4"/>
    <w:rsid w:val="002F4929"/>
    <w:rsid w:val="002F56B7"/>
    <w:rsid w:val="002F5EC6"/>
    <w:rsid w:val="0030363A"/>
    <w:rsid w:val="0030560A"/>
    <w:rsid w:val="00306680"/>
    <w:rsid w:val="0031078C"/>
    <w:rsid w:val="003113F5"/>
    <w:rsid w:val="00311EA5"/>
    <w:rsid w:val="003122E2"/>
    <w:rsid w:val="00313000"/>
    <w:rsid w:val="0031468D"/>
    <w:rsid w:val="003201B0"/>
    <w:rsid w:val="00320980"/>
    <w:rsid w:val="00324398"/>
    <w:rsid w:val="00324F79"/>
    <w:rsid w:val="0032775A"/>
    <w:rsid w:val="00346037"/>
    <w:rsid w:val="003473B0"/>
    <w:rsid w:val="003547F3"/>
    <w:rsid w:val="00354CD8"/>
    <w:rsid w:val="00355DC6"/>
    <w:rsid w:val="003574B8"/>
    <w:rsid w:val="003608E7"/>
    <w:rsid w:val="00360DAB"/>
    <w:rsid w:val="00361E67"/>
    <w:rsid w:val="00362CE4"/>
    <w:rsid w:val="00370690"/>
    <w:rsid w:val="00370D8F"/>
    <w:rsid w:val="00370EEE"/>
    <w:rsid w:val="003713E4"/>
    <w:rsid w:val="00371CBA"/>
    <w:rsid w:val="00374D5C"/>
    <w:rsid w:val="003814AE"/>
    <w:rsid w:val="00382780"/>
    <w:rsid w:val="0039009A"/>
    <w:rsid w:val="00394A84"/>
    <w:rsid w:val="00395E4D"/>
    <w:rsid w:val="00397B9D"/>
    <w:rsid w:val="003A3479"/>
    <w:rsid w:val="003A44D3"/>
    <w:rsid w:val="003B1856"/>
    <w:rsid w:val="003B3123"/>
    <w:rsid w:val="003B485D"/>
    <w:rsid w:val="003C1864"/>
    <w:rsid w:val="003C2E39"/>
    <w:rsid w:val="003C3E19"/>
    <w:rsid w:val="003C662F"/>
    <w:rsid w:val="003D1101"/>
    <w:rsid w:val="003E551C"/>
    <w:rsid w:val="003E5EDF"/>
    <w:rsid w:val="003E6353"/>
    <w:rsid w:val="003E63FC"/>
    <w:rsid w:val="003F75B5"/>
    <w:rsid w:val="00402005"/>
    <w:rsid w:val="0040450E"/>
    <w:rsid w:val="004053D6"/>
    <w:rsid w:val="00406311"/>
    <w:rsid w:val="00407D7C"/>
    <w:rsid w:val="00413B0B"/>
    <w:rsid w:val="00422F04"/>
    <w:rsid w:val="004231C1"/>
    <w:rsid w:val="004259F8"/>
    <w:rsid w:val="00426B1D"/>
    <w:rsid w:val="004304B5"/>
    <w:rsid w:val="00430ECE"/>
    <w:rsid w:val="004353D6"/>
    <w:rsid w:val="00442617"/>
    <w:rsid w:val="00444168"/>
    <w:rsid w:val="00444C23"/>
    <w:rsid w:val="00453E11"/>
    <w:rsid w:val="00453F72"/>
    <w:rsid w:val="004670D1"/>
    <w:rsid w:val="0047472D"/>
    <w:rsid w:val="00476BBD"/>
    <w:rsid w:val="00480161"/>
    <w:rsid w:val="0048189F"/>
    <w:rsid w:val="00482B45"/>
    <w:rsid w:val="00484E5E"/>
    <w:rsid w:val="00491D40"/>
    <w:rsid w:val="00491E80"/>
    <w:rsid w:val="00493EAE"/>
    <w:rsid w:val="00494333"/>
    <w:rsid w:val="004A2CAE"/>
    <w:rsid w:val="004A3D8B"/>
    <w:rsid w:val="004A3F82"/>
    <w:rsid w:val="004A4EF3"/>
    <w:rsid w:val="004A5B32"/>
    <w:rsid w:val="004B4633"/>
    <w:rsid w:val="004B6E4F"/>
    <w:rsid w:val="004C0470"/>
    <w:rsid w:val="004C0935"/>
    <w:rsid w:val="004C09C3"/>
    <w:rsid w:val="004C0ABE"/>
    <w:rsid w:val="004C4515"/>
    <w:rsid w:val="004C5462"/>
    <w:rsid w:val="004C59AC"/>
    <w:rsid w:val="004D344D"/>
    <w:rsid w:val="004E1259"/>
    <w:rsid w:val="004E1980"/>
    <w:rsid w:val="004E5654"/>
    <w:rsid w:val="004F0BC6"/>
    <w:rsid w:val="004F36A5"/>
    <w:rsid w:val="005029AC"/>
    <w:rsid w:val="00503AB9"/>
    <w:rsid w:val="00504D31"/>
    <w:rsid w:val="005051C7"/>
    <w:rsid w:val="00505259"/>
    <w:rsid w:val="00510491"/>
    <w:rsid w:val="00510A31"/>
    <w:rsid w:val="00511212"/>
    <w:rsid w:val="00511F02"/>
    <w:rsid w:val="00512F04"/>
    <w:rsid w:val="0051466A"/>
    <w:rsid w:val="00517DCC"/>
    <w:rsid w:val="00526AEE"/>
    <w:rsid w:val="00533F9C"/>
    <w:rsid w:val="00541401"/>
    <w:rsid w:val="00541F98"/>
    <w:rsid w:val="0054247E"/>
    <w:rsid w:val="005458A8"/>
    <w:rsid w:val="005475CE"/>
    <w:rsid w:val="005522AC"/>
    <w:rsid w:val="00553830"/>
    <w:rsid w:val="00557198"/>
    <w:rsid w:val="00561A19"/>
    <w:rsid w:val="005622EB"/>
    <w:rsid w:val="0057169C"/>
    <w:rsid w:val="00573B54"/>
    <w:rsid w:val="005759F0"/>
    <w:rsid w:val="00582B5A"/>
    <w:rsid w:val="005865D1"/>
    <w:rsid w:val="00591693"/>
    <w:rsid w:val="00596876"/>
    <w:rsid w:val="005B2547"/>
    <w:rsid w:val="005B4EF1"/>
    <w:rsid w:val="005C4F97"/>
    <w:rsid w:val="005C6505"/>
    <w:rsid w:val="005D4BCC"/>
    <w:rsid w:val="005E2EB7"/>
    <w:rsid w:val="005E34C6"/>
    <w:rsid w:val="005E46C5"/>
    <w:rsid w:val="005E50A7"/>
    <w:rsid w:val="005F075A"/>
    <w:rsid w:val="005F0C41"/>
    <w:rsid w:val="005F3545"/>
    <w:rsid w:val="005F782D"/>
    <w:rsid w:val="005F7BB7"/>
    <w:rsid w:val="00600CEF"/>
    <w:rsid w:val="00601406"/>
    <w:rsid w:val="006074C9"/>
    <w:rsid w:val="00610C5F"/>
    <w:rsid w:val="006124E3"/>
    <w:rsid w:val="006136F6"/>
    <w:rsid w:val="0062089A"/>
    <w:rsid w:val="0062376A"/>
    <w:rsid w:val="00623F7E"/>
    <w:rsid w:val="0062586D"/>
    <w:rsid w:val="0062700B"/>
    <w:rsid w:val="00634434"/>
    <w:rsid w:val="00635235"/>
    <w:rsid w:val="00645240"/>
    <w:rsid w:val="00645A09"/>
    <w:rsid w:val="00645BA2"/>
    <w:rsid w:val="0065382C"/>
    <w:rsid w:val="006538AF"/>
    <w:rsid w:val="00655428"/>
    <w:rsid w:val="0066003F"/>
    <w:rsid w:val="00666284"/>
    <w:rsid w:val="00671F02"/>
    <w:rsid w:val="0067328D"/>
    <w:rsid w:val="00674DA4"/>
    <w:rsid w:val="00676720"/>
    <w:rsid w:val="00676B21"/>
    <w:rsid w:val="00684514"/>
    <w:rsid w:val="00684E37"/>
    <w:rsid w:val="00684FE0"/>
    <w:rsid w:val="00690965"/>
    <w:rsid w:val="00691361"/>
    <w:rsid w:val="00693006"/>
    <w:rsid w:val="0069317B"/>
    <w:rsid w:val="00693E31"/>
    <w:rsid w:val="00694B0C"/>
    <w:rsid w:val="00696D6C"/>
    <w:rsid w:val="00696EFE"/>
    <w:rsid w:val="006A467C"/>
    <w:rsid w:val="006A5777"/>
    <w:rsid w:val="006A6E91"/>
    <w:rsid w:val="006A7CF8"/>
    <w:rsid w:val="006A7E18"/>
    <w:rsid w:val="006C2F98"/>
    <w:rsid w:val="006D28CD"/>
    <w:rsid w:val="006D41FD"/>
    <w:rsid w:val="006D5704"/>
    <w:rsid w:val="006E1E5F"/>
    <w:rsid w:val="006E3BD6"/>
    <w:rsid w:val="006E6ED7"/>
    <w:rsid w:val="006E6F32"/>
    <w:rsid w:val="006E70A8"/>
    <w:rsid w:val="006F2D6F"/>
    <w:rsid w:val="006F457B"/>
    <w:rsid w:val="006F57C0"/>
    <w:rsid w:val="006F753E"/>
    <w:rsid w:val="006F7A9F"/>
    <w:rsid w:val="00702CF5"/>
    <w:rsid w:val="00710FE3"/>
    <w:rsid w:val="00712BB1"/>
    <w:rsid w:val="0071403E"/>
    <w:rsid w:val="00714361"/>
    <w:rsid w:val="007313AC"/>
    <w:rsid w:val="00733EB3"/>
    <w:rsid w:val="00737756"/>
    <w:rsid w:val="00740BE5"/>
    <w:rsid w:val="00742006"/>
    <w:rsid w:val="00747879"/>
    <w:rsid w:val="00747E40"/>
    <w:rsid w:val="007517F6"/>
    <w:rsid w:val="00753D70"/>
    <w:rsid w:val="00755708"/>
    <w:rsid w:val="00755802"/>
    <w:rsid w:val="00756CC7"/>
    <w:rsid w:val="0075721B"/>
    <w:rsid w:val="0076060B"/>
    <w:rsid w:val="00760DF4"/>
    <w:rsid w:val="00770E33"/>
    <w:rsid w:val="007854DD"/>
    <w:rsid w:val="00787142"/>
    <w:rsid w:val="00787CE8"/>
    <w:rsid w:val="007A0FD1"/>
    <w:rsid w:val="007A45EC"/>
    <w:rsid w:val="007A7748"/>
    <w:rsid w:val="007D7A16"/>
    <w:rsid w:val="007E3F54"/>
    <w:rsid w:val="007E58ED"/>
    <w:rsid w:val="007F220D"/>
    <w:rsid w:val="007F3444"/>
    <w:rsid w:val="007F35CE"/>
    <w:rsid w:val="007F44D4"/>
    <w:rsid w:val="007F572B"/>
    <w:rsid w:val="00801343"/>
    <w:rsid w:val="0080646A"/>
    <w:rsid w:val="0080687A"/>
    <w:rsid w:val="00810160"/>
    <w:rsid w:val="00817443"/>
    <w:rsid w:val="00820A14"/>
    <w:rsid w:val="00824F29"/>
    <w:rsid w:val="00832FAF"/>
    <w:rsid w:val="00833439"/>
    <w:rsid w:val="00833D0F"/>
    <w:rsid w:val="00836AED"/>
    <w:rsid w:val="00837255"/>
    <w:rsid w:val="00850686"/>
    <w:rsid w:val="00851E6D"/>
    <w:rsid w:val="0085396C"/>
    <w:rsid w:val="00854AED"/>
    <w:rsid w:val="008556B7"/>
    <w:rsid w:val="008572B8"/>
    <w:rsid w:val="008576CB"/>
    <w:rsid w:val="00857EAA"/>
    <w:rsid w:val="0086537C"/>
    <w:rsid w:val="00870E47"/>
    <w:rsid w:val="008713C5"/>
    <w:rsid w:val="008752CB"/>
    <w:rsid w:val="00876E53"/>
    <w:rsid w:val="0088173C"/>
    <w:rsid w:val="00881BE3"/>
    <w:rsid w:val="0088432A"/>
    <w:rsid w:val="00885C79"/>
    <w:rsid w:val="00886CD1"/>
    <w:rsid w:val="00886DF9"/>
    <w:rsid w:val="00893E64"/>
    <w:rsid w:val="008958EB"/>
    <w:rsid w:val="008A16B0"/>
    <w:rsid w:val="008A3D58"/>
    <w:rsid w:val="008B6F92"/>
    <w:rsid w:val="008C596B"/>
    <w:rsid w:val="008C72DA"/>
    <w:rsid w:val="008D3ABC"/>
    <w:rsid w:val="008D7DB2"/>
    <w:rsid w:val="008E2A47"/>
    <w:rsid w:val="008E3390"/>
    <w:rsid w:val="008E561A"/>
    <w:rsid w:val="008E58FC"/>
    <w:rsid w:val="008E6370"/>
    <w:rsid w:val="008E7CC8"/>
    <w:rsid w:val="008F210B"/>
    <w:rsid w:val="008F42D8"/>
    <w:rsid w:val="008F4DD6"/>
    <w:rsid w:val="008F5EBF"/>
    <w:rsid w:val="00901B16"/>
    <w:rsid w:val="00902F45"/>
    <w:rsid w:val="00910EFF"/>
    <w:rsid w:val="00912000"/>
    <w:rsid w:val="00920A8F"/>
    <w:rsid w:val="00921CCD"/>
    <w:rsid w:val="0092218F"/>
    <w:rsid w:val="009236B2"/>
    <w:rsid w:val="009259B3"/>
    <w:rsid w:val="00930D2E"/>
    <w:rsid w:val="009330C0"/>
    <w:rsid w:val="00933525"/>
    <w:rsid w:val="00934F29"/>
    <w:rsid w:val="00935BCA"/>
    <w:rsid w:val="009403C8"/>
    <w:rsid w:val="00941D28"/>
    <w:rsid w:val="009500F9"/>
    <w:rsid w:val="009559BA"/>
    <w:rsid w:val="009567B8"/>
    <w:rsid w:val="00971F53"/>
    <w:rsid w:val="009720BF"/>
    <w:rsid w:val="0097242A"/>
    <w:rsid w:val="00974B9F"/>
    <w:rsid w:val="0097564D"/>
    <w:rsid w:val="00975D37"/>
    <w:rsid w:val="00984340"/>
    <w:rsid w:val="009A026B"/>
    <w:rsid w:val="009A4FA3"/>
    <w:rsid w:val="009A759B"/>
    <w:rsid w:val="009B2218"/>
    <w:rsid w:val="009B2DFD"/>
    <w:rsid w:val="009B300A"/>
    <w:rsid w:val="009B5234"/>
    <w:rsid w:val="009B530C"/>
    <w:rsid w:val="009B70CF"/>
    <w:rsid w:val="009C11F0"/>
    <w:rsid w:val="009C32F6"/>
    <w:rsid w:val="009C476D"/>
    <w:rsid w:val="009C7A6C"/>
    <w:rsid w:val="009D16DD"/>
    <w:rsid w:val="009D2177"/>
    <w:rsid w:val="009D657C"/>
    <w:rsid w:val="009E01E5"/>
    <w:rsid w:val="009E1186"/>
    <w:rsid w:val="009E1EC7"/>
    <w:rsid w:val="009E3423"/>
    <w:rsid w:val="009E3509"/>
    <w:rsid w:val="009F0194"/>
    <w:rsid w:val="009F0C23"/>
    <w:rsid w:val="009F4A50"/>
    <w:rsid w:val="00A0318A"/>
    <w:rsid w:val="00A03F03"/>
    <w:rsid w:val="00A063D3"/>
    <w:rsid w:val="00A064E9"/>
    <w:rsid w:val="00A07B69"/>
    <w:rsid w:val="00A10698"/>
    <w:rsid w:val="00A10DAF"/>
    <w:rsid w:val="00A13FE2"/>
    <w:rsid w:val="00A156F2"/>
    <w:rsid w:val="00A16B94"/>
    <w:rsid w:val="00A256C7"/>
    <w:rsid w:val="00A308E8"/>
    <w:rsid w:val="00A32F37"/>
    <w:rsid w:val="00A338F2"/>
    <w:rsid w:val="00A3638B"/>
    <w:rsid w:val="00A37467"/>
    <w:rsid w:val="00A4089B"/>
    <w:rsid w:val="00A452F5"/>
    <w:rsid w:val="00A460B1"/>
    <w:rsid w:val="00A507F9"/>
    <w:rsid w:val="00A56BDF"/>
    <w:rsid w:val="00A57110"/>
    <w:rsid w:val="00A604C3"/>
    <w:rsid w:val="00A61B91"/>
    <w:rsid w:val="00A6216A"/>
    <w:rsid w:val="00A62A76"/>
    <w:rsid w:val="00A636BF"/>
    <w:rsid w:val="00A644F1"/>
    <w:rsid w:val="00A65F22"/>
    <w:rsid w:val="00A76B14"/>
    <w:rsid w:val="00A8156D"/>
    <w:rsid w:val="00A8324B"/>
    <w:rsid w:val="00A8388C"/>
    <w:rsid w:val="00A85B4E"/>
    <w:rsid w:val="00A86605"/>
    <w:rsid w:val="00A90ED9"/>
    <w:rsid w:val="00A91311"/>
    <w:rsid w:val="00A92E0A"/>
    <w:rsid w:val="00A93DFA"/>
    <w:rsid w:val="00AA4C79"/>
    <w:rsid w:val="00AB2732"/>
    <w:rsid w:val="00AB3D3A"/>
    <w:rsid w:val="00AC1849"/>
    <w:rsid w:val="00AC387A"/>
    <w:rsid w:val="00AC4CDC"/>
    <w:rsid w:val="00AC5086"/>
    <w:rsid w:val="00AC6602"/>
    <w:rsid w:val="00AC67AF"/>
    <w:rsid w:val="00AC79F7"/>
    <w:rsid w:val="00AD47E9"/>
    <w:rsid w:val="00AD5280"/>
    <w:rsid w:val="00AD6672"/>
    <w:rsid w:val="00AD6D98"/>
    <w:rsid w:val="00AE16F7"/>
    <w:rsid w:val="00AE5CA5"/>
    <w:rsid w:val="00AF4EB3"/>
    <w:rsid w:val="00B00749"/>
    <w:rsid w:val="00B1258B"/>
    <w:rsid w:val="00B13821"/>
    <w:rsid w:val="00B1399E"/>
    <w:rsid w:val="00B16189"/>
    <w:rsid w:val="00B21491"/>
    <w:rsid w:val="00B21F81"/>
    <w:rsid w:val="00B22628"/>
    <w:rsid w:val="00B2500B"/>
    <w:rsid w:val="00B307C5"/>
    <w:rsid w:val="00B316E7"/>
    <w:rsid w:val="00B32B8B"/>
    <w:rsid w:val="00B34808"/>
    <w:rsid w:val="00B37F6E"/>
    <w:rsid w:val="00B507A2"/>
    <w:rsid w:val="00B5349A"/>
    <w:rsid w:val="00B5472A"/>
    <w:rsid w:val="00B5636C"/>
    <w:rsid w:val="00B5758E"/>
    <w:rsid w:val="00B60587"/>
    <w:rsid w:val="00B64B50"/>
    <w:rsid w:val="00B66B97"/>
    <w:rsid w:val="00B7065D"/>
    <w:rsid w:val="00B71932"/>
    <w:rsid w:val="00B82E14"/>
    <w:rsid w:val="00B83949"/>
    <w:rsid w:val="00B85A96"/>
    <w:rsid w:val="00B8602C"/>
    <w:rsid w:val="00B90B82"/>
    <w:rsid w:val="00B915C2"/>
    <w:rsid w:val="00B936AD"/>
    <w:rsid w:val="00BA0D47"/>
    <w:rsid w:val="00BA318A"/>
    <w:rsid w:val="00BA5AD0"/>
    <w:rsid w:val="00BB39B6"/>
    <w:rsid w:val="00BB3B8F"/>
    <w:rsid w:val="00BB552A"/>
    <w:rsid w:val="00BC0032"/>
    <w:rsid w:val="00BC1998"/>
    <w:rsid w:val="00BC43BA"/>
    <w:rsid w:val="00BD19C9"/>
    <w:rsid w:val="00BD33C1"/>
    <w:rsid w:val="00BD3E97"/>
    <w:rsid w:val="00BD5D18"/>
    <w:rsid w:val="00BD6EA9"/>
    <w:rsid w:val="00BE14AD"/>
    <w:rsid w:val="00BE4AE4"/>
    <w:rsid w:val="00BE4CE5"/>
    <w:rsid w:val="00BF248E"/>
    <w:rsid w:val="00BF6344"/>
    <w:rsid w:val="00C01037"/>
    <w:rsid w:val="00C01E40"/>
    <w:rsid w:val="00C02D5F"/>
    <w:rsid w:val="00C10F77"/>
    <w:rsid w:val="00C14189"/>
    <w:rsid w:val="00C14E67"/>
    <w:rsid w:val="00C201E9"/>
    <w:rsid w:val="00C2192E"/>
    <w:rsid w:val="00C326CC"/>
    <w:rsid w:val="00C35D4C"/>
    <w:rsid w:val="00C434EC"/>
    <w:rsid w:val="00C44BED"/>
    <w:rsid w:val="00C44E6B"/>
    <w:rsid w:val="00C531CB"/>
    <w:rsid w:val="00C600E7"/>
    <w:rsid w:val="00C61B86"/>
    <w:rsid w:val="00C64B0F"/>
    <w:rsid w:val="00C66028"/>
    <w:rsid w:val="00C66B09"/>
    <w:rsid w:val="00C67328"/>
    <w:rsid w:val="00C73B33"/>
    <w:rsid w:val="00C7416C"/>
    <w:rsid w:val="00C747E2"/>
    <w:rsid w:val="00C7590F"/>
    <w:rsid w:val="00C75C6B"/>
    <w:rsid w:val="00C76118"/>
    <w:rsid w:val="00C77CEB"/>
    <w:rsid w:val="00C83191"/>
    <w:rsid w:val="00C84202"/>
    <w:rsid w:val="00C96634"/>
    <w:rsid w:val="00CA0C1E"/>
    <w:rsid w:val="00CA0D75"/>
    <w:rsid w:val="00CA1C1F"/>
    <w:rsid w:val="00CA5B67"/>
    <w:rsid w:val="00CA6BD5"/>
    <w:rsid w:val="00CB1BF0"/>
    <w:rsid w:val="00CB283A"/>
    <w:rsid w:val="00CB4D90"/>
    <w:rsid w:val="00CB717C"/>
    <w:rsid w:val="00CB7911"/>
    <w:rsid w:val="00CC1D96"/>
    <w:rsid w:val="00CC65F9"/>
    <w:rsid w:val="00CD13D6"/>
    <w:rsid w:val="00CD6D07"/>
    <w:rsid w:val="00CE08D3"/>
    <w:rsid w:val="00CE200A"/>
    <w:rsid w:val="00CE438F"/>
    <w:rsid w:val="00CE5962"/>
    <w:rsid w:val="00CF08B2"/>
    <w:rsid w:val="00CF2C09"/>
    <w:rsid w:val="00D0473A"/>
    <w:rsid w:val="00D152D1"/>
    <w:rsid w:val="00D16628"/>
    <w:rsid w:val="00D22B2E"/>
    <w:rsid w:val="00D25972"/>
    <w:rsid w:val="00D26697"/>
    <w:rsid w:val="00D26FE6"/>
    <w:rsid w:val="00D27BEE"/>
    <w:rsid w:val="00D30F0E"/>
    <w:rsid w:val="00D319DB"/>
    <w:rsid w:val="00D4440D"/>
    <w:rsid w:val="00D45D03"/>
    <w:rsid w:val="00D53FE3"/>
    <w:rsid w:val="00D54A9A"/>
    <w:rsid w:val="00D550F3"/>
    <w:rsid w:val="00D5549B"/>
    <w:rsid w:val="00D560EC"/>
    <w:rsid w:val="00D6461C"/>
    <w:rsid w:val="00D670D0"/>
    <w:rsid w:val="00D713DD"/>
    <w:rsid w:val="00D756E6"/>
    <w:rsid w:val="00D830F4"/>
    <w:rsid w:val="00D84D1E"/>
    <w:rsid w:val="00D86841"/>
    <w:rsid w:val="00D93E89"/>
    <w:rsid w:val="00D96CEB"/>
    <w:rsid w:val="00DA2E8E"/>
    <w:rsid w:val="00DA3F23"/>
    <w:rsid w:val="00DA45AC"/>
    <w:rsid w:val="00DB0C49"/>
    <w:rsid w:val="00DB2880"/>
    <w:rsid w:val="00DB56BE"/>
    <w:rsid w:val="00DB72E2"/>
    <w:rsid w:val="00DC0780"/>
    <w:rsid w:val="00DC07AB"/>
    <w:rsid w:val="00DC5913"/>
    <w:rsid w:val="00DD74DC"/>
    <w:rsid w:val="00DE1941"/>
    <w:rsid w:val="00DE2CF4"/>
    <w:rsid w:val="00DE44C1"/>
    <w:rsid w:val="00DF43AF"/>
    <w:rsid w:val="00DF6829"/>
    <w:rsid w:val="00E0214B"/>
    <w:rsid w:val="00E0641D"/>
    <w:rsid w:val="00E07988"/>
    <w:rsid w:val="00E11AEF"/>
    <w:rsid w:val="00E12823"/>
    <w:rsid w:val="00E131EA"/>
    <w:rsid w:val="00E1350D"/>
    <w:rsid w:val="00E14B4A"/>
    <w:rsid w:val="00E155BB"/>
    <w:rsid w:val="00E15AD2"/>
    <w:rsid w:val="00E16EBE"/>
    <w:rsid w:val="00E17372"/>
    <w:rsid w:val="00E24EE7"/>
    <w:rsid w:val="00E256F8"/>
    <w:rsid w:val="00E26DEE"/>
    <w:rsid w:val="00E3011C"/>
    <w:rsid w:val="00E31912"/>
    <w:rsid w:val="00E32D89"/>
    <w:rsid w:val="00E341A3"/>
    <w:rsid w:val="00E35C09"/>
    <w:rsid w:val="00E36C8E"/>
    <w:rsid w:val="00E4351F"/>
    <w:rsid w:val="00E43ABC"/>
    <w:rsid w:val="00E44CDF"/>
    <w:rsid w:val="00E5019B"/>
    <w:rsid w:val="00E5747C"/>
    <w:rsid w:val="00E61B62"/>
    <w:rsid w:val="00E65D56"/>
    <w:rsid w:val="00E7173B"/>
    <w:rsid w:val="00E71BF9"/>
    <w:rsid w:val="00E76C0A"/>
    <w:rsid w:val="00E76D8B"/>
    <w:rsid w:val="00E8206A"/>
    <w:rsid w:val="00E843B4"/>
    <w:rsid w:val="00E84619"/>
    <w:rsid w:val="00E907F9"/>
    <w:rsid w:val="00E9102D"/>
    <w:rsid w:val="00E9157C"/>
    <w:rsid w:val="00EA2C4A"/>
    <w:rsid w:val="00EA3BE8"/>
    <w:rsid w:val="00EA4FC5"/>
    <w:rsid w:val="00EA6F05"/>
    <w:rsid w:val="00EB34EB"/>
    <w:rsid w:val="00EB4D59"/>
    <w:rsid w:val="00EC2F68"/>
    <w:rsid w:val="00EC6CF7"/>
    <w:rsid w:val="00ED107B"/>
    <w:rsid w:val="00EE0531"/>
    <w:rsid w:val="00EE16E1"/>
    <w:rsid w:val="00EE17F1"/>
    <w:rsid w:val="00EE3C69"/>
    <w:rsid w:val="00EF6421"/>
    <w:rsid w:val="00F005A6"/>
    <w:rsid w:val="00F06DFD"/>
    <w:rsid w:val="00F1002C"/>
    <w:rsid w:val="00F1336F"/>
    <w:rsid w:val="00F17F5A"/>
    <w:rsid w:val="00F27585"/>
    <w:rsid w:val="00F277BD"/>
    <w:rsid w:val="00F31F4E"/>
    <w:rsid w:val="00F4322A"/>
    <w:rsid w:val="00F442E7"/>
    <w:rsid w:val="00F46220"/>
    <w:rsid w:val="00F47121"/>
    <w:rsid w:val="00F501D7"/>
    <w:rsid w:val="00F52D89"/>
    <w:rsid w:val="00F534BD"/>
    <w:rsid w:val="00F53D8F"/>
    <w:rsid w:val="00F54135"/>
    <w:rsid w:val="00F579F0"/>
    <w:rsid w:val="00F6023D"/>
    <w:rsid w:val="00F66419"/>
    <w:rsid w:val="00F72F20"/>
    <w:rsid w:val="00F739CA"/>
    <w:rsid w:val="00F74A75"/>
    <w:rsid w:val="00F75963"/>
    <w:rsid w:val="00F80F00"/>
    <w:rsid w:val="00F85524"/>
    <w:rsid w:val="00F8709C"/>
    <w:rsid w:val="00F90B57"/>
    <w:rsid w:val="00F9668C"/>
    <w:rsid w:val="00F9692C"/>
    <w:rsid w:val="00F96B0F"/>
    <w:rsid w:val="00FA331A"/>
    <w:rsid w:val="00FB18AA"/>
    <w:rsid w:val="00FB23F9"/>
    <w:rsid w:val="00FB3880"/>
    <w:rsid w:val="00FC36B2"/>
    <w:rsid w:val="00FC4BD9"/>
    <w:rsid w:val="00FC6F22"/>
    <w:rsid w:val="00FD0979"/>
    <w:rsid w:val="00FD149E"/>
    <w:rsid w:val="00FD46ED"/>
    <w:rsid w:val="00FD4B37"/>
    <w:rsid w:val="00FD7BBF"/>
    <w:rsid w:val="00FE0969"/>
    <w:rsid w:val="00FE2CC2"/>
    <w:rsid w:val="00FE4634"/>
    <w:rsid w:val="00FF0C5B"/>
    <w:rsid w:val="00FF1CD2"/>
    <w:rsid w:val="00FF24BA"/>
    <w:rsid w:val="00FF462E"/>
    <w:rsid w:val="00FF6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2C82BD"/>
  <w15:docId w15:val="{9A48CF9B-0203-41A1-A1CA-47D42D05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F98"/>
  </w:style>
  <w:style w:type="paragraph" w:styleId="1">
    <w:name w:val="heading 1"/>
    <w:basedOn w:val="a"/>
    <w:next w:val="a"/>
    <w:link w:val="10"/>
    <w:uiPriority w:val="9"/>
    <w:qFormat/>
    <w:rsid w:val="00A93D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qFormat/>
    <w:rsid w:val="00A93DF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0DAF"/>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A10DA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A10DAF"/>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link w:val="a4"/>
    <w:uiPriority w:val="34"/>
    <w:qFormat/>
    <w:rsid w:val="00EA2C4A"/>
    <w:pPr>
      <w:ind w:left="720"/>
      <w:contextualSpacing/>
    </w:pPr>
  </w:style>
  <w:style w:type="paragraph" w:customStyle="1" w:styleId="Default">
    <w:name w:val="Default"/>
    <w:rsid w:val="0051466A"/>
    <w:pPr>
      <w:autoSpaceDE w:val="0"/>
      <w:autoSpaceDN w:val="0"/>
      <w:adjustRightInd w:val="0"/>
      <w:spacing w:after="0" w:line="240" w:lineRule="auto"/>
    </w:pPr>
    <w:rPr>
      <w:rFonts w:ascii="Arial" w:hAnsi="Arial" w:cs="Arial"/>
      <w:color w:val="000000"/>
      <w:sz w:val="24"/>
      <w:szCs w:val="24"/>
    </w:rPr>
  </w:style>
  <w:style w:type="paragraph" w:styleId="a5">
    <w:name w:val="No Spacing"/>
    <w:link w:val="a6"/>
    <w:uiPriority w:val="1"/>
    <w:qFormat/>
    <w:rsid w:val="0051466A"/>
    <w:pPr>
      <w:spacing w:after="0" w:line="240" w:lineRule="auto"/>
    </w:pPr>
    <w:rPr>
      <w:rFonts w:ascii="Calibri" w:eastAsia="Times New Roman" w:hAnsi="Calibri" w:cs="Times New Roman"/>
      <w:lang w:eastAsia="ru-RU"/>
    </w:rPr>
  </w:style>
  <w:style w:type="paragraph" w:customStyle="1" w:styleId="Style">
    <w:name w:val="Style"/>
    <w:rsid w:val="0051466A"/>
    <w:pPr>
      <w:widowControl w:val="0"/>
      <w:autoSpaceDE w:val="0"/>
      <w:autoSpaceDN w:val="0"/>
      <w:adjustRightInd w:val="0"/>
      <w:spacing w:after="0" w:line="240" w:lineRule="auto"/>
    </w:pPr>
    <w:rPr>
      <w:rFonts w:ascii="Times New Roman" w:eastAsiaTheme="minorEastAsia" w:hAnsi="Times New Roman" w:cs="Times New Roman"/>
      <w:sz w:val="24"/>
      <w:szCs w:val="24"/>
      <w:lang w:eastAsia="zh-CN"/>
    </w:rPr>
  </w:style>
  <w:style w:type="character" w:customStyle="1" w:styleId="a4">
    <w:name w:val="Абзац списка Знак"/>
    <w:link w:val="a3"/>
    <w:uiPriority w:val="34"/>
    <w:qFormat/>
    <w:locked/>
    <w:rsid w:val="0051466A"/>
  </w:style>
  <w:style w:type="character" w:customStyle="1" w:styleId="a6">
    <w:name w:val="Без интервала Знак"/>
    <w:link w:val="a5"/>
    <w:uiPriority w:val="1"/>
    <w:locked/>
    <w:rsid w:val="00824F29"/>
    <w:rPr>
      <w:rFonts w:ascii="Calibri" w:eastAsia="Times New Roman" w:hAnsi="Calibri" w:cs="Times New Roman"/>
      <w:lang w:eastAsia="ru-RU"/>
    </w:rPr>
  </w:style>
  <w:style w:type="character" w:customStyle="1" w:styleId="30">
    <w:name w:val="Заголовок 3 Знак"/>
    <w:basedOn w:val="a0"/>
    <w:link w:val="3"/>
    <w:uiPriority w:val="9"/>
    <w:rsid w:val="00A93DFA"/>
    <w:rPr>
      <w:rFonts w:ascii="Times New Roman" w:eastAsia="Times New Roman" w:hAnsi="Times New Roman" w:cs="Times New Roman"/>
      <w:b/>
      <w:bCs/>
      <w:sz w:val="27"/>
      <w:szCs w:val="27"/>
      <w:lang w:eastAsia="ru-RU"/>
    </w:rPr>
  </w:style>
  <w:style w:type="character" w:styleId="a7">
    <w:name w:val="Hyperlink"/>
    <w:basedOn w:val="a0"/>
    <w:uiPriority w:val="99"/>
    <w:unhideWhenUsed/>
    <w:rsid w:val="00A93DFA"/>
    <w:rPr>
      <w:color w:val="0000FF"/>
      <w:u w:val="single"/>
    </w:rPr>
  </w:style>
  <w:style w:type="character" w:customStyle="1" w:styleId="10">
    <w:name w:val="Заголовок 1 Знак"/>
    <w:basedOn w:val="a0"/>
    <w:link w:val="1"/>
    <w:uiPriority w:val="9"/>
    <w:rsid w:val="00A93DFA"/>
    <w:rPr>
      <w:rFonts w:asciiTheme="majorHAnsi" w:eastAsiaTheme="majorEastAsia" w:hAnsiTheme="majorHAnsi" w:cstheme="majorBidi"/>
      <w:color w:val="2F5496" w:themeColor="accent1" w:themeShade="BF"/>
      <w:sz w:val="32"/>
      <w:szCs w:val="32"/>
    </w:rPr>
  </w:style>
  <w:style w:type="table" w:styleId="a8">
    <w:name w:val="Table Grid"/>
    <w:basedOn w:val="a1"/>
    <w:uiPriority w:val="39"/>
    <w:rsid w:val="00045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850686"/>
    <w:pPr>
      <w:widowControl w:val="0"/>
      <w:autoSpaceDE w:val="0"/>
      <w:autoSpaceDN w:val="0"/>
      <w:spacing w:after="0" w:line="240" w:lineRule="auto"/>
    </w:pPr>
    <w:rPr>
      <w:rFonts w:ascii="Calibri" w:eastAsia="Times New Roman" w:hAnsi="Calibri" w:cs="Calibri"/>
      <w:b/>
      <w:szCs w:val="20"/>
      <w:lang w:eastAsia="ru-RU"/>
    </w:rPr>
  </w:style>
  <w:style w:type="paragraph" w:styleId="a9">
    <w:name w:val="Balloon Text"/>
    <w:basedOn w:val="a"/>
    <w:link w:val="aa"/>
    <w:uiPriority w:val="99"/>
    <w:semiHidden/>
    <w:unhideWhenUsed/>
    <w:rsid w:val="004A5B3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A5B32"/>
    <w:rPr>
      <w:rFonts w:ascii="Tahoma" w:hAnsi="Tahoma" w:cs="Tahoma"/>
      <w:sz w:val="16"/>
      <w:szCs w:val="16"/>
    </w:rPr>
  </w:style>
  <w:style w:type="paragraph" w:styleId="ab">
    <w:name w:val="header"/>
    <w:basedOn w:val="a"/>
    <w:link w:val="ac"/>
    <w:uiPriority w:val="99"/>
    <w:unhideWhenUsed/>
    <w:rsid w:val="000F269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F2694"/>
  </w:style>
  <w:style w:type="paragraph" w:styleId="ad">
    <w:name w:val="footer"/>
    <w:basedOn w:val="a"/>
    <w:link w:val="ae"/>
    <w:uiPriority w:val="99"/>
    <w:unhideWhenUsed/>
    <w:rsid w:val="000F269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F2694"/>
  </w:style>
  <w:style w:type="paragraph" w:styleId="af">
    <w:name w:val="Normal (Web)"/>
    <w:basedOn w:val="a"/>
    <w:uiPriority w:val="99"/>
    <w:unhideWhenUsed/>
    <w:rsid w:val="003277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3277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endnote text"/>
    <w:basedOn w:val="a"/>
    <w:link w:val="af1"/>
    <w:uiPriority w:val="99"/>
    <w:semiHidden/>
    <w:unhideWhenUsed/>
    <w:rsid w:val="0032775A"/>
    <w:pPr>
      <w:spacing w:after="0" w:line="240" w:lineRule="auto"/>
    </w:pPr>
    <w:rPr>
      <w:sz w:val="20"/>
      <w:szCs w:val="20"/>
    </w:rPr>
  </w:style>
  <w:style w:type="character" w:customStyle="1" w:styleId="af1">
    <w:name w:val="Текст концевой сноски Знак"/>
    <w:basedOn w:val="a0"/>
    <w:link w:val="af0"/>
    <w:uiPriority w:val="99"/>
    <w:semiHidden/>
    <w:rsid w:val="0032775A"/>
    <w:rPr>
      <w:sz w:val="20"/>
      <w:szCs w:val="20"/>
    </w:rPr>
  </w:style>
  <w:style w:type="character" w:styleId="af2">
    <w:name w:val="endnote reference"/>
    <w:basedOn w:val="a0"/>
    <w:uiPriority w:val="99"/>
    <w:semiHidden/>
    <w:unhideWhenUsed/>
    <w:rsid w:val="003277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6161">
      <w:bodyDiv w:val="1"/>
      <w:marLeft w:val="0"/>
      <w:marRight w:val="0"/>
      <w:marTop w:val="0"/>
      <w:marBottom w:val="0"/>
      <w:divBdr>
        <w:top w:val="none" w:sz="0" w:space="0" w:color="auto"/>
        <w:left w:val="none" w:sz="0" w:space="0" w:color="auto"/>
        <w:bottom w:val="none" w:sz="0" w:space="0" w:color="auto"/>
        <w:right w:val="none" w:sz="0" w:space="0" w:color="auto"/>
      </w:divBdr>
    </w:div>
    <w:div w:id="128977629">
      <w:bodyDiv w:val="1"/>
      <w:marLeft w:val="0"/>
      <w:marRight w:val="0"/>
      <w:marTop w:val="0"/>
      <w:marBottom w:val="0"/>
      <w:divBdr>
        <w:top w:val="none" w:sz="0" w:space="0" w:color="auto"/>
        <w:left w:val="none" w:sz="0" w:space="0" w:color="auto"/>
        <w:bottom w:val="none" w:sz="0" w:space="0" w:color="auto"/>
        <w:right w:val="none" w:sz="0" w:space="0" w:color="auto"/>
      </w:divBdr>
    </w:div>
    <w:div w:id="147212989">
      <w:bodyDiv w:val="1"/>
      <w:marLeft w:val="0"/>
      <w:marRight w:val="0"/>
      <w:marTop w:val="0"/>
      <w:marBottom w:val="0"/>
      <w:divBdr>
        <w:top w:val="none" w:sz="0" w:space="0" w:color="auto"/>
        <w:left w:val="none" w:sz="0" w:space="0" w:color="auto"/>
        <w:bottom w:val="none" w:sz="0" w:space="0" w:color="auto"/>
        <w:right w:val="none" w:sz="0" w:space="0" w:color="auto"/>
      </w:divBdr>
    </w:div>
    <w:div w:id="195854330">
      <w:bodyDiv w:val="1"/>
      <w:marLeft w:val="0"/>
      <w:marRight w:val="0"/>
      <w:marTop w:val="0"/>
      <w:marBottom w:val="0"/>
      <w:divBdr>
        <w:top w:val="none" w:sz="0" w:space="0" w:color="auto"/>
        <w:left w:val="none" w:sz="0" w:space="0" w:color="auto"/>
        <w:bottom w:val="none" w:sz="0" w:space="0" w:color="auto"/>
        <w:right w:val="none" w:sz="0" w:space="0" w:color="auto"/>
      </w:divBdr>
    </w:div>
    <w:div w:id="220486624">
      <w:bodyDiv w:val="1"/>
      <w:marLeft w:val="0"/>
      <w:marRight w:val="0"/>
      <w:marTop w:val="0"/>
      <w:marBottom w:val="0"/>
      <w:divBdr>
        <w:top w:val="none" w:sz="0" w:space="0" w:color="auto"/>
        <w:left w:val="none" w:sz="0" w:space="0" w:color="auto"/>
        <w:bottom w:val="none" w:sz="0" w:space="0" w:color="auto"/>
        <w:right w:val="none" w:sz="0" w:space="0" w:color="auto"/>
      </w:divBdr>
    </w:div>
    <w:div w:id="346448164">
      <w:bodyDiv w:val="1"/>
      <w:marLeft w:val="0"/>
      <w:marRight w:val="0"/>
      <w:marTop w:val="0"/>
      <w:marBottom w:val="0"/>
      <w:divBdr>
        <w:top w:val="none" w:sz="0" w:space="0" w:color="auto"/>
        <w:left w:val="none" w:sz="0" w:space="0" w:color="auto"/>
        <w:bottom w:val="none" w:sz="0" w:space="0" w:color="auto"/>
        <w:right w:val="none" w:sz="0" w:space="0" w:color="auto"/>
      </w:divBdr>
    </w:div>
    <w:div w:id="356276756">
      <w:bodyDiv w:val="1"/>
      <w:marLeft w:val="0"/>
      <w:marRight w:val="0"/>
      <w:marTop w:val="0"/>
      <w:marBottom w:val="0"/>
      <w:divBdr>
        <w:top w:val="none" w:sz="0" w:space="0" w:color="auto"/>
        <w:left w:val="none" w:sz="0" w:space="0" w:color="auto"/>
        <w:bottom w:val="none" w:sz="0" w:space="0" w:color="auto"/>
        <w:right w:val="none" w:sz="0" w:space="0" w:color="auto"/>
      </w:divBdr>
    </w:div>
    <w:div w:id="517961992">
      <w:bodyDiv w:val="1"/>
      <w:marLeft w:val="0"/>
      <w:marRight w:val="0"/>
      <w:marTop w:val="0"/>
      <w:marBottom w:val="0"/>
      <w:divBdr>
        <w:top w:val="none" w:sz="0" w:space="0" w:color="auto"/>
        <w:left w:val="none" w:sz="0" w:space="0" w:color="auto"/>
        <w:bottom w:val="none" w:sz="0" w:space="0" w:color="auto"/>
        <w:right w:val="none" w:sz="0" w:space="0" w:color="auto"/>
      </w:divBdr>
      <w:divsChild>
        <w:div w:id="656804907">
          <w:marLeft w:val="0"/>
          <w:marRight w:val="0"/>
          <w:marTop w:val="0"/>
          <w:marBottom w:val="0"/>
          <w:divBdr>
            <w:top w:val="none" w:sz="0" w:space="0" w:color="auto"/>
            <w:left w:val="none" w:sz="0" w:space="0" w:color="auto"/>
            <w:bottom w:val="none" w:sz="0" w:space="0" w:color="auto"/>
            <w:right w:val="none" w:sz="0" w:space="0" w:color="auto"/>
          </w:divBdr>
        </w:div>
        <w:div w:id="1678993983">
          <w:marLeft w:val="0"/>
          <w:marRight w:val="0"/>
          <w:marTop w:val="0"/>
          <w:marBottom w:val="0"/>
          <w:divBdr>
            <w:top w:val="none" w:sz="0" w:space="0" w:color="auto"/>
            <w:left w:val="none" w:sz="0" w:space="0" w:color="auto"/>
            <w:bottom w:val="none" w:sz="0" w:space="0" w:color="auto"/>
            <w:right w:val="none" w:sz="0" w:space="0" w:color="auto"/>
          </w:divBdr>
        </w:div>
      </w:divsChild>
    </w:div>
    <w:div w:id="518086337">
      <w:bodyDiv w:val="1"/>
      <w:marLeft w:val="0"/>
      <w:marRight w:val="0"/>
      <w:marTop w:val="0"/>
      <w:marBottom w:val="0"/>
      <w:divBdr>
        <w:top w:val="none" w:sz="0" w:space="0" w:color="auto"/>
        <w:left w:val="none" w:sz="0" w:space="0" w:color="auto"/>
        <w:bottom w:val="none" w:sz="0" w:space="0" w:color="auto"/>
        <w:right w:val="none" w:sz="0" w:space="0" w:color="auto"/>
      </w:divBdr>
    </w:div>
    <w:div w:id="733115792">
      <w:bodyDiv w:val="1"/>
      <w:marLeft w:val="0"/>
      <w:marRight w:val="0"/>
      <w:marTop w:val="0"/>
      <w:marBottom w:val="0"/>
      <w:divBdr>
        <w:top w:val="none" w:sz="0" w:space="0" w:color="auto"/>
        <w:left w:val="none" w:sz="0" w:space="0" w:color="auto"/>
        <w:bottom w:val="none" w:sz="0" w:space="0" w:color="auto"/>
        <w:right w:val="none" w:sz="0" w:space="0" w:color="auto"/>
      </w:divBdr>
    </w:div>
    <w:div w:id="870068014">
      <w:bodyDiv w:val="1"/>
      <w:marLeft w:val="0"/>
      <w:marRight w:val="0"/>
      <w:marTop w:val="0"/>
      <w:marBottom w:val="0"/>
      <w:divBdr>
        <w:top w:val="none" w:sz="0" w:space="0" w:color="auto"/>
        <w:left w:val="none" w:sz="0" w:space="0" w:color="auto"/>
        <w:bottom w:val="none" w:sz="0" w:space="0" w:color="auto"/>
        <w:right w:val="none" w:sz="0" w:space="0" w:color="auto"/>
      </w:divBdr>
    </w:div>
    <w:div w:id="1268122699">
      <w:bodyDiv w:val="1"/>
      <w:marLeft w:val="0"/>
      <w:marRight w:val="0"/>
      <w:marTop w:val="0"/>
      <w:marBottom w:val="0"/>
      <w:divBdr>
        <w:top w:val="none" w:sz="0" w:space="0" w:color="auto"/>
        <w:left w:val="none" w:sz="0" w:space="0" w:color="auto"/>
        <w:bottom w:val="none" w:sz="0" w:space="0" w:color="auto"/>
        <w:right w:val="none" w:sz="0" w:space="0" w:color="auto"/>
      </w:divBdr>
    </w:div>
    <w:div w:id="1565876467">
      <w:bodyDiv w:val="1"/>
      <w:marLeft w:val="0"/>
      <w:marRight w:val="0"/>
      <w:marTop w:val="0"/>
      <w:marBottom w:val="0"/>
      <w:divBdr>
        <w:top w:val="none" w:sz="0" w:space="0" w:color="auto"/>
        <w:left w:val="none" w:sz="0" w:space="0" w:color="auto"/>
        <w:bottom w:val="none" w:sz="0" w:space="0" w:color="auto"/>
        <w:right w:val="none" w:sz="0" w:space="0" w:color="auto"/>
      </w:divBdr>
    </w:div>
    <w:div w:id="1582059178">
      <w:bodyDiv w:val="1"/>
      <w:marLeft w:val="0"/>
      <w:marRight w:val="0"/>
      <w:marTop w:val="0"/>
      <w:marBottom w:val="0"/>
      <w:divBdr>
        <w:top w:val="none" w:sz="0" w:space="0" w:color="auto"/>
        <w:left w:val="none" w:sz="0" w:space="0" w:color="auto"/>
        <w:bottom w:val="none" w:sz="0" w:space="0" w:color="auto"/>
        <w:right w:val="none" w:sz="0" w:space="0" w:color="auto"/>
      </w:divBdr>
    </w:div>
    <w:div w:id="1593857868">
      <w:bodyDiv w:val="1"/>
      <w:marLeft w:val="0"/>
      <w:marRight w:val="0"/>
      <w:marTop w:val="0"/>
      <w:marBottom w:val="0"/>
      <w:divBdr>
        <w:top w:val="none" w:sz="0" w:space="0" w:color="auto"/>
        <w:left w:val="none" w:sz="0" w:space="0" w:color="auto"/>
        <w:bottom w:val="none" w:sz="0" w:space="0" w:color="auto"/>
        <w:right w:val="none" w:sz="0" w:space="0" w:color="auto"/>
      </w:divBdr>
    </w:div>
    <w:div w:id="1597327315">
      <w:bodyDiv w:val="1"/>
      <w:marLeft w:val="0"/>
      <w:marRight w:val="0"/>
      <w:marTop w:val="0"/>
      <w:marBottom w:val="0"/>
      <w:divBdr>
        <w:top w:val="none" w:sz="0" w:space="0" w:color="auto"/>
        <w:left w:val="none" w:sz="0" w:space="0" w:color="auto"/>
        <w:bottom w:val="none" w:sz="0" w:space="0" w:color="auto"/>
        <w:right w:val="none" w:sz="0" w:space="0" w:color="auto"/>
      </w:divBdr>
    </w:div>
    <w:div w:id="1598976435">
      <w:bodyDiv w:val="1"/>
      <w:marLeft w:val="0"/>
      <w:marRight w:val="0"/>
      <w:marTop w:val="0"/>
      <w:marBottom w:val="0"/>
      <w:divBdr>
        <w:top w:val="none" w:sz="0" w:space="0" w:color="auto"/>
        <w:left w:val="none" w:sz="0" w:space="0" w:color="auto"/>
        <w:bottom w:val="none" w:sz="0" w:space="0" w:color="auto"/>
        <w:right w:val="none" w:sz="0" w:space="0" w:color="auto"/>
      </w:divBdr>
    </w:div>
    <w:div w:id="1927614590">
      <w:bodyDiv w:val="1"/>
      <w:marLeft w:val="0"/>
      <w:marRight w:val="0"/>
      <w:marTop w:val="0"/>
      <w:marBottom w:val="0"/>
      <w:divBdr>
        <w:top w:val="none" w:sz="0" w:space="0" w:color="auto"/>
        <w:left w:val="none" w:sz="0" w:space="0" w:color="auto"/>
        <w:bottom w:val="none" w:sz="0" w:space="0" w:color="auto"/>
        <w:right w:val="none" w:sz="0" w:space="0" w:color="auto"/>
      </w:divBdr>
    </w:div>
    <w:div w:id="1993676630">
      <w:bodyDiv w:val="1"/>
      <w:marLeft w:val="0"/>
      <w:marRight w:val="0"/>
      <w:marTop w:val="0"/>
      <w:marBottom w:val="0"/>
      <w:divBdr>
        <w:top w:val="none" w:sz="0" w:space="0" w:color="auto"/>
        <w:left w:val="none" w:sz="0" w:space="0" w:color="auto"/>
        <w:bottom w:val="none" w:sz="0" w:space="0" w:color="auto"/>
        <w:right w:val="none" w:sz="0" w:space="0" w:color="auto"/>
      </w:divBdr>
    </w:div>
    <w:div w:id="2026587658">
      <w:bodyDiv w:val="1"/>
      <w:marLeft w:val="0"/>
      <w:marRight w:val="0"/>
      <w:marTop w:val="0"/>
      <w:marBottom w:val="0"/>
      <w:divBdr>
        <w:top w:val="none" w:sz="0" w:space="0" w:color="auto"/>
        <w:left w:val="none" w:sz="0" w:space="0" w:color="auto"/>
        <w:bottom w:val="none" w:sz="0" w:space="0" w:color="auto"/>
        <w:right w:val="none" w:sz="0" w:space="0" w:color="auto"/>
      </w:divBdr>
    </w:div>
    <w:div w:id="204794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consultantplus://offline/ref=6AE9C6986E75AAA44AA40B45FA899F92B18367624F7C3451B499B5622456FCCF1D5BDF545F7F97057DF13005C0q379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Утвержденапостановлением АдминистрацииОдинцовского городского округаот _________ № _________ Увержденапостановлением АдминистрацииОдинцовского городского округаот _________ № _________</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499D26-A143-4DA5-A531-7A84A24B3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5053</Words>
  <Characters>28805</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Светлицкий Василий Валерьвич</dc:creator>
  <cp:lastModifiedBy>Зиминова Анна Юрьевна</cp:lastModifiedBy>
  <cp:revision>6</cp:revision>
  <cp:lastPrinted>2025-11-14T11:22:00Z</cp:lastPrinted>
  <dcterms:created xsi:type="dcterms:W3CDTF">2025-11-25T13:32:00Z</dcterms:created>
  <dcterms:modified xsi:type="dcterms:W3CDTF">2025-11-25T13:43:00Z</dcterms:modified>
</cp:coreProperties>
</file>